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EA" w:rsidRPr="00697D09" w:rsidRDefault="00945090" w:rsidP="00697D09">
      <w:pPr>
        <w:jc w:val="center"/>
        <w:rPr>
          <w:b/>
          <w:sz w:val="44"/>
          <w:szCs w:val="44"/>
          <w:u w:val="single"/>
        </w:rPr>
      </w:pPr>
      <w:bookmarkStart w:id="0" w:name="OLE_LINK1"/>
      <w:bookmarkStart w:id="1" w:name="OLE_LINK2"/>
      <w:r>
        <w:rPr>
          <w:b/>
          <w:noProof/>
          <w:sz w:val="44"/>
          <w:szCs w:val="4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5110480</wp:posOffset>
            </wp:positionH>
            <wp:positionV relativeFrom="margin">
              <wp:posOffset>-166370</wp:posOffset>
            </wp:positionV>
            <wp:extent cx="800100" cy="819150"/>
            <wp:effectExtent l="19050" t="0" r="0" b="0"/>
            <wp:wrapSquare wrapText="bothSides"/>
            <wp:docPr id="1" name="il_fi" descr="http://eduscol.education.fr/bank/logos-traam/logo-TRAAM-v3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uscol.education.fr/bank/logos-traam/logo-TRAAM-v3-1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7BA">
        <w:rPr>
          <w:b/>
          <w:sz w:val="44"/>
          <w:szCs w:val="44"/>
        </w:rPr>
        <w:t>L’identité numérique, l’identité réelle</w:t>
      </w:r>
    </w:p>
    <w:tbl>
      <w:tblPr>
        <w:tblStyle w:val="Grilledutableau"/>
        <w:tblW w:w="10348" w:type="dxa"/>
        <w:tblInd w:w="-601" w:type="dxa"/>
        <w:tblLook w:val="04A0"/>
      </w:tblPr>
      <w:tblGrid>
        <w:gridCol w:w="2552"/>
        <w:gridCol w:w="3898"/>
        <w:gridCol w:w="1772"/>
        <w:gridCol w:w="2126"/>
      </w:tblGrid>
      <w:tr w:rsidR="00697D09" w:rsidTr="00BD351B">
        <w:tc>
          <w:tcPr>
            <w:tcW w:w="2552" w:type="dxa"/>
          </w:tcPr>
          <w:bookmarkEnd w:id="0"/>
          <w:bookmarkEnd w:id="1"/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 xml:space="preserve">Période de mise en œuvre </w:t>
            </w:r>
          </w:p>
        </w:tc>
        <w:tc>
          <w:tcPr>
            <w:tcW w:w="7796" w:type="dxa"/>
            <w:gridSpan w:val="3"/>
          </w:tcPr>
          <w:p w:rsidR="00697D09" w:rsidRDefault="00C507BA" w:rsidP="00E93D30">
            <w:r>
              <w:t>Deuxième trimestre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Type d’établissement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Collège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Classe / niveau</w:t>
            </w:r>
          </w:p>
        </w:tc>
        <w:tc>
          <w:tcPr>
            <w:tcW w:w="7796" w:type="dxa"/>
            <w:gridSpan w:val="3"/>
          </w:tcPr>
          <w:p w:rsidR="00697D09" w:rsidRDefault="00212074">
            <w:r>
              <w:t>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Discipline(s) impliquée(s) / Professeur(s) concerné(s)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Professeur documentaliste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Description synthétique</w:t>
            </w:r>
          </w:p>
        </w:tc>
        <w:tc>
          <w:tcPr>
            <w:tcW w:w="7796" w:type="dxa"/>
            <w:gridSpan w:val="3"/>
          </w:tcPr>
          <w:p w:rsidR="00697D09" w:rsidRDefault="00E93D30" w:rsidP="00C507BA">
            <w:r>
              <w:t xml:space="preserve">Travail sur </w:t>
            </w:r>
            <w:r w:rsidR="00212074">
              <w:t>l</w:t>
            </w:r>
            <w:r w:rsidR="00C507BA">
              <w:t>es notions</w:t>
            </w:r>
            <w:r w:rsidR="00212074">
              <w:t xml:space="preserve"> de vie privée/ vie publique </w:t>
            </w:r>
            <w:r w:rsidR="00C507BA">
              <w:t xml:space="preserve"> en lien avec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Cadre pédagogique</w:t>
            </w:r>
          </w:p>
        </w:tc>
        <w:tc>
          <w:tcPr>
            <w:tcW w:w="7796" w:type="dxa"/>
            <w:gridSpan w:val="3"/>
          </w:tcPr>
          <w:p w:rsidR="00697D09" w:rsidRDefault="00E93D30">
            <w:r>
              <w:t>IRD</w:t>
            </w:r>
            <w:r w:rsidR="00212074">
              <w:t xml:space="preserve"> 5e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disciplinaires / transversaux</w:t>
            </w:r>
          </w:p>
        </w:tc>
        <w:tc>
          <w:tcPr>
            <w:tcW w:w="7796" w:type="dxa"/>
            <w:gridSpan w:val="3"/>
          </w:tcPr>
          <w:p w:rsidR="00697D09" w:rsidRDefault="00E93D30">
            <w:r w:rsidRPr="00E93D30">
              <w:rPr>
                <w:u w:val="single"/>
              </w:rPr>
              <w:t>Objectifs transversaux</w:t>
            </w:r>
            <w:r>
              <w:t> :</w:t>
            </w:r>
          </w:p>
          <w:p w:rsidR="00E93D30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>Apprendre aux élèves à maitriser leur identité sur Internet</w:t>
            </w:r>
          </w:p>
          <w:p w:rsidR="00C507BA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>Les sensibiliser aux conséquences d’une identité mal maitrisée</w:t>
            </w:r>
          </w:p>
          <w:p w:rsidR="00C507BA" w:rsidRDefault="00C507BA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à la notion de </w:t>
            </w:r>
            <w:r w:rsidR="00212074">
              <w:t>vie privée/vie publique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Connaitre les droits sur internet : droits d’auteur, droit à l’image, droit au respect de la vie privée…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Objectifs documentaires</w:t>
            </w:r>
          </w:p>
        </w:tc>
        <w:tc>
          <w:tcPr>
            <w:tcW w:w="7796" w:type="dxa"/>
            <w:gridSpan w:val="3"/>
          </w:tcPr>
          <w:p w:rsidR="00697D09" w:rsidRDefault="00E93D30" w:rsidP="00E93D30">
            <w:pPr>
              <w:pStyle w:val="Paragraphedeliste"/>
              <w:numPr>
                <w:ilvl w:val="0"/>
                <w:numId w:val="1"/>
              </w:numPr>
            </w:pPr>
            <w:r>
              <w:t xml:space="preserve">Réfléchir au sens et à la portée des </w:t>
            </w:r>
            <w:r w:rsidR="00212074">
              <w:t>publications sur internet</w:t>
            </w:r>
          </w:p>
          <w:p w:rsidR="00E93D30" w:rsidRDefault="00E93D30" w:rsidP="00212074">
            <w:pPr>
              <w:pStyle w:val="Paragraphedeliste"/>
              <w:numPr>
                <w:ilvl w:val="0"/>
                <w:numId w:val="1"/>
              </w:numPr>
            </w:pPr>
            <w:r>
              <w:t xml:space="preserve">Développer l’esprit critique des élèves face </w:t>
            </w:r>
            <w:r w:rsidR="00212074">
              <w:t>à leurs usages d’internet</w:t>
            </w:r>
          </w:p>
          <w:p w:rsidR="00212074" w:rsidRDefault="00212074" w:rsidP="00212074">
            <w:pPr>
              <w:pStyle w:val="Paragraphedeliste"/>
              <w:numPr>
                <w:ilvl w:val="0"/>
                <w:numId w:val="1"/>
              </w:numPr>
            </w:pPr>
            <w:r>
              <w:t>Apprendre les règles de base pour la communication sur Internet</w:t>
            </w: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Pré-requis</w:t>
            </w:r>
          </w:p>
        </w:tc>
        <w:tc>
          <w:tcPr>
            <w:tcW w:w="7796" w:type="dxa"/>
            <w:gridSpan w:val="3"/>
          </w:tcPr>
          <w:p w:rsidR="00E93D30" w:rsidRDefault="00C507BA" w:rsidP="00E93D30">
            <w:pPr>
              <w:pStyle w:val="Paragraphedeliste"/>
              <w:numPr>
                <w:ilvl w:val="0"/>
                <w:numId w:val="1"/>
              </w:numPr>
            </w:pPr>
            <w:r>
              <w:t>Prise de conscience de l’espace  d’expression que représente internet</w:t>
            </w:r>
          </w:p>
          <w:p w:rsidR="00C507BA" w:rsidRDefault="00C507BA" w:rsidP="00E93D30">
            <w:pPr>
              <w:pStyle w:val="Paragraphedeliste"/>
              <w:numPr>
                <w:ilvl w:val="0"/>
                <w:numId w:val="1"/>
              </w:numPr>
            </w:pPr>
          </w:p>
        </w:tc>
      </w:tr>
      <w:tr w:rsidR="00697D09" w:rsidTr="00BD351B">
        <w:tc>
          <w:tcPr>
            <w:tcW w:w="2552" w:type="dxa"/>
          </w:tcPr>
          <w:p w:rsidR="00697D09" w:rsidRPr="00BD351B" w:rsidRDefault="00697D09">
            <w:pPr>
              <w:rPr>
                <w:b/>
              </w:rPr>
            </w:pPr>
            <w:r w:rsidRPr="00BD351B">
              <w:rPr>
                <w:b/>
              </w:rPr>
              <w:t>Compétences B2i / LPC</w:t>
            </w:r>
          </w:p>
        </w:tc>
        <w:tc>
          <w:tcPr>
            <w:tcW w:w="7796" w:type="dxa"/>
            <w:gridSpan w:val="3"/>
          </w:tcPr>
          <w:p w:rsidR="00697D09" w:rsidRPr="005F63A1" w:rsidRDefault="003138AB">
            <w:pPr>
              <w:rPr>
                <w:b/>
                <w:u w:val="single"/>
              </w:rPr>
            </w:pPr>
            <w:r w:rsidRPr="005F63A1">
              <w:rPr>
                <w:b/>
                <w:u w:val="single"/>
              </w:rPr>
              <w:t>LPC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Compétence 6 – Compétences Sociales et Civiques :</w:t>
            </w:r>
          </w:p>
          <w:p w:rsidR="003138AB" w:rsidRDefault="003138AB" w:rsidP="003138AB">
            <w:r w:rsidRPr="003138AB">
              <w:rPr>
                <w:b/>
              </w:rPr>
              <w:t>Connaître les principes et fondements de la vie civique et sociale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Connaitre et respecter les règles élémentaires du droit sur internet</w:t>
            </w:r>
          </w:p>
          <w:p w:rsidR="003138AB" w:rsidRDefault="00C507BA" w:rsidP="003138AB">
            <w:pPr>
              <w:pStyle w:val="Paragraphedeliste"/>
              <w:numPr>
                <w:ilvl w:val="0"/>
                <w:numId w:val="1"/>
              </w:numPr>
            </w:pPr>
            <w:r>
              <w:t>Protéger sa personne et ses données</w:t>
            </w:r>
          </w:p>
          <w:p w:rsidR="003138AB" w:rsidRPr="003138AB" w:rsidRDefault="003138AB" w:rsidP="003138AB">
            <w:pPr>
              <w:rPr>
                <w:b/>
              </w:rPr>
            </w:pPr>
            <w:r w:rsidRPr="003138AB">
              <w:rPr>
                <w:b/>
              </w:rPr>
              <w:t>Avoir un comportement responsable :</w:t>
            </w:r>
          </w:p>
          <w:p w:rsidR="003138AB" w:rsidRDefault="003138AB" w:rsidP="003138AB">
            <w:pPr>
              <w:pStyle w:val="Paragraphedeliste"/>
              <w:numPr>
                <w:ilvl w:val="0"/>
                <w:numId w:val="1"/>
              </w:numPr>
            </w:pPr>
            <w:r>
              <w:t>Comprendre l’importance du respect mutuel et accepter toutes les différences</w:t>
            </w:r>
          </w:p>
        </w:tc>
      </w:tr>
      <w:tr w:rsidR="001C3EBF" w:rsidTr="0013661F">
        <w:tc>
          <w:tcPr>
            <w:tcW w:w="2552" w:type="dxa"/>
          </w:tcPr>
          <w:p w:rsidR="001C3EBF" w:rsidRPr="00BD351B" w:rsidRDefault="001C3EBF">
            <w:pPr>
              <w:rPr>
                <w:b/>
              </w:rPr>
            </w:pPr>
            <w:r w:rsidRPr="00BD351B">
              <w:rPr>
                <w:b/>
              </w:rPr>
              <w:t>Modalité</w:t>
            </w:r>
            <w:r>
              <w:rPr>
                <w:b/>
              </w:rPr>
              <w:t>s</w:t>
            </w:r>
          </w:p>
        </w:tc>
        <w:tc>
          <w:tcPr>
            <w:tcW w:w="3898" w:type="dxa"/>
          </w:tcPr>
          <w:p w:rsidR="001C3EBF" w:rsidRPr="00E93D30" w:rsidRDefault="001C3EBF" w:rsidP="001C3EBF">
            <w:r w:rsidRPr="001C3EBF">
              <w:rPr>
                <w:b/>
              </w:rPr>
              <w:t xml:space="preserve">Effectif : </w:t>
            </w:r>
            <w:r w:rsidR="00E93D30">
              <w:t>½ classe</w:t>
            </w:r>
          </w:p>
        </w:tc>
        <w:tc>
          <w:tcPr>
            <w:tcW w:w="3898" w:type="dxa"/>
            <w:gridSpan w:val="2"/>
          </w:tcPr>
          <w:p w:rsidR="001C3EBF" w:rsidRPr="00E93D30" w:rsidRDefault="001C3EBF">
            <w:r w:rsidRPr="001C3EBF">
              <w:rPr>
                <w:b/>
              </w:rPr>
              <w:t>Nombre de séances :</w:t>
            </w:r>
            <w:r w:rsidR="00E93D30">
              <w:rPr>
                <w:b/>
              </w:rPr>
              <w:t xml:space="preserve"> </w:t>
            </w:r>
            <w:r w:rsidR="00C507BA">
              <w:t>2</w:t>
            </w:r>
            <w:r w:rsidR="00E93D30">
              <w:t xml:space="preserve"> séance</w:t>
            </w:r>
            <w:r w:rsidR="00C507BA">
              <w:t>s</w:t>
            </w:r>
          </w:p>
        </w:tc>
      </w:tr>
      <w:tr w:rsidR="00D10D0E" w:rsidTr="00D10D0E">
        <w:tc>
          <w:tcPr>
            <w:tcW w:w="2552" w:type="dxa"/>
            <w:vMerge w:val="restart"/>
          </w:tcPr>
          <w:p w:rsidR="00D10D0E" w:rsidRDefault="00D10D0E">
            <w:pPr>
              <w:rPr>
                <w:b/>
              </w:rPr>
            </w:pPr>
            <w:r>
              <w:rPr>
                <w:b/>
              </w:rPr>
              <w:t>Description</w:t>
            </w:r>
            <w:r w:rsidRPr="00BD351B">
              <w:rPr>
                <w:b/>
              </w:rPr>
              <w:t xml:space="preserve"> de la séquence</w:t>
            </w:r>
          </w:p>
          <w:p w:rsidR="00D10D0E" w:rsidRPr="00FA5FB7" w:rsidRDefault="00212074">
            <w:pPr>
              <w:rPr>
                <w:u w:val="single"/>
              </w:rPr>
            </w:pPr>
            <w:r>
              <w:rPr>
                <w:u w:val="single"/>
              </w:rPr>
              <w:t xml:space="preserve"> 3 </w:t>
            </w:r>
            <w:r w:rsidR="00E93D30">
              <w:rPr>
                <w:u w:val="single"/>
              </w:rPr>
              <w:t>Séance</w:t>
            </w:r>
            <w:r>
              <w:rPr>
                <w:u w:val="single"/>
              </w:rPr>
              <w:t>s</w:t>
            </w:r>
            <w:r w:rsidR="00D10D0E" w:rsidRPr="00FA5FB7">
              <w:rPr>
                <w:u w:val="single"/>
              </w:rPr>
              <w:t> :</w:t>
            </w:r>
          </w:p>
          <w:p w:rsidR="00D10D0E" w:rsidRDefault="00D10D0E"/>
          <w:p w:rsidR="00D10D0E" w:rsidRPr="00FA5FB7" w:rsidRDefault="00212074" w:rsidP="00FA5FB7">
            <w:pPr>
              <w:jc w:val="center"/>
              <w:rPr>
                <w:b/>
              </w:rPr>
            </w:pPr>
            <w:r>
              <w:rPr>
                <w:b/>
              </w:rPr>
              <w:t>L’identité numérique</w:t>
            </w:r>
            <w:r w:rsidR="00C507BA">
              <w:rPr>
                <w:b/>
              </w:rPr>
              <w:t xml:space="preserve"> </w:t>
            </w:r>
            <w:r>
              <w:rPr>
                <w:b/>
              </w:rPr>
              <w:t>et les droits et usages sur Internet.</w:t>
            </w:r>
          </w:p>
          <w:p w:rsidR="00D10D0E" w:rsidRDefault="00D10D0E"/>
          <w:p w:rsidR="00D10D0E" w:rsidRDefault="00D10D0E">
            <w:r>
              <w:t>Lieu</w:t>
            </w:r>
            <w:r w:rsidR="00E93D30">
              <w:t> : CDI</w:t>
            </w:r>
          </w:p>
          <w:p w:rsidR="00D10D0E" w:rsidRDefault="00D10D0E"/>
          <w:p w:rsidR="00D10D0E" w:rsidRDefault="00D10D0E">
            <w:r>
              <w:t>Durée :</w:t>
            </w:r>
            <w:r w:rsidR="00E93D30">
              <w:t xml:space="preserve"> 55min</w:t>
            </w:r>
            <w:r w:rsidR="00212074">
              <w:t xml:space="preserve"> par séance</w:t>
            </w:r>
          </w:p>
          <w:p w:rsidR="00D10D0E" w:rsidRPr="00FA5FB7" w:rsidRDefault="00D10D0E"/>
        </w:tc>
        <w:tc>
          <w:tcPr>
            <w:tcW w:w="5670" w:type="dxa"/>
            <w:gridSpan w:val="2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Déroulement</w:t>
            </w:r>
          </w:p>
        </w:tc>
        <w:tc>
          <w:tcPr>
            <w:tcW w:w="2126" w:type="dxa"/>
          </w:tcPr>
          <w:p w:rsidR="00D10D0E" w:rsidRPr="00BD351B" w:rsidRDefault="00D10D0E" w:rsidP="00697D09">
            <w:pPr>
              <w:jc w:val="center"/>
              <w:rPr>
                <w:b/>
              </w:rPr>
            </w:pPr>
            <w:r>
              <w:rPr>
                <w:b/>
              </w:rPr>
              <w:t>Matériel à prévoir</w:t>
            </w:r>
          </w:p>
        </w:tc>
      </w:tr>
      <w:tr w:rsidR="00D10D0E" w:rsidTr="00D10D0E">
        <w:tc>
          <w:tcPr>
            <w:tcW w:w="2552" w:type="dxa"/>
            <w:vMerge/>
          </w:tcPr>
          <w:p w:rsidR="00D10D0E" w:rsidRPr="00BD351B" w:rsidRDefault="00D10D0E">
            <w:pPr>
              <w:rPr>
                <w:b/>
              </w:rPr>
            </w:pPr>
          </w:p>
        </w:tc>
        <w:tc>
          <w:tcPr>
            <w:tcW w:w="5670" w:type="dxa"/>
            <w:gridSpan w:val="2"/>
          </w:tcPr>
          <w:p w:rsidR="00212074" w:rsidRPr="007D2C56" w:rsidRDefault="00212074" w:rsidP="00212074">
            <w:pPr>
              <w:ind w:left="360"/>
              <w:rPr>
                <w:u w:val="single"/>
              </w:rPr>
            </w:pPr>
            <w:r w:rsidRPr="007D2C56">
              <w:rPr>
                <w:u w:val="single"/>
              </w:rPr>
              <w:t>Séance 1 :</w:t>
            </w:r>
          </w:p>
          <w:p w:rsidR="00212074" w:rsidRDefault="00212074" w:rsidP="00212074">
            <w:pPr>
              <w:ind w:left="360"/>
            </w:pPr>
            <w:r>
              <w:t xml:space="preserve"> </w:t>
            </w:r>
          </w:p>
          <w:p w:rsidR="00212074" w:rsidRDefault="00212074" w:rsidP="00212074">
            <w:pPr>
              <w:ind w:left="360"/>
            </w:pPr>
            <w:r>
              <w:t>Internet : histoire et vocabulaire</w:t>
            </w:r>
          </w:p>
          <w:p w:rsidR="00212074" w:rsidRDefault="00212074" w:rsidP="00212074">
            <w:pPr>
              <w:ind w:left="360"/>
            </w:pPr>
            <w:r>
              <w:t>Le vocabulaire d’Internet : adresse url, navigateur, moteur de recherche</w:t>
            </w:r>
          </w:p>
          <w:p w:rsidR="00212074" w:rsidRDefault="00212074" w:rsidP="00212074">
            <w:pPr>
              <w:ind w:left="360"/>
            </w:pPr>
          </w:p>
          <w:p w:rsidR="00212074" w:rsidRDefault="00212074" w:rsidP="00212074">
            <w:pPr>
              <w:ind w:left="360"/>
              <w:rPr>
                <w:u w:val="single"/>
              </w:rPr>
            </w:pPr>
            <w:r w:rsidRPr="007D2C56">
              <w:rPr>
                <w:u w:val="single"/>
              </w:rPr>
              <w:t>Séance 2 :</w:t>
            </w:r>
          </w:p>
          <w:p w:rsidR="00212074" w:rsidRDefault="00212074" w:rsidP="00212074">
            <w:pPr>
              <w:ind w:left="360"/>
              <w:rPr>
                <w:u w:val="single"/>
              </w:rPr>
            </w:pPr>
          </w:p>
          <w:p w:rsidR="00212074" w:rsidRPr="00EF3728" w:rsidRDefault="00212074" w:rsidP="00212074">
            <w:pPr>
              <w:ind w:left="360"/>
            </w:pPr>
            <w:r w:rsidRPr="00EF3728">
              <w:t>Droits et devoirs :</w:t>
            </w:r>
          </w:p>
          <w:p w:rsidR="00212074" w:rsidRPr="00EF3728" w:rsidRDefault="00212074" w:rsidP="00212074">
            <w:pPr>
              <w:ind w:left="360"/>
            </w:pPr>
            <w:r w:rsidRPr="00EF3728">
              <w:t>Vie privée sur Internet</w:t>
            </w:r>
          </w:p>
          <w:p w:rsidR="00212074" w:rsidRPr="00E30AA5" w:rsidRDefault="00212074" w:rsidP="00212074">
            <w:pPr>
              <w:ind w:left="360"/>
            </w:pPr>
            <w:r>
              <w:t>Le droit à l’image et le droit d’auteur sur Internet</w:t>
            </w:r>
          </w:p>
          <w:p w:rsidR="00212074" w:rsidRDefault="00212074" w:rsidP="00212074">
            <w:pPr>
              <w:ind w:left="360"/>
            </w:pPr>
          </w:p>
          <w:p w:rsidR="00212074" w:rsidRDefault="00212074" w:rsidP="00212074">
            <w:pPr>
              <w:ind w:left="360"/>
              <w:rPr>
                <w:u w:val="single"/>
              </w:rPr>
            </w:pPr>
            <w:r w:rsidRPr="007D2C56">
              <w:rPr>
                <w:u w:val="single"/>
              </w:rPr>
              <w:t>Séance 3</w:t>
            </w:r>
          </w:p>
          <w:p w:rsidR="00212074" w:rsidRDefault="00212074" w:rsidP="00212074">
            <w:pPr>
              <w:ind w:left="360"/>
              <w:rPr>
                <w:u w:val="single"/>
              </w:rPr>
            </w:pPr>
          </w:p>
          <w:p w:rsidR="00212074" w:rsidRPr="00EF3728" w:rsidRDefault="00212074" w:rsidP="00212074">
            <w:pPr>
              <w:ind w:left="360"/>
            </w:pPr>
            <w:r w:rsidRPr="00EF3728">
              <w:t xml:space="preserve">Droits et devoirs : </w:t>
            </w:r>
          </w:p>
          <w:p w:rsidR="00212074" w:rsidRDefault="00212074" w:rsidP="00212074">
            <w:pPr>
              <w:ind w:left="360"/>
            </w:pPr>
            <w:r w:rsidRPr="00EF3728">
              <w:t>Liberté d’expression et propriété intellectuelle</w:t>
            </w:r>
          </w:p>
          <w:p w:rsidR="00212074" w:rsidRPr="00EF3728" w:rsidRDefault="00212074" w:rsidP="00212074">
            <w:pPr>
              <w:ind w:left="360"/>
            </w:pPr>
            <w:r>
              <w:t>La netiquette : le mail</w:t>
            </w:r>
          </w:p>
          <w:p w:rsidR="00C507BA" w:rsidRPr="00E93D30" w:rsidRDefault="00C507BA" w:rsidP="00212074"/>
        </w:tc>
        <w:tc>
          <w:tcPr>
            <w:tcW w:w="2126" w:type="dxa"/>
          </w:tcPr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90DDC" w:rsidRDefault="00B90DDC" w:rsidP="00B90DDC">
            <w:pPr>
              <w:pStyle w:val="Paragraphedeliste"/>
              <w:ind w:left="459"/>
            </w:pPr>
          </w:p>
          <w:p w:rsidR="00B27634" w:rsidRPr="00B27634" w:rsidRDefault="00B27634" w:rsidP="00091A06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lastRenderedPageBreak/>
              <w:t>Document fourni à l’élève</w:t>
            </w:r>
          </w:p>
        </w:tc>
        <w:tc>
          <w:tcPr>
            <w:tcW w:w="7796" w:type="dxa"/>
            <w:gridSpan w:val="3"/>
          </w:tcPr>
          <w:p w:rsidR="00BD351B" w:rsidRDefault="00B27634" w:rsidP="00B27634">
            <w:r>
              <w:t>Fiche pédagogique</w:t>
            </w:r>
            <w:r w:rsidR="00212074">
              <w:t xml:space="preserve"> reprenant les notions de droits. (CNIL)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Outils TICE utilisés</w:t>
            </w:r>
          </w:p>
        </w:tc>
        <w:tc>
          <w:tcPr>
            <w:tcW w:w="7796" w:type="dxa"/>
            <w:gridSpan w:val="3"/>
          </w:tcPr>
          <w:p w:rsidR="00BD351B" w:rsidRDefault="00B27634">
            <w:r>
              <w:t>Vidéoprojecteur, poste informatique ou tablette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Ressources numériques utilisées</w:t>
            </w:r>
          </w:p>
        </w:tc>
        <w:tc>
          <w:tcPr>
            <w:tcW w:w="7796" w:type="dxa"/>
            <w:gridSpan w:val="3"/>
          </w:tcPr>
          <w:p w:rsidR="00FF45E2" w:rsidRDefault="00016338" w:rsidP="00FF45E2">
            <w:hyperlink r:id="rId8" w:history="1">
              <w:r w:rsidR="004B18A5" w:rsidRPr="00B62B0D">
                <w:rPr>
                  <w:rStyle w:val="Lienhypertexte"/>
                </w:rPr>
                <w:t>www.internetsanscrainte.fr</w:t>
              </w:r>
            </w:hyperlink>
          </w:p>
          <w:p w:rsidR="004B18A5" w:rsidRPr="00EF3728" w:rsidRDefault="00016338" w:rsidP="00FF45E2">
            <w:hyperlink r:id="rId9" w:history="1">
              <w:r w:rsidR="004B18A5" w:rsidRPr="00B62B0D">
                <w:rPr>
                  <w:rStyle w:val="Lienhypertexte"/>
                </w:rPr>
                <w:t>www.jeunes.cnil.fr</w:t>
              </w:r>
            </w:hyperlink>
            <w:r w:rsidR="004B18A5">
              <w:t xml:space="preserve"> </w:t>
            </w:r>
          </w:p>
          <w:p w:rsidR="00B27634" w:rsidRDefault="00B27634" w:rsidP="00212074"/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Modalités d’évaluation de l’élève</w:t>
            </w:r>
          </w:p>
        </w:tc>
        <w:tc>
          <w:tcPr>
            <w:tcW w:w="7796" w:type="dxa"/>
            <w:gridSpan w:val="3"/>
          </w:tcPr>
          <w:p w:rsidR="00BD351B" w:rsidRDefault="00B27634" w:rsidP="00212074">
            <w:r>
              <w:t>Evaluation formative</w:t>
            </w:r>
            <w:r w:rsidR="000548F6">
              <w:t> ?</w:t>
            </w:r>
            <w:r w:rsidR="00FD2E2C">
              <w:t xml:space="preserve"> Séance qui </w:t>
            </w:r>
            <w:r w:rsidR="00212074">
              <w:t>sera poursuivie :</w:t>
            </w:r>
          </w:p>
          <w:p w:rsidR="00212074" w:rsidRDefault="00212074" w:rsidP="004B18A5">
            <w:pPr>
              <w:pStyle w:val="Paragraphedeliste"/>
              <w:numPr>
                <w:ilvl w:val="0"/>
                <w:numId w:val="1"/>
              </w:numPr>
            </w:pPr>
            <w:r>
              <w:t>Dans le cadre de la semaine « santé et citoyenneté » sur les réseaux sociaux</w:t>
            </w:r>
          </w:p>
          <w:p w:rsidR="004B18A5" w:rsidRDefault="004B18A5" w:rsidP="004B18A5">
            <w:pPr>
              <w:pStyle w:val="Paragraphedeliste"/>
              <w:numPr>
                <w:ilvl w:val="0"/>
                <w:numId w:val="1"/>
              </w:numPr>
            </w:pPr>
            <w:r>
              <w:t>Troisième trimestre : les traces sur Internet</w:t>
            </w:r>
          </w:p>
        </w:tc>
      </w:tr>
      <w:tr w:rsidR="00BD351B" w:rsidTr="00BD351B">
        <w:tc>
          <w:tcPr>
            <w:tcW w:w="2552" w:type="dxa"/>
          </w:tcPr>
          <w:p w:rsidR="00BD351B" w:rsidRPr="00BD351B" w:rsidRDefault="00BD351B">
            <w:pPr>
              <w:rPr>
                <w:b/>
              </w:rPr>
            </w:pPr>
            <w:r w:rsidRPr="00BD351B">
              <w:rPr>
                <w:b/>
              </w:rPr>
              <w:t>Bilan</w:t>
            </w:r>
          </w:p>
        </w:tc>
        <w:tc>
          <w:tcPr>
            <w:tcW w:w="7796" w:type="dxa"/>
            <w:gridSpan w:val="3"/>
          </w:tcPr>
          <w:p w:rsidR="00212074" w:rsidRDefault="00B27634" w:rsidP="00212074">
            <w:r>
              <w:t xml:space="preserve">Les élèves ont beaucoup de questions par </w:t>
            </w:r>
            <w:r w:rsidR="00212074">
              <w:t xml:space="preserve"> rapport à leurs usages d’internet et leur identité numérique.</w:t>
            </w:r>
          </w:p>
          <w:p w:rsidR="000548F6" w:rsidRDefault="000548F6" w:rsidP="00212074">
            <w:r>
              <w:t>C’est une séance qui fonctionne très bien, les élèves participent beaucoup. Ils sont très attentifs et ont beaucoup de choses à dire.</w:t>
            </w:r>
          </w:p>
        </w:tc>
      </w:tr>
    </w:tbl>
    <w:p w:rsidR="00697D09" w:rsidRDefault="00697D09"/>
    <w:sectPr w:rsidR="00697D09" w:rsidSect="009A10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52DA" w:rsidRDefault="007552DA" w:rsidP="00697D09">
      <w:pPr>
        <w:spacing w:after="0" w:line="240" w:lineRule="auto"/>
      </w:pPr>
      <w:r>
        <w:separator/>
      </w:r>
    </w:p>
  </w:endnote>
  <w:endnote w:type="continuationSeparator" w:id="0">
    <w:p w:rsidR="007552DA" w:rsidRDefault="007552DA" w:rsidP="0069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09" w:rsidRDefault="00212074">
    <w:pPr>
      <w:pStyle w:val="Pieddepage"/>
    </w:pPr>
    <w:r>
      <w:t>Séances 5e</w:t>
    </w:r>
    <w:r>
      <w:ptab w:relativeTo="margin" w:alignment="center" w:leader="none"/>
    </w:r>
    <w:r>
      <w:t xml:space="preserve">Cécile </w:t>
    </w:r>
    <w:proofErr w:type="spellStart"/>
    <w:r>
      <w:t>Gargaud</w:t>
    </w:r>
    <w:proofErr w:type="spellEnd"/>
    <w:r>
      <w:ptab w:relativeTo="margin" w:alignment="right" w:leader="none"/>
    </w:r>
    <w:r>
      <w:t>2014/2015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52DA" w:rsidRDefault="007552DA" w:rsidP="00697D09">
      <w:pPr>
        <w:spacing w:after="0" w:line="240" w:lineRule="auto"/>
      </w:pPr>
      <w:r>
        <w:separator/>
      </w:r>
    </w:p>
  </w:footnote>
  <w:footnote w:type="continuationSeparator" w:id="0">
    <w:p w:rsidR="007552DA" w:rsidRDefault="007552DA" w:rsidP="0069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7108C851DDD4462D83D456F443D6325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C507BA" w:rsidRDefault="00C507BA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pédagogique – TRAAM</w:t>
        </w:r>
      </w:p>
    </w:sdtContent>
  </w:sdt>
  <w:p w:rsidR="00697D09" w:rsidRDefault="00697D0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B5B22"/>
    <w:multiLevelType w:val="hybridMultilevel"/>
    <w:tmpl w:val="D4CC220E"/>
    <w:lvl w:ilvl="0" w:tplc="4894E4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D09"/>
    <w:rsid w:val="00016338"/>
    <w:rsid w:val="000548F6"/>
    <w:rsid w:val="00091A06"/>
    <w:rsid w:val="00134387"/>
    <w:rsid w:val="001C3EBF"/>
    <w:rsid w:val="002118CC"/>
    <w:rsid w:val="00212074"/>
    <w:rsid w:val="002F3B41"/>
    <w:rsid w:val="00311FE5"/>
    <w:rsid w:val="003138AB"/>
    <w:rsid w:val="00351AE3"/>
    <w:rsid w:val="003E6912"/>
    <w:rsid w:val="00434318"/>
    <w:rsid w:val="00460D59"/>
    <w:rsid w:val="004B18A5"/>
    <w:rsid w:val="00577364"/>
    <w:rsid w:val="005F63A1"/>
    <w:rsid w:val="006220EF"/>
    <w:rsid w:val="00654842"/>
    <w:rsid w:val="00697D09"/>
    <w:rsid w:val="007552DA"/>
    <w:rsid w:val="00783463"/>
    <w:rsid w:val="00796986"/>
    <w:rsid w:val="00945090"/>
    <w:rsid w:val="009739B1"/>
    <w:rsid w:val="009A10EA"/>
    <w:rsid w:val="009C7C9A"/>
    <w:rsid w:val="00B27634"/>
    <w:rsid w:val="00B626D9"/>
    <w:rsid w:val="00B90DDC"/>
    <w:rsid w:val="00BD351B"/>
    <w:rsid w:val="00C303C8"/>
    <w:rsid w:val="00C507BA"/>
    <w:rsid w:val="00D10D0E"/>
    <w:rsid w:val="00DC111F"/>
    <w:rsid w:val="00E4550D"/>
    <w:rsid w:val="00E57CCD"/>
    <w:rsid w:val="00E93D30"/>
    <w:rsid w:val="00ED6FF5"/>
    <w:rsid w:val="00F71999"/>
    <w:rsid w:val="00FA5FB7"/>
    <w:rsid w:val="00FB52F5"/>
    <w:rsid w:val="00FD2E2C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0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7D09"/>
  </w:style>
  <w:style w:type="paragraph" w:styleId="Pieddepage">
    <w:name w:val="footer"/>
    <w:basedOn w:val="Normal"/>
    <w:link w:val="PieddepageCar"/>
    <w:uiPriority w:val="99"/>
    <w:unhideWhenUsed/>
    <w:rsid w:val="00697D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7D09"/>
  </w:style>
  <w:style w:type="paragraph" w:styleId="Textedebulles">
    <w:name w:val="Balloon Text"/>
    <w:basedOn w:val="Normal"/>
    <w:link w:val="TextedebullesCar"/>
    <w:uiPriority w:val="99"/>
    <w:semiHidden/>
    <w:unhideWhenUsed/>
    <w:rsid w:val="00697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7D0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7D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93D3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76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sanscrainte.fr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jeunes.cnil.fr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08C851DDD4462D83D456F443D632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12F1F6-2C20-4F6C-83AA-E75AD746350B}"/>
      </w:docPartPr>
      <w:docPartBody>
        <w:p w:rsidR="0051066A" w:rsidRDefault="00277BF1" w:rsidP="00277BF1">
          <w:pPr>
            <w:pStyle w:val="7108C851DDD4462D83D456F443D6325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E97FFC"/>
    <w:rsid w:val="00110EC8"/>
    <w:rsid w:val="00277BF1"/>
    <w:rsid w:val="00426812"/>
    <w:rsid w:val="0051066A"/>
    <w:rsid w:val="00694BC5"/>
    <w:rsid w:val="006A3FE5"/>
    <w:rsid w:val="007A3B38"/>
    <w:rsid w:val="0089216F"/>
    <w:rsid w:val="009112A6"/>
    <w:rsid w:val="00A979A5"/>
    <w:rsid w:val="00CF22E3"/>
    <w:rsid w:val="00DD1DD8"/>
    <w:rsid w:val="00E9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D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827582ED3174C7788417A124623C450">
    <w:name w:val="8827582ED3174C7788417A124623C450"/>
    <w:rsid w:val="00E97FFC"/>
  </w:style>
  <w:style w:type="paragraph" w:customStyle="1" w:styleId="0BE0119ECE03412B9E81C93F8C10F49B">
    <w:name w:val="0BE0119ECE03412B9E81C93F8C10F49B"/>
    <w:rsid w:val="00E97FFC"/>
  </w:style>
  <w:style w:type="paragraph" w:customStyle="1" w:styleId="7108C851DDD4462D83D456F443D6325D">
    <w:name w:val="7108C851DDD4462D83D456F443D6325D"/>
    <w:rsid w:val="00277BF1"/>
  </w:style>
  <w:style w:type="paragraph" w:customStyle="1" w:styleId="BE676A2A0B374858B74DAEE90E68A9A9">
    <w:name w:val="BE676A2A0B374858B74DAEE90E68A9A9"/>
    <w:rsid w:val="0051066A"/>
  </w:style>
  <w:style w:type="paragraph" w:customStyle="1" w:styleId="1B5C001D908349E4B39709D5B4735919">
    <w:name w:val="1B5C001D908349E4B39709D5B4735919"/>
    <w:rsid w:val="0051066A"/>
  </w:style>
  <w:style w:type="paragraph" w:customStyle="1" w:styleId="4FA2BF3F081C411EA3F2950BFA7F3607">
    <w:name w:val="4FA2BF3F081C411EA3F2950BFA7F3607"/>
    <w:rsid w:val="0051066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Projet pédagogique –</vt:lpstr>
    </vt:vector>
  </TitlesOfParts>
  <Company>Tiphaine Eglizaud – Professeur-documentaliste – 2014-2015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pédagogique – TRAAM</dc:title>
  <dc:creator>Tiphaine</dc:creator>
  <cp:lastModifiedBy>Votre nom</cp:lastModifiedBy>
  <cp:revision>4</cp:revision>
  <dcterms:created xsi:type="dcterms:W3CDTF">2015-06-25T12:53:00Z</dcterms:created>
  <dcterms:modified xsi:type="dcterms:W3CDTF">2015-06-25T12:55:00Z</dcterms:modified>
</cp:coreProperties>
</file>