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6C14F" w14:textId="77777777" w:rsidR="00B87E39" w:rsidRDefault="004B7F73">
      <w:pPr>
        <w:pStyle w:val="Titre"/>
      </w:pPr>
    </w:p>
    <w:p w14:paraId="7822BDCD" w14:textId="77777777" w:rsidR="00B87E39" w:rsidRPr="00EA0866" w:rsidRDefault="008B20A8">
      <w:pPr>
        <w:pStyle w:val="Titre"/>
        <w:rPr>
          <w:rFonts w:ascii="Arial" w:hAnsi="Arial"/>
          <w:u w:val="none"/>
        </w:rPr>
      </w:pPr>
      <w:r w:rsidRPr="00EA0866">
        <w:rPr>
          <w:rFonts w:ascii="Arial" w:hAnsi="Arial"/>
        </w:rPr>
        <w:t>Règlement du concours</w:t>
      </w:r>
    </w:p>
    <w:p w14:paraId="67D853F6" w14:textId="77777777" w:rsidR="00B87E39" w:rsidRPr="00EA0866" w:rsidRDefault="004B7F73">
      <w:pPr>
        <w:tabs>
          <w:tab w:val="left" w:pos="300"/>
        </w:tabs>
        <w:jc w:val="center"/>
        <w:rPr>
          <w:rFonts w:ascii="Arial" w:hAnsi="Arial"/>
          <w:sz w:val="16"/>
        </w:rPr>
      </w:pPr>
    </w:p>
    <w:p w14:paraId="7119F32F" w14:textId="77777777" w:rsidR="00B87E39" w:rsidRPr="00EA0866" w:rsidRDefault="008B20A8">
      <w:pPr>
        <w:pStyle w:val="Titre1"/>
        <w:rPr>
          <w:rFonts w:ascii="Arial" w:hAnsi="Arial"/>
          <w:i/>
        </w:rPr>
      </w:pPr>
      <w:r w:rsidRPr="00EA0866">
        <w:rPr>
          <w:rFonts w:ascii="Arial" w:hAnsi="Arial"/>
          <w:i/>
        </w:rPr>
        <w:t xml:space="preserve">FABRIQUEZ UN POÈME </w:t>
      </w:r>
    </w:p>
    <w:p w14:paraId="0B9344B8" w14:textId="381881DE" w:rsidR="00B87E39" w:rsidRPr="00EA0866" w:rsidRDefault="008B20A8">
      <w:pPr>
        <w:pStyle w:val="Titre1"/>
        <w:rPr>
          <w:rFonts w:ascii="Arial" w:hAnsi="Arial"/>
          <w:b w:val="0"/>
          <w:sz w:val="22"/>
        </w:rPr>
      </w:pPr>
      <w:r w:rsidRPr="00EA0866">
        <w:rPr>
          <w:rFonts w:ascii="Arial" w:hAnsi="Arial"/>
          <w:b w:val="0"/>
          <w:sz w:val="22"/>
        </w:rPr>
        <w:t>Edition 201</w:t>
      </w:r>
      <w:r w:rsidR="00880A76">
        <w:rPr>
          <w:rFonts w:ascii="Arial" w:hAnsi="Arial"/>
          <w:b w:val="0"/>
          <w:sz w:val="22"/>
        </w:rPr>
        <w:t>8</w:t>
      </w:r>
      <w:r w:rsidR="00B8132A">
        <w:rPr>
          <w:rFonts w:ascii="Arial" w:hAnsi="Arial"/>
          <w:b w:val="0"/>
          <w:sz w:val="22"/>
        </w:rPr>
        <w:t>/201</w:t>
      </w:r>
      <w:r w:rsidR="00880A76">
        <w:rPr>
          <w:rFonts w:ascii="Arial" w:hAnsi="Arial"/>
          <w:b w:val="0"/>
          <w:sz w:val="22"/>
        </w:rPr>
        <w:t>9</w:t>
      </w:r>
    </w:p>
    <w:p w14:paraId="2BBFF706" w14:textId="77777777" w:rsidR="00B87E39" w:rsidRPr="00EA0866" w:rsidRDefault="004B7F73">
      <w:pPr>
        <w:tabs>
          <w:tab w:val="left" w:pos="300"/>
        </w:tabs>
        <w:jc w:val="both"/>
        <w:rPr>
          <w:rFonts w:ascii="Arial" w:hAnsi="Arial"/>
          <w:sz w:val="16"/>
        </w:rPr>
      </w:pPr>
    </w:p>
    <w:p w14:paraId="7E747326" w14:textId="77777777" w:rsidR="00B87E39" w:rsidRPr="00EA0866" w:rsidRDefault="004B7F73">
      <w:pPr>
        <w:tabs>
          <w:tab w:val="left" w:pos="300"/>
        </w:tabs>
        <w:jc w:val="both"/>
        <w:rPr>
          <w:rFonts w:ascii="Arial" w:hAnsi="Arial"/>
          <w:b/>
          <w:sz w:val="16"/>
        </w:rPr>
      </w:pPr>
    </w:p>
    <w:p w14:paraId="54726E11" w14:textId="77777777" w:rsidR="00B87E39" w:rsidRPr="00EA0866" w:rsidRDefault="008B20A8">
      <w:pPr>
        <w:tabs>
          <w:tab w:val="left" w:pos="300"/>
        </w:tabs>
        <w:jc w:val="both"/>
        <w:rPr>
          <w:rFonts w:ascii="Arial" w:hAnsi="Arial"/>
          <w:b/>
          <w:sz w:val="20"/>
        </w:rPr>
      </w:pPr>
      <w:r w:rsidRPr="00EA0866">
        <w:rPr>
          <w:rFonts w:ascii="Arial" w:hAnsi="Arial"/>
          <w:b/>
          <w:sz w:val="20"/>
        </w:rPr>
        <w:t>Article 1 :</w:t>
      </w:r>
    </w:p>
    <w:p w14:paraId="44F5665B" w14:textId="4E43143D" w:rsidR="00B87E39" w:rsidRPr="00EA0866" w:rsidRDefault="00813E99" w:rsidP="00B87E39">
      <w:pPr>
        <w:spacing w:after="120"/>
        <w:ind w:left="278" w:hanging="278"/>
        <w:jc w:val="both"/>
        <w:rPr>
          <w:rFonts w:ascii="Arial" w:hAnsi="Arial"/>
          <w:sz w:val="22"/>
        </w:rPr>
      </w:pPr>
      <w:r w:rsidRPr="00EA0866">
        <w:rPr>
          <w:noProof/>
        </w:rPr>
        <w:drawing>
          <wp:anchor distT="0" distB="0" distL="114300" distR="114300" simplePos="0" relativeHeight="251656704" behindDoc="1" locked="0" layoutInCell="1" allowOverlap="1" wp14:anchorId="780987D2" wp14:editId="20AC733C">
            <wp:simplePos x="0" y="0"/>
            <wp:positionH relativeFrom="column">
              <wp:posOffset>1454150</wp:posOffset>
            </wp:positionH>
            <wp:positionV relativeFrom="paragraph">
              <wp:posOffset>464185</wp:posOffset>
            </wp:positionV>
            <wp:extent cx="4686300" cy="4053205"/>
            <wp:effectExtent l="0" t="0" r="0" b="0"/>
            <wp:wrapNone/>
            <wp:docPr id="6" name="Image 3" descr="Fabriquez LOGO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quez LOGO20134"/>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4686300"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A8" w:rsidRPr="00EA0866">
        <w:rPr>
          <w:rFonts w:ascii="Arial" w:hAnsi="Arial"/>
        </w:rPr>
        <w:tab/>
      </w:r>
      <w:r w:rsidR="008B20A8" w:rsidRPr="00EA0866">
        <w:rPr>
          <w:rFonts w:ascii="Arial" w:hAnsi="Arial"/>
          <w:sz w:val="22"/>
        </w:rPr>
        <w:t xml:space="preserve">À l’initiative du Conseil régional de </w:t>
      </w:r>
      <w:r w:rsidR="00A2457E">
        <w:rPr>
          <w:rFonts w:ascii="Arial" w:hAnsi="Arial"/>
          <w:sz w:val="22"/>
        </w:rPr>
        <w:t>Nouvelle-Aquitaine</w:t>
      </w:r>
      <w:r w:rsidR="008B20A8" w:rsidRPr="00EA0866">
        <w:rPr>
          <w:rFonts w:ascii="Arial" w:hAnsi="Arial"/>
          <w:sz w:val="22"/>
        </w:rPr>
        <w:t xml:space="preserve">, en accord avec le Rectorat de Poitiers et la Direction régionale de l’agriculture et de la forêt, le </w:t>
      </w:r>
      <w:r w:rsidR="00762FA5">
        <w:rPr>
          <w:rFonts w:ascii="Arial" w:hAnsi="Arial"/>
          <w:sz w:val="22"/>
        </w:rPr>
        <w:t>L’ALCA Nouvelle-Aquitaine</w:t>
      </w:r>
      <w:r w:rsidR="008B20A8" w:rsidRPr="00EA0866">
        <w:rPr>
          <w:rFonts w:ascii="Arial" w:hAnsi="Arial"/>
          <w:sz w:val="22"/>
        </w:rPr>
        <w:t xml:space="preserve"> organise un concours en direction des lycéens et des jeunes en formation.</w:t>
      </w:r>
    </w:p>
    <w:p w14:paraId="15648548" w14:textId="77777777" w:rsidR="00B87E39" w:rsidRPr="00EA0866" w:rsidRDefault="004B7F73" w:rsidP="00B87E39">
      <w:pPr>
        <w:spacing w:after="120"/>
        <w:ind w:left="278" w:hanging="278"/>
        <w:jc w:val="both"/>
        <w:rPr>
          <w:rFonts w:ascii="Arial" w:hAnsi="Arial"/>
          <w:sz w:val="22"/>
        </w:rPr>
      </w:pPr>
    </w:p>
    <w:p w14:paraId="4C59D4ED" w14:textId="77777777" w:rsidR="00B87E39" w:rsidRPr="00EA0866" w:rsidRDefault="008B20A8">
      <w:pPr>
        <w:ind w:left="280" w:hanging="280"/>
        <w:jc w:val="both"/>
        <w:rPr>
          <w:rFonts w:ascii="Arial" w:hAnsi="Arial"/>
          <w:b/>
          <w:sz w:val="22"/>
        </w:rPr>
      </w:pPr>
      <w:r w:rsidRPr="00EA0866">
        <w:rPr>
          <w:rFonts w:ascii="Arial" w:hAnsi="Arial"/>
          <w:b/>
          <w:sz w:val="22"/>
        </w:rPr>
        <w:t>Article 2 :</w:t>
      </w:r>
    </w:p>
    <w:p w14:paraId="2D4A63A9" w14:textId="77777777" w:rsidR="00B87E39" w:rsidRPr="00EA0866" w:rsidRDefault="008B20A8" w:rsidP="00B87E39">
      <w:pPr>
        <w:spacing w:after="120"/>
        <w:ind w:left="278" w:hanging="278"/>
        <w:jc w:val="both"/>
        <w:rPr>
          <w:rFonts w:ascii="Arial" w:hAnsi="Arial"/>
          <w:sz w:val="22"/>
        </w:rPr>
      </w:pPr>
      <w:r w:rsidRPr="00EA0866">
        <w:rPr>
          <w:rFonts w:ascii="Arial" w:hAnsi="Arial"/>
          <w:b/>
          <w:sz w:val="22"/>
        </w:rPr>
        <w:tab/>
      </w:r>
      <w:r w:rsidRPr="00EA0866">
        <w:rPr>
          <w:rFonts w:ascii="Arial" w:hAnsi="Arial"/>
          <w:sz w:val="22"/>
        </w:rPr>
        <w:t>Le concours « Fabriquez un poème » est proposé aux élèves dans les lycées publics et privés, les lycées agricoles, les centres de formation des apprentis, les maisons familiales et rurales, les instituts d’éducation et d’orientation, au sein de la protection judiciaire de la jeunesse.</w:t>
      </w:r>
    </w:p>
    <w:p w14:paraId="19DE22E3" w14:textId="77777777" w:rsidR="00B87E39" w:rsidRPr="00EA0866" w:rsidRDefault="004B7F73" w:rsidP="00B87E39">
      <w:pPr>
        <w:spacing w:after="120"/>
        <w:ind w:left="278" w:hanging="278"/>
        <w:jc w:val="both"/>
        <w:rPr>
          <w:rFonts w:ascii="Arial" w:hAnsi="Arial"/>
          <w:sz w:val="22"/>
        </w:rPr>
      </w:pPr>
    </w:p>
    <w:p w14:paraId="79ED25CB" w14:textId="77777777" w:rsidR="00B87E39" w:rsidRPr="00EA0866" w:rsidRDefault="008B20A8">
      <w:pPr>
        <w:ind w:left="280" w:hanging="280"/>
        <w:jc w:val="both"/>
        <w:rPr>
          <w:rFonts w:ascii="Arial" w:hAnsi="Arial"/>
          <w:b/>
          <w:sz w:val="22"/>
        </w:rPr>
      </w:pPr>
      <w:r w:rsidRPr="00EA0866">
        <w:rPr>
          <w:rFonts w:ascii="Arial" w:hAnsi="Arial"/>
          <w:b/>
          <w:sz w:val="22"/>
        </w:rPr>
        <w:t>Article 3 :</w:t>
      </w:r>
    </w:p>
    <w:p w14:paraId="19CFD9F4" w14:textId="644E6F3E" w:rsidR="00B87E39" w:rsidRPr="00EA0866" w:rsidRDefault="008B20A8">
      <w:pPr>
        <w:ind w:left="280" w:hanging="280"/>
        <w:jc w:val="both"/>
        <w:rPr>
          <w:rFonts w:ascii="Arial" w:hAnsi="Arial"/>
          <w:sz w:val="22"/>
        </w:rPr>
      </w:pPr>
      <w:r w:rsidRPr="00EA0866">
        <w:rPr>
          <w:rFonts w:ascii="Arial" w:hAnsi="Arial"/>
          <w:b/>
          <w:sz w:val="22"/>
        </w:rPr>
        <w:tab/>
      </w:r>
      <w:r w:rsidRPr="00EA0866">
        <w:rPr>
          <w:rFonts w:ascii="Arial" w:hAnsi="Arial"/>
          <w:sz w:val="22"/>
        </w:rPr>
        <w:t>Les établissements qui souhaitent faire participer leurs élèves devront se faire conn</w:t>
      </w:r>
      <w:r w:rsidR="00D26D42">
        <w:rPr>
          <w:rFonts w:ascii="Arial" w:hAnsi="Arial"/>
          <w:sz w:val="22"/>
        </w:rPr>
        <w:t xml:space="preserve">aître en renvoyant le bulletin </w:t>
      </w:r>
      <w:r w:rsidRPr="00EA0866">
        <w:rPr>
          <w:rFonts w:ascii="Arial" w:hAnsi="Arial"/>
          <w:sz w:val="22"/>
        </w:rPr>
        <w:t xml:space="preserve">d’inscription au Centre du livre et de la lecture en Poitou-Charentes </w:t>
      </w:r>
      <w:r w:rsidR="007A481F">
        <w:rPr>
          <w:rFonts w:ascii="Arial" w:hAnsi="Arial"/>
          <w:b/>
          <w:sz w:val="22"/>
          <w:u w:val="single"/>
        </w:rPr>
        <w:t xml:space="preserve">avant le vendredi </w:t>
      </w:r>
      <w:r w:rsidR="006E3269">
        <w:rPr>
          <w:rFonts w:ascii="Arial" w:hAnsi="Arial"/>
          <w:b/>
          <w:sz w:val="22"/>
          <w:u w:val="single"/>
        </w:rPr>
        <w:t>5</w:t>
      </w:r>
      <w:r w:rsidRPr="00EA0866">
        <w:rPr>
          <w:rFonts w:ascii="Arial" w:hAnsi="Arial"/>
          <w:b/>
          <w:sz w:val="22"/>
          <w:u w:val="single"/>
        </w:rPr>
        <w:t xml:space="preserve"> octobre 201</w:t>
      </w:r>
      <w:r w:rsidR="006E3269">
        <w:rPr>
          <w:rFonts w:ascii="Arial" w:hAnsi="Arial"/>
          <w:b/>
          <w:sz w:val="22"/>
          <w:u w:val="single"/>
        </w:rPr>
        <w:t>8</w:t>
      </w:r>
      <w:r w:rsidRPr="00EA0866">
        <w:rPr>
          <w:rFonts w:ascii="Arial" w:hAnsi="Arial"/>
          <w:sz w:val="22"/>
        </w:rPr>
        <w:t>.</w:t>
      </w:r>
    </w:p>
    <w:p w14:paraId="55E92D32" w14:textId="39479D81" w:rsidR="00B87E39" w:rsidRPr="00EA0866" w:rsidRDefault="008B20A8" w:rsidP="00B87E39">
      <w:pPr>
        <w:pStyle w:val="Retraitcorpsdetexte"/>
        <w:spacing w:after="120"/>
        <w:ind w:left="278" w:hanging="278"/>
        <w:rPr>
          <w:rFonts w:ascii="Arial" w:hAnsi="Arial"/>
          <w:sz w:val="22"/>
        </w:rPr>
      </w:pPr>
      <w:r w:rsidRPr="00EA0866">
        <w:rPr>
          <w:rFonts w:ascii="Arial" w:hAnsi="Arial"/>
          <w:sz w:val="22"/>
        </w:rPr>
        <w:tab/>
        <w:t xml:space="preserve">Tous les établissements inscrits dans les délais pourront acquérir gratuitement des lots de cinq ouvrages de poésie contemporaine afin qu’ils puissent travailler avec les élèves. Les lots de livres seront retirés </w:t>
      </w:r>
      <w:r w:rsidR="0067548B">
        <w:rPr>
          <w:rFonts w:ascii="Arial" w:hAnsi="Arial"/>
          <w:sz w:val="22"/>
        </w:rPr>
        <w:t xml:space="preserve">par les établissements </w:t>
      </w:r>
      <w:r w:rsidRPr="00EA0866">
        <w:rPr>
          <w:rFonts w:ascii="Arial" w:hAnsi="Arial"/>
          <w:sz w:val="22"/>
        </w:rPr>
        <w:t>dans une librairie indiquée par l</w:t>
      </w:r>
      <w:r w:rsidR="003F1A44">
        <w:rPr>
          <w:rFonts w:ascii="Arial" w:hAnsi="Arial"/>
          <w:sz w:val="22"/>
        </w:rPr>
        <w:t>’ALCA</w:t>
      </w:r>
      <w:r w:rsidRPr="00EA0866">
        <w:rPr>
          <w:rFonts w:ascii="Arial" w:hAnsi="Arial"/>
          <w:sz w:val="22"/>
        </w:rPr>
        <w:t xml:space="preserve">. </w:t>
      </w:r>
    </w:p>
    <w:p w14:paraId="6D77C2E9" w14:textId="77777777" w:rsidR="00B87E39" w:rsidRPr="00EA0866" w:rsidRDefault="004B7F73" w:rsidP="00B87E39">
      <w:pPr>
        <w:pStyle w:val="Retraitcorpsdetexte"/>
        <w:spacing w:after="120"/>
        <w:ind w:left="278" w:hanging="278"/>
        <w:rPr>
          <w:rFonts w:ascii="Arial" w:hAnsi="Arial"/>
          <w:sz w:val="22"/>
        </w:rPr>
      </w:pPr>
    </w:p>
    <w:p w14:paraId="267D4621" w14:textId="77777777" w:rsidR="00B87E39" w:rsidRPr="00EA0866" w:rsidRDefault="008B20A8">
      <w:pPr>
        <w:ind w:left="280" w:hanging="280"/>
        <w:jc w:val="both"/>
        <w:rPr>
          <w:rFonts w:ascii="Arial" w:hAnsi="Arial"/>
          <w:b/>
          <w:sz w:val="22"/>
        </w:rPr>
      </w:pPr>
      <w:r w:rsidRPr="00EA0866">
        <w:rPr>
          <w:rFonts w:ascii="Arial" w:hAnsi="Arial"/>
          <w:b/>
          <w:sz w:val="22"/>
        </w:rPr>
        <w:t>Article 4 :</w:t>
      </w:r>
    </w:p>
    <w:p w14:paraId="2EF81F9B" w14:textId="77777777" w:rsidR="00B87E39" w:rsidRPr="00EA0866" w:rsidRDefault="008B20A8">
      <w:pPr>
        <w:ind w:left="280" w:hanging="280"/>
        <w:jc w:val="both"/>
        <w:rPr>
          <w:rFonts w:ascii="Arial" w:hAnsi="Arial"/>
          <w:sz w:val="22"/>
        </w:rPr>
      </w:pPr>
      <w:r w:rsidRPr="00EA0866">
        <w:rPr>
          <w:rFonts w:ascii="Arial" w:hAnsi="Arial"/>
          <w:sz w:val="22"/>
        </w:rPr>
        <w:tab/>
        <w:t xml:space="preserve">Le concours consiste à composer un poème selon le principe du « collage » de différents extraits choisis dans les poèmes issus des ouvrages mis à disposition. </w:t>
      </w:r>
    </w:p>
    <w:p w14:paraId="7FE138F3" w14:textId="77777777" w:rsidR="00B87E39" w:rsidRPr="00EA0866" w:rsidRDefault="008B20A8" w:rsidP="00B87E39">
      <w:pPr>
        <w:ind w:left="280"/>
        <w:jc w:val="both"/>
        <w:rPr>
          <w:rFonts w:ascii="Arial" w:hAnsi="Arial"/>
          <w:sz w:val="22"/>
        </w:rPr>
      </w:pPr>
      <w:r w:rsidRPr="00EA0866">
        <w:rPr>
          <w:rFonts w:ascii="Arial" w:hAnsi="Arial"/>
          <w:b/>
          <w:sz w:val="22"/>
        </w:rPr>
        <w:t>Les références des citations entrant dans la composition de chaque poème devront être détaillées sur un document joint au poème</w:t>
      </w:r>
      <w:r w:rsidRPr="00EA0866">
        <w:rPr>
          <w:rFonts w:ascii="Arial" w:hAnsi="Arial"/>
          <w:sz w:val="22"/>
        </w:rPr>
        <w:t xml:space="preserve"> (titre de l’ouvrage et page relative à chaque extrait utilisé), selon le modèle proposé.</w:t>
      </w:r>
    </w:p>
    <w:p w14:paraId="7E52B297" w14:textId="77777777" w:rsidR="00B87E39" w:rsidRPr="00EA0866" w:rsidRDefault="008B20A8" w:rsidP="00B87E39">
      <w:pPr>
        <w:ind w:left="280" w:hanging="2"/>
        <w:jc w:val="both"/>
        <w:rPr>
          <w:rFonts w:ascii="Arial" w:hAnsi="Arial"/>
          <w:sz w:val="22"/>
        </w:rPr>
      </w:pPr>
      <w:r w:rsidRPr="00EA0866">
        <w:rPr>
          <w:rFonts w:ascii="Arial" w:hAnsi="Arial"/>
          <w:sz w:val="22"/>
        </w:rPr>
        <w:t xml:space="preserve">Il est conseillé de réunir des extraits des cinq ouvrages, et de ne pas associer plusieurs vers d’un même poème à la suite. </w:t>
      </w:r>
    </w:p>
    <w:p w14:paraId="459A55D9" w14:textId="77777777" w:rsidR="00B87E39" w:rsidRPr="00EA0866" w:rsidRDefault="008B20A8" w:rsidP="00B87E39">
      <w:pPr>
        <w:pStyle w:val="Retraitcorpsdetexte"/>
        <w:spacing w:after="120"/>
        <w:ind w:left="278" w:firstLine="0"/>
        <w:rPr>
          <w:rFonts w:ascii="Arial" w:hAnsi="Arial"/>
          <w:sz w:val="22"/>
        </w:rPr>
      </w:pPr>
      <w:r w:rsidRPr="00EA0866">
        <w:rPr>
          <w:rFonts w:ascii="Arial" w:hAnsi="Arial"/>
          <w:b/>
          <w:sz w:val="22"/>
        </w:rPr>
        <w:t>La priorité étant donnée à la dimension écrite</w:t>
      </w:r>
      <w:r w:rsidRPr="00EA0866">
        <w:rPr>
          <w:rFonts w:ascii="Arial" w:hAnsi="Arial"/>
          <w:sz w:val="22"/>
        </w:rPr>
        <w:t>, la pertinence du choix –</w:t>
      </w:r>
      <w:r w:rsidRPr="00EA0866">
        <w:rPr>
          <w:rFonts w:ascii="Arial" w:hAnsi="Arial"/>
          <w:b/>
          <w:sz w:val="22"/>
        </w:rPr>
        <w:t xml:space="preserve"> découpage des extraits par unité de sens</w:t>
      </w:r>
      <w:r w:rsidRPr="00EA0866">
        <w:rPr>
          <w:rFonts w:ascii="Arial" w:hAnsi="Arial"/>
          <w:sz w:val="22"/>
        </w:rPr>
        <w:t xml:space="preserve"> -, la qualité littéraire du poème composé (selon les règles grammaticales, lexicales et syntaxiques que permet la langue française), et l’utilisation des différents recueils, seront pris en compte.</w:t>
      </w:r>
    </w:p>
    <w:p w14:paraId="4CDC3D93" w14:textId="77777777" w:rsidR="00B87E39" w:rsidRPr="00EA0866" w:rsidRDefault="008B20A8" w:rsidP="00B87E39">
      <w:pPr>
        <w:pStyle w:val="Retraitcorpsdetexte"/>
        <w:spacing w:after="120"/>
        <w:ind w:left="278" w:hanging="278"/>
        <w:rPr>
          <w:rFonts w:ascii="Arial" w:hAnsi="Arial"/>
          <w:sz w:val="22"/>
        </w:rPr>
      </w:pPr>
      <w:r w:rsidRPr="00EA0866">
        <w:rPr>
          <w:rFonts w:ascii="Arial" w:hAnsi="Arial"/>
          <w:b/>
          <w:sz w:val="22"/>
        </w:rPr>
        <w:tab/>
        <w:t>De légères modifications</w:t>
      </w:r>
      <w:r w:rsidRPr="00EA0866">
        <w:rPr>
          <w:rFonts w:ascii="Arial" w:hAnsi="Arial"/>
          <w:sz w:val="22"/>
        </w:rPr>
        <w:t xml:space="preserve"> peuvent être apportées au texte originel (accord, changement d’article, de temps) si la construction du poème le nécessite.</w:t>
      </w:r>
    </w:p>
    <w:p w14:paraId="3832FEC7" w14:textId="77777777" w:rsidR="00B87E39" w:rsidRPr="00EA0866" w:rsidRDefault="004B7F73" w:rsidP="00B87E39">
      <w:pPr>
        <w:pStyle w:val="Retraitcorpsdetexte"/>
        <w:spacing w:after="120"/>
        <w:ind w:left="278" w:hanging="278"/>
        <w:rPr>
          <w:rFonts w:ascii="Arial" w:hAnsi="Arial"/>
          <w:sz w:val="22"/>
        </w:rPr>
      </w:pPr>
    </w:p>
    <w:p w14:paraId="1764F1FC" w14:textId="77777777" w:rsidR="00B87E39" w:rsidRPr="00EA0866" w:rsidRDefault="008B20A8">
      <w:pPr>
        <w:ind w:left="280" w:hanging="280"/>
        <w:jc w:val="both"/>
        <w:rPr>
          <w:rFonts w:ascii="Arial" w:hAnsi="Arial"/>
          <w:b/>
          <w:sz w:val="22"/>
        </w:rPr>
      </w:pPr>
      <w:r w:rsidRPr="00EA0866">
        <w:rPr>
          <w:rFonts w:ascii="Arial" w:hAnsi="Arial"/>
          <w:b/>
          <w:sz w:val="22"/>
        </w:rPr>
        <w:t>Article 5 :</w:t>
      </w:r>
    </w:p>
    <w:p w14:paraId="16A41449" w14:textId="1C17246E" w:rsidR="00B87E39" w:rsidRDefault="008B20A8" w:rsidP="00B87E39">
      <w:pPr>
        <w:ind w:left="280"/>
        <w:jc w:val="both"/>
        <w:rPr>
          <w:rFonts w:ascii="Times" w:hAnsi="Times"/>
          <w:sz w:val="22"/>
        </w:rPr>
      </w:pPr>
      <w:r w:rsidRPr="00EA0866">
        <w:rPr>
          <w:rFonts w:ascii="Arial" w:hAnsi="Arial"/>
          <w:sz w:val="22"/>
        </w:rPr>
        <w:t xml:space="preserve">Chaque production devra être </w:t>
      </w:r>
      <w:r w:rsidRPr="00EA0866">
        <w:rPr>
          <w:rFonts w:ascii="Arial" w:hAnsi="Arial"/>
          <w:b/>
          <w:sz w:val="22"/>
        </w:rPr>
        <w:t xml:space="preserve">individuelle </w:t>
      </w:r>
      <w:r w:rsidRPr="00EA0866">
        <w:rPr>
          <w:rFonts w:ascii="Arial" w:hAnsi="Arial"/>
          <w:sz w:val="22"/>
        </w:rPr>
        <w:t xml:space="preserve">(les œuvres collectives ne seront pas examinées), </w:t>
      </w:r>
      <w:r w:rsidRPr="00EA0866">
        <w:rPr>
          <w:rFonts w:ascii="Arial" w:hAnsi="Arial"/>
          <w:b/>
          <w:sz w:val="22"/>
        </w:rPr>
        <w:t>dactylographiée</w:t>
      </w:r>
      <w:r w:rsidRPr="00EA0866">
        <w:rPr>
          <w:rFonts w:ascii="Arial" w:hAnsi="Arial"/>
          <w:sz w:val="22"/>
        </w:rPr>
        <w:t xml:space="preserve"> (format doc, </w:t>
      </w:r>
      <w:proofErr w:type="spellStart"/>
      <w:r w:rsidRPr="00EA0866">
        <w:rPr>
          <w:rFonts w:ascii="Arial" w:hAnsi="Arial"/>
          <w:sz w:val="22"/>
        </w:rPr>
        <w:t>docx</w:t>
      </w:r>
      <w:proofErr w:type="spellEnd"/>
      <w:r w:rsidRPr="00EA0866">
        <w:rPr>
          <w:rFonts w:ascii="Arial" w:hAnsi="Arial"/>
          <w:sz w:val="22"/>
        </w:rPr>
        <w:t xml:space="preserve">, ou </w:t>
      </w:r>
      <w:proofErr w:type="spellStart"/>
      <w:r w:rsidRPr="00EA0866">
        <w:rPr>
          <w:rFonts w:ascii="Arial" w:hAnsi="Arial"/>
          <w:sz w:val="22"/>
        </w:rPr>
        <w:t>odt</w:t>
      </w:r>
      <w:proofErr w:type="spellEnd"/>
      <w:r w:rsidRPr="00EA0866">
        <w:rPr>
          <w:rFonts w:ascii="Arial" w:hAnsi="Arial"/>
          <w:sz w:val="22"/>
        </w:rPr>
        <w:t>) et transmise par mail en priorité (</w:t>
      </w:r>
      <w:hyperlink r:id="rId9" w:history="1">
        <w:r w:rsidR="007C1CE1" w:rsidRPr="002F48AE">
          <w:rPr>
            <w:rStyle w:val="Lienhypertexte"/>
            <w:rFonts w:ascii="Times" w:hAnsi="Times"/>
            <w:sz w:val="22"/>
          </w:rPr>
          <w:t>solenn.gantheil@alca-nouvelle-aquitaine.fr</w:t>
        </w:r>
        <w:r w:rsidR="007C1CE1" w:rsidRPr="007C1CE1">
          <w:rPr>
            <w:rStyle w:val="Lienhypertexte"/>
            <w:rFonts w:ascii="Times" w:hAnsi="Times"/>
            <w:color w:val="000000" w:themeColor="text1"/>
            <w:sz w:val="22"/>
            <w:u w:val="none"/>
          </w:rPr>
          <w:t>)</w:t>
        </w:r>
      </w:hyperlink>
    </w:p>
    <w:p w14:paraId="307A3B87" w14:textId="79BA4E76" w:rsidR="007C1CE1" w:rsidRPr="00EA0866" w:rsidRDefault="007C1CE1" w:rsidP="00B87E39">
      <w:pPr>
        <w:ind w:left="280"/>
        <w:jc w:val="both"/>
        <w:rPr>
          <w:rFonts w:ascii="Arial" w:hAnsi="Arial"/>
          <w:sz w:val="22"/>
        </w:rPr>
      </w:pPr>
      <w:bookmarkStart w:id="0" w:name="_GoBack"/>
      <w:bookmarkEnd w:id="0"/>
    </w:p>
    <w:p w14:paraId="4BBDE5DC" w14:textId="68D08CEA" w:rsidR="00B87E39" w:rsidRDefault="00F075C1" w:rsidP="00B87E39">
      <w:pPr>
        <w:ind w:left="280"/>
        <w:jc w:val="both"/>
        <w:rPr>
          <w:rFonts w:ascii="Arial" w:hAnsi="Arial"/>
          <w:sz w:val="22"/>
        </w:rPr>
      </w:pPr>
      <w:r>
        <w:rPr>
          <w:rFonts w:ascii="Arial" w:hAnsi="Arial"/>
          <w:sz w:val="22"/>
        </w:rPr>
        <w:br w:type="textWrapping" w:clear="all"/>
      </w:r>
    </w:p>
    <w:p w14:paraId="4F27FBB8" w14:textId="15CFD6A4" w:rsidR="00813E99" w:rsidRDefault="00813E99" w:rsidP="00B87E39">
      <w:pPr>
        <w:ind w:left="280"/>
        <w:jc w:val="both"/>
        <w:rPr>
          <w:rFonts w:ascii="Arial" w:hAnsi="Arial"/>
          <w:sz w:val="22"/>
        </w:rPr>
      </w:pPr>
    </w:p>
    <w:p w14:paraId="652B6780" w14:textId="3E23BA86" w:rsidR="001117BA" w:rsidRDefault="001117BA" w:rsidP="00B87E39">
      <w:pPr>
        <w:ind w:left="280"/>
        <w:jc w:val="both"/>
        <w:rPr>
          <w:rFonts w:ascii="Arial" w:hAnsi="Arial"/>
          <w:sz w:val="22"/>
        </w:rPr>
      </w:pPr>
    </w:p>
    <w:p w14:paraId="4BF090AB" w14:textId="77777777" w:rsidR="00813E99" w:rsidRPr="00EA0866" w:rsidRDefault="00813E99" w:rsidP="00B87E39">
      <w:pPr>
        <w:ind w:left="280"/>
        <w:jc w:val="both"/>
        <w:rPr>
          <w:rFonts w:ascii="Arial" w:hAnsi="Arial"/>
          <w:sz w:val="22"/>
        </w:rPr>
      </w:pPr>
    </w:p>
    <w:p w14:paraId="66EACD41" w14:textId="77777777" w:rsidR="00B87E39" w:rsidRPr="00EA0866" w:rsidRDefault="008B20A8" w:rsidP="00B87E39">
      <w:pPr>
        <w:ind w:left="280"/>
        <w:jc w:val="both"/>
        <w:rPr>
          <w:rFonts w:ascii="Arial" w:hAnsi="Arial"/>
          <w:sz w:val="22"/>
        </w:rPr>
      </w:pPr>
      <w:r w:rsidRPr="00EA0866">
        <w:rPr>
          <w:rFonts w:ascii="Arial" w:hAnsi="Arial"/>
          <w:sz w:val="22"/>
        </w:rPr>
        <w:t xml:space="preserve"> Présentation</w:t>
      </w:r>
    </w:p>
    <w:p w14:paraId="58D12E59" w14:textId="77777777" w:rsidR="00B87E39" w:rsidRPr="00EA0866" w:rsidRDefault="008B20A8" w:rsidP="00B87E39">
      <w:pPr>
        <w:numPr>
          <w:ilvl w:val="0"/>
          <w:numId w:val="3"/>
        </w:numPr>
        <w:jc w:val="both"/>
        <w:rPr>
          <w:rFonts w:ascii="Arial" w:hAnsi="Arial"/>
          <w:sz w:val="22"/>
        </w:rPr>
      </w:pPr>
      <w:r w:rsidRPr="00AE4697">
        <w:rPr>
          <w:rFonts w:ascii="Arial" w:hAnsi="Arial"/>
          <w:sz w:val="22"/>
        </w:rPr>
        <w:t>Les feuilles ne doivent pas être agrafées</w:t>
      </w:r>
      <w:r w:rsidRPr="00EA0866">
        <w:rPr>
          <w:rFonts w:ascii="Arial" w:hAnsi="Arial"/>
          <w:sz w:val="22"/>
        </w:rPr>
        <w:t xml:space="preserve"> mais liées entre elles par des trombones.</w:t>
      </w:r>
    </w:p>
    <w:p w14:paraId="6BEBF036" w14:textId="77777777" w:rsidR="00B87E39" w:rsidRPr="00AE4697" w:rsidRDefault="008B20A8" w:rsidP="00B87E39">
      <w:pPr>
        <w:numPr>
          <w:ilvl w:val="0"/>
          <w:numId w:val="3"/>
        </w:numPr>
        <w:spacing w:after="120"/>
        <w:jc w:val="both"/>
        <w:rPr>
          <w:rFonts w:ascii="Arial" w:hAnsi="Arial"/>
          <w:sz w:val="22"/>
        </w:rPr>
      </w:pPr>
      <w:proofErr w:type="gramStart"/>
      <w:r w:rsidRPr="00EA0866">
        <w:rPr>
          <w:rFonts w:ascii="Arial" w:hAnsi="Arial"/>
          <w:b/>
          <w:sz w:val="22"/>
        </w:rPr>
        <w:t>page</w:t>
      </w:r>
      <w:proofErr w:type="gramEnd"/>
      <w:r w:rsidRPr="00EA0866">
        <w:rPr>
          <w:rFonts w:ascii="Arial" w:hAnsi="Arial"/>
          <w:b/>
          <w:sz w:val="22"/>
        </w:rPr>
        <w:t xml:space="preserve"> 1 : le poème du lycéen ou jeune en formation </w:t>
      </w:r>
    </w:p>
    <w:p w14:paraId="556B2653" w14:textId="77777777" w:rsidR="00B87E39" w:rsidRPr="00EA0866" w:rsidRDefault="008B20A8" w:rsidP="00B87E39">
      <w:pPr>
        <w:numPr>
          <w:ilvl w:val="0"/>
          <w:numId w:val="3"/>
        </w:numPr>
        <w:spacing w:after="120"/>
        <w:jc w:val="both"/>
        <w:rPr>
          <w:rFonts w:ascii="Arial" w:hAnsi="Arial"/>
          <w:sz w:val="22"/>
        </w:rPr>
      </w:pPr>
      <w:proofErr w:type="gramStart"/>
      <w:r w:rsidRPr="00EA0866">
        <w:rPr>
          <w:rFonts w:ascii="Arial" w:hAnsi="Arial"/>
          <w:b/>
          <w:sz w:val="22"/>
        </w:rPr>
        <w:t>page</w:t>
      </w:r>
      <w:proofErr w:type="gramEnd"/>
      <w:r w:rsidRPr="00EA0866">
        <w:rPr>
          <w:rFonts w:ascii="Arial" w:hAnsi="Arial"/>
          <w:b/>
          <w:sz w:val="22"/>
        </w:rPr>
        <w:t xml:space="preserve"> 2 (verso du poème) </w:t>
      </w:r>
      <w:r w:rsidRPr="00EA0866">
        <w:rPr>
          <w:rFonts w:ascii="Arial" w:hAnsi="Arial"/>
          <w:sz w:val="22"/>
        </w:rPr>
        <w:t xml:space="preserve">le nom et prénom de l’élève, sa classe, son mail (ou </w:t>
      </w:r>
      <w:proofErr w:type="spellStart"/>
      <w:r w:rsidRPr="00EA0866">
        <w:rPr>
          <w:rFonts w:ascii="Arial" w:hAnsi="Arial"/>
          <w:sz w:val="22"/>
        </w:rPr>
        <w:t>n°tél</w:t>
      </w:r>
      <w:proofErr w:type="spellEnd"/>
      <w:r w:rsidRPr="00EA0866">
        <w:rPr>
          <w:rFonts w:ascii="Arial" w:hAnsi="Arial"/>
          <w:sz w:val="22"/>
        </w:rPr>
        <w:t>), le nom de la personne ayant encadré l’opération (professeur, documentaliste ou animateur culturel), et le nom de l’établissement doivent être inscrits.</w:t>
      </w:r>
    </w:p>
    <w:p w14:paraId="0AAA2EC6" w14:textId="77777777" w:rsidR="00B87E39" w:rsidRPr="00EA0866" w:rsidRDefault="008B20A8" w:rsidP="00B87E39">
      <w:pPr>
        <w:numPr>
          <w:ilvl w:val="0"/>
          <w:numId w:val="3"/>
        </w:numPr>
        <w:spacing w:after="120"/>
        <w:jc w:val="both"/>
        <w:rPr>
          <w:rFonts w:ascii="Arial" w:hAnsi="Arial"/>
          <w:sz w:val="22"/>
        </w:rPr>
      </w:pPr>
      <w:proofErr w:type="gramStart"/>
      <w:r w:rsidRPr="00AE4697">
        <w:rPr>
          <w:rFonts w:ascii="Arial" w:hAnsi="Arial"/>
          <w:b/>
          <w:sz w:val="22"/>
        </w:rPr>
        <w:t>page</w:t>
      </w:r>
      <w:proofErr w:type="gramEnd"/>
      <w:r w:rsidRPr="00AE4697">
        <w:rPr>
          <w:rFonts w:ascii="Arial" w:hAnsi="Arial"/>
          <w:b/>
          <w:sz w:val="22"/>
        </w:rPr>
        <w:t xml:space="preserve"> 3</w:t>
      </w:r>
      <w:r w:rsidRPr="00EA0866">
        <w:rPr>
          <w:rFonts w:ascii="Arial" w:hAnsi="Arial"/>
          <w:sz w:val="22"/>
        </w:rPr>
        <w:t xml:space="preserve"> : le tableau de référencement. </w:t>
      </w:r>
    </w:p>
    <w:p w14:paraId="3DD115A1" w14:textId="77777777" w:rsidR="00B87E39" w:rsidRPr="00EA0866" w:rsidRDefault="008B20A8" w:rsidP="00B87E39">
      <w:pPr>
        <w:numPr>
          <w:ilvl w:val="0"/>
          <w:numId w:val="3"/>
        </w:numPr>
        <w:spacing w:after="120"/>
        <w:jc w:val="both"/>
        <w:rPr>
          <w:rFonts w:ascii="Arial" w:hAnsi="Arial"/>
          <w:sz w:val="22"/>
        </w:rPr>
      </w:pPr>
      <w:proofErr w:type="gramStart"/>
      <w:r w:rsidRPr="00AE4697">
        <w:rPr>
          <w:rFonts w:ascii="Arial" w:hAnsi="Arial"/>
          <w:b/>
          <w:sz w:val="22"/>
        </w:rPr>
        <w:t>page</w:t>
      </w:r>
      <w:proofErr w:type="gramEnd"/>
      <w:r w:rsidRPr="00AE4697">
        <w:rPr>
          <w:rFonts w:ascii="Arial" w:hAnsi="Arial"/>
          <w:b/>
          <w:sz w:val="22"/>
        </w:rPr>
        <w:t xml:space="preserve"> 4</w:t>
      </w:r>
      <w:r w:rsidRPr="00EA0866">
        <w:rPr>
          <w:rFonts w:ascii="Arial" w:hAnsi="Arial"/>
          <w:sz w:val="22"/>
        </w:rPr>
        <w:t xml:space="preserve"> : </w:t>
      </w:r>
      <w:r w:rsidRPr="00AE4697">
        <w:rPr>
          <w:rFonts w:ascii="Arial" w:hAnsi="Arial"/>
          <w:b/>
          <w:sz w:val="22"/>
        </w:rPr>
        <w:t>(verso du tableau)</w:t>
      </w:r>
      <w:r w:rsidRPr="00EA0866">
        <w:rPr>
          <w:rFonts w:ascii="Arial" w:hAnsi="Arial"/>
          <w:sz w:val="22"/>
        </w:rPr>
        <w:t xml:space="preserve"> le nom et prénom de l’élève, sa classe, son mail (ou </w:t>
      </w:r>
      <w:proofErr w:type="spellStart"/>
      <w:r w:rsidRPr="00EA0866">
        <w:rPr>
          <w:rFonts w:ascii="Arial" w:hAnsi="Arial"/>
          <w:sz w:val="22"/>
        </w:rPr>
        <w:t>n°tél</w:t>
      </w:r>
      <w:proofErr w:type="spellEnd"/>
      <w:r w:rsidRPr="00EA0866">
        <w:rPr>
          <w:rFonts w:ascii="Arial" w:hAnsi="Arial"/>
          <w:sz w:val="22"/>
        </w:rPr>
        <w:t>), le nom de la personne ayant encadré l’opération (professeur, documentaliste ou animateur culturel), et le nom de l’établissement doivent être inscrits.</w:t>
      </w:r>
    </w:p>
    <w:p w14:paraId="1937A811" w14:textId="77777777" w:rsidR="00B87E39" w:rsidRPr="00EA0866" w:rsidRDefault="004B7F73" w:rsidP="00B87E39">
      <w:pPr>
        <w:spacing w:after="120"/>
        <w:ind w:left="278"/>
        <w:jc w:val="both"/>
        <w:rPr>
          <w:rFonts w:ascii="Arial" w:hAnsi="Arial"/>
          <w:sz w:val="22"/>
        </w:rPr>
      </w:pPr>
    </w:p>
    <w:p w14:paraId="07376135" w14:textId="77777777" w:rsidR="00B87E39" w:rsidRPr="00EA0866" w:rsidRDefault="008B20A8">
      <w:pPr>
        <w:ind w:left="280" w:hanging="280"/>
        <w:jc w:val="both"/>
        <w:rPr>
          <w:rFonts w:ascii="Arial" w:hAnsi="Arial"/>
          <w:b/>
          <w:sz w:val="22"/>
        </w:rPr>
      </w:pPr>
      <w:r w:rsidRPr="00EA0866">
        <w:rPr>
          <w:rFonts w:ascii="Arial" w:hAnsi="Arial"/>
          <w:b/>
          <w:sz w:val="22"/>
        </w:rPr>
        <w:t>Article 6 :</w:t>
      </w:r>
    </w:p>
    <w:p w14:paraId="7298D73D" w14:textId="77777777" w:rsidR="00B87E39" w:rsidRPr="00EA0866" w:rsidRDefault="008B20A8">
      <w:pPr>
        <w:ind w:left="280" w:hanging="280"/>
        <w:jc w:val="both"/>
        <w:rPr>
          <w:rFonts w:ascii="Arial" w:hAnsi="Arial"/>
          <w:sz w:val="22"/>
        </w:rPr>
      </w:pPr>
      <w:r w:rsidRPr="00EA0866">
        <w:rPr>
          <w:rFonts w:ascii="Arial" w:hAnsi="Arial"/>
          <w:sz w:val="22"/>
        </w:rPr>
        <w:tab/>
        <w:t>Le jury sera constitué par le Centre du livre et de la lecture. Composé de professionnels du livre, de lecteurs et des représentants des partenaires de l'opération, ce jury sélectionnera dix lauréats.</w:t>
      </w:r>
    </w:p>
    <w:p w14:paraId="6C8626B5" w14:textId="77777777" w:rsidR="00B87E39" w:rsidRPr="00EA0866" w:rsidRDefault="00813E99" w:rsidP="00B87E39">
      <w:pPr>
        <w:spacing w:after="120"/>
        <w:ind w:left="278"/>
        <w:jc w:val="both"/>
        <w:rPr>
          <w:rFonts w:ascii="Arial" w:hAnsi="Arial"/>
          <w:sz w:val="22"/>
        </w:rPr>
      </w:pPr>
      <w:r w:rsidRPr="00EA0866">
        <w:rPr>
          <w:noProof/>
          <w:u w:val="single"/>
        </w:rPr>
        <w:drawing>
          <wp:anchor distT="0" distB="0" distL="114300" distR="114300" simplePos="0" relativeHeight="251657728" behindDoc="1" locked="0" layoutInCell="1" allowOverlap="1" wp14:anchorId="12CD86A9" wp14:editId="71B3CE45">
            <wp:simplePos x="0" y="0"/>
            <wp:positionH relativeFrom="column">
              <wp:posOffset>1111250</wp:posOffset>
            </wp:positionH>
            <wp:positionV relativeFrom="paragraph">
              <wp:posOffset>321945</wp:posOffset>
            </wp:positionV>
            <wp:extent cx="4686300" cy="4053205"/>
            <wp:effectExtent l="0" t="0" r="0" b="0"/>
            <wp:wrapNone/>
            <wp:docPr id="5" name="Image 4" descr="Fabriquez LOGO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quez LOGO20134"/>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4686300"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A8" w:rsidRPr="00EA0866">
        <w:rPr>
          <w:rFonts w:ascii="Arial" w:hAnsi="Arial"/>
          <w:b/>
          <w:sz w:val="22"/>
        </w:rPr>
        <w:t>Seules seront examinées les productions remplissant toutes les conditions précédemment citées</w:t>
      </w:r>
      <w:r w:rsidR="008B20A8" w:rsidRPr="00EA0866">
        <w:rPr>
          <w:rFonts w:ascii="Arial" w:hAnsi="Arial"/>
          <w:sz w:val="22"/>
        </w:rPr>
        <w:t xml:space="preserve"> (mode de présentation ; indications au verso du poème ; références des citations utilisées…) </w:t>
      </w:r>
    </w:p>
    <w:p w14:paraId="7187EF27" w14:textId="77777777" w:rsidR="00B87E39" w:rsidRPr="00EA0866" w:rsidRDefault="004B7F73">
      <w:pPr>
        <w:ind w:left="280" w:hanging="280"/>
        <w:jc w:val="both"/>
        <w:rPr>
          <w:rFonts w:ascii="Arial" w:hAnsi="Arial"/>
          <w:b/>
          <w:sz w:val="22"/>
        </w:rPr>
      </w:pPr>
    </w:p>
    <w:p w14:paraId="06EE9FAF" w14:textId="77777777" w:rsidR="00B87E39" w:rsidRPr="00EA0866" w:rsidRDefault="008B20A8">
      <w:pPr>
        <w:ind w:left="280" w:hanging="280"/>
        <w:jc w:val="both"/>
        <w:rPr>
          <w:rFonts w:ascii="Arial" w:hAnsi="Arial"/>
          <w:sz w:val="22"/>
        </w:rPr>
      </w:pPr>
      <w:r w:rsidRPr="00EA0866">
        <w:rPr>
          <w:rFonts w:ascii="Arial" w:hAnsi="Arial"/>
          <w:b/>
          <w:sz w:val="22"/>
        </w:rPr>
        <w:t>Article 7 :</w:t>
      </w:r>
    </w:p>
    <w:p w14:paraId="0B70C170" w14:textId="068B37BA" w:rsidR="00B87E39" w:rsidRPr="00EA0866" w:rsidRDefault="008B20A8" w:rsidP="00B87E39">
      <w:pPr>
        <w:spacing w:after="120"/>
        <w:ind w:left="278" w:hanging="278"/>
        <w:jc w:val="both"/>
        <w:rPr>
          <w:rFonts w:ascii="Arial" w:hAnsi="Arial"/>
          <w:sz w:val="22"/>
        </w:rPr>
      </w:pPr>
      <w:r w:rsidRPr="00EA0866">
        <w:rPr>
          <w:rFonts w:ascii="Arial" w:hAnsi="Arial"/>
          <w:sz w:val="22"/>
        </w:rPr>
        <w:tab/>
        <w:t>Le concours ser</w:t>
      </w:r>
      <w:r w:rsidR="002577C5">
        <w:rPr>
          <w:rFonts w:ascii="Arial" w:hAnsi="Arial"/>
          <w:sz w:val="22"/>
        </w:rPr>
        <w:t>a ouvert à partir d’octobre 201</w:t>
      </w:r>
      <w:r w:rsidR="007C1CE1">
        <w:rPr>
          <w:rFonts w:ascii="Arial" w:hAnsi="Arial"/>
          <w:sz w:val="22"/>
        </w:rPr>
        <w:t>8</w:t>
      </w:r>
      <w:r w:rsidRPr="00EA0866">
        <w:rPr>
          <w:rFonts w:ascii="Arial" w:hAnsi="Arial"/>
          <w:sz w:val="22"/>
        </w:rPr>
        <w:t xml:space="preserve">. Il sera clos le </w:t>
      </w:r>
      <w:r w:rsidR="002F6EBF">
        <w:rPr>
          <w:rFonts w:ascii="Arial" w:hAnsi="Arial"/>
          <w:b/>
          <w:sz w:val="22"/>
        </w:rPr>
        <w:t>1</w:t>
      </w:r>
      <w:r w:rsidR="007C1CE1">
        <w:rPr>
          <w:rFonts w:ascii="Arial" w:hAnsi="Arial"/>
          <w:b/>
          <w:sz w:val="22"/>
        </w:rPr>
        <w:t>5</w:t>
      </w:r>
      <w:r w:rsidRPr="00EA0866">
        <w:rPr>
          <w:rFonts w:ascii="Arial" w:hAnsi="Arial"/>
          <w:b/>
          <w:sz w:val="22"/>
        </w:rPr>
        <w:t xml:space="preserve"> mars 201</w:t>
      </w:r>
      <w:r w:rsidR="007C1CE1">
        <w:rPr>
          <w:rFonts w:ascii="Arial" w:hAnsi="Arial"/>
          <w:b/>
          <w:sz w:val="22"/>
        </w:rPr>
        <w:t>9</w:t>
      </w:r>
      <w:r w:rsidRPr="00EA0866">
        <w:rPr>
          <w:rFonts w:ascii="Arial" w:hAnsi="Arial"/>
          <w:sz w:val="22"/>
        </w:rPr>
        <w:t>.</w:t>
      </w:r>
    </w:p>
    <w:p w14:paraId="7FB99663" w14:textId="77777777" w:rsidR="00B87E39" w:rsidRPr="00EA0866" w:rsidRDefault="004B7F73">
      <w:pPr>
        <w:ind w:left="280" w:hanging="280"/>
        <w:jc w:val="both"/>
        <w:rPr>
          <w:rFonts w:ascii="Arial" w:hAnsi="Arial"/>
          <w:b/>
          <w:sz w:val="22"/>
        </w:rPr>
      </w:pPr>
    </w:p>
    <w:p w14:paraId="0DCB56B8" w14:textId="77777777" w:rsidR="00B87E39" w:rsidRPr="00EA0866" w:rsidRDefault="008B20A8">
      <w:pPr>
        <w:ind w:left="280" w:hanging="280"/>
        <w:jc w:val="both"/>
        <w:rPr>
          <w:rFonts w:ascii="Arial" w:hAnsi="Arial"/>
          <w:b/>
          <w:sz w:val="22"/>
        </w:rPr>
      </w:pPr>
      <w:r w:rsidRPr="00EA0866">
        <w:rPr>
          <w:rFonts w:ascii="Arial" w:hAnsi="Arial"/>
          <w:b/>
          <w:sz w:val="22"/>
        </w:rPr>
        <w:t>Article 8 :</w:t>
      </w:r>
    </w:p>
    <w:p w14:paraId="4CCA82F8" w14:textId="264CEA0D" w:rsidR="00B87E39" w:rsidRPr="00EA0866" w:rsidRDefault="008B20A8" w:rsidP="00B87E39">
      <w:pPr>
        <w:spacing w:after="120"/>
        <w:ind w:left="278" w:hanging="278"/>
        <w:jc w:val="both"/>
        <w:rPr>
          <w:rFonts w:ascii="Arial" w:hAnsi="Arial"/>
          <w:sz w:val="22"/>
        </w:rPr>
      </w:pPr>
      <w:r w:rsidRPr="00EA0866">
        <w:rPr>
          <w:rFonts w:ascii="Arial" w:hAnsi="Arial"/>
          <w:sz w:val="22"/>
        </w:rPr>
        <w:tab/>
        <w:t>La cérémonie de proclamation officielle des résultats est prévue avant</w:t>
      </w:r>
      <w:r w:rsidR="002F6EBF">
        <w:rPr>
          <w:rFonts w:ascii="Arial" w:hAnsi="Arial"/>
          <w:sz w:val="22"/>
        </w:rPr>
        <w:t xml:space="preserve"> la fin de l’année scolaire 201</w:t>
      </w:r>
      <w:r w:rsidR="00B841D2">
        <w:rPr>
          <w:rFonts w:ascii="Arial" w:hAnsi="Arial"/>
          <w:sz w:val="22"/>
        </w:rPr>
        <w:t>8</w:t>
      </w:r>
      <w:r w:rsidR="002F6EBF">
        <w:rPr>
          <w:rFonts w:ascii="Arial" w:hAnsi="Arial"/>
          <w:sz w:val="22"/>
        </w:rPr>
        <w:t>-201</w:t>
      </w:r>
      <w:r w:rsidR="00B841D2">
        <w:rPr>
          <w:rFonts w:ascii="Arial" w:hAnsi="Arial"/>
          <w:sz w:val="22"/>
        </w:rPr>
        <w:t>9</w:t>
      </w:r>
      <w:r w:rsidRPr="00EA0866">
        <w:rPr>
          <w:rFonts w:ascii="Arial" w:hAnsi="Arial"/>
          <w:sz w:val="22"/>
        </w:rPr>
        <w:t xml:space="preserve">. Les </w:t>
      </w:r>
      <w:r w:rsidR="002F6EBF">
        <w:rPr>
          <w:rFonts w:ascii="Arial" w:hAnsi="Arial"/>
          <w:sz w:val="22"/>
        </w:rPr>
        <w:t>60</w:t>
      </w:r>
      <w:r w:rsidRPr="00EA0866">
        <w:rPr>
          <w:rFonts w:ascii="Arial" w:hAnsi="Arial"/>
          <w:sz w:val="22"/>
        </w:rPr>
        <w:t xml:space="preserve"> finalistes y seront invités, accompagnés de toutes pers</w:t>
      </w:r>
      <w:r w:rsidR="00DC6CBB">
        <w:rPr>
          <w:rFonts w:ascii="Arial" w:hAnsi="Arial"/>
          <w:sz w:val="22"/>
        </w:rPr>
        <w:t>onnes qui le souhaitent et les 1</w:t>
      </w:r>
      <w:r w:rsidRPr="00EA0866">
        <w:rPr>
          <w:rFonts w:ascii="Arial" w:hAnsi="Arial"/>
          <w:sz w:val="22"/>
        </w:rPr>
        <w:t>0 lauréats seront dévoilés lors de la cérémonie. Chaque poème primé sera lu en public.</w:t>
      </w:r>
    </w:p>
    <w:p w14:paraId="100F51CB" w14:textId="77777777" w:rsidR="00B87E39" w:rsidRPr="00EA0866" w:rsidRDefault="004B7F73">
      <w:pPr>
        <w:ind w:left="280" w:hanging="280"/>
        <w:jc w:val="both"/>
        <w:rPr>
          <w:rFonts w:ascii="Arial" w:hAnsi="Arial"/>
          <w:b/>
          <w:sz w:val="22"/>
        </w:rPr>
      </w:pPr>
    </w:p>
    <w:p w14:paraId="36C1893A" w14:textId="77777777" w:rsidR="00B87E39" w:rsidRPr="00EA0866" w:rsidRDefault="008B20A8">
      <w:pPr>
        <w:ind w:left="280" w:hanging="280"/>
        <w:jc w:val="both"/>
        <w:rPr>
          <w:rFonts w:ascii="Arial" w:hAnsi="Arial"/>
          <w:b/>
          <w:sz w:val="22"/>
        </w:rPr>
      </w:pPr>
      <w:r w:rsidRPr="00EA0866">
        <w:rPr>
          <w:rFonts w:ascii="Arial" w:hAnsi="Arial"/>
          <w:b/>
          <w:sz w:val="22"/>
        </w:rPr>
        <w:t>Article 9 :</w:t>
      </w:r>
    </w:p>
    <w:p w14:paraId="39BA3D8D" w14:textId="39A6C8FF" w:rsidR="00B87E39" w:rsidRPr="00EA0866" w:rsidRDefault="008B20A8" w:rsidP="00B87E39">
      <w:pPr>
        <w:spacing w:after="120"/>
        <w:ind w:left="278" w:hanging="278"/>
        <w:jc w:val="both"/>
        <w:rPr>
          <w:rFonts w:ascii="Arial" w:hAnsi="Arial"/>
          <w:sz w:val="22"/>
        </w:rPr>
      </w:pPr>
      <w:r w:rsidRPr="00EA0866">
        <w:rPr>
          <w:rFonts w:ascii="Arial" w:hAnsi="Arial"/>
          <w:b/>
          <w:sz w:val="22"/>
        </w:rPr>
        <w:tab/>
      </w:r>
      <w:r w:rsidRPr="00EA0866">
        <w:rPr>
          <w:rFonts w:ascii="Arial" w:hAnsi="Arial"/>
          <w:sz w:val="22"/>
        </w:rPr>
        <w:t xml:space="preserve">La récompense consistera, pour les </w:t>
      </w:r>
      <w:r w:rsidR="00DC6CBB">
        <w:rPr>
          <w:rFonts w:ascii="Arial" w:hAnsi="Arial"/>
          <w:sz w:val="22"/>
        </w:rPr>
        <w:t>10</w:t>
      </w:r>
      <w:r w:rsidRPr="00EA0866">
        <w:rPr>
          <w:rFonts w:ascii="Arial" w:hAnsi="Arial"/>
          <w:sz w:val="22"/>
        </w:rPr>
        <w:t xml:space="preserve"> lauréats, en l’édition de leurs poèmes sur des cartes postales qui seront largement diffusées. Ils seront également diffusés sur le site du Centre du livre et de la lecture. Des ouvrages seront offerts aux lauréats.</w:t>
      </w:r>
    </w:p>
    <w:p w14:paraId="38D82F01" w14:textId="77777777" w:rsidR="00B87E39" w:rsidRPr="00EA0866" w:rsidRDefault="008B20A8">
      <w:pPr>
        <w:ind w:left="280" w:hanging="280"/>
        <w:jc w:val="both"/>
        <w:rPr>
          <w:rFonts w:ascii="Arial" w:hAnsi="Arial"/>
          <w:b/>
          <w:sz w:val="22"/>
        </w:rPr>
      </w:pPr>
      <w:r w:rsidRPr="00EA0866">
        <w:rPr>
          <w:rFonts w:ascii="Arial" w:hAnsi="Arial"/>
          <w:b/>
          <w:sz w:val="22"/>
        </w:rPr>
        <w:t>Article 10 :</w:t>
      </w:r>
    </w:p>
    <w:p w14:paraId="0461245D" w14:textId="59A3265E" w:rsidR="00B87E39" w:rsidRPr="004416A8" w:rsidRDefault="008B20A8" w:rsidP="004416A8">
      <w:pPr>
        <w:ind w:left="280" w:hanging="280"/>
        <w:jc w:val="both"/>
        <w:rPr>
          <w:rFonts w:ascii="Arial" w:hAnsi="Arial"/>
          <w:sz w:val="22"/>
          <w:u w:val="single"/>
        </w:rPr>
      </w:pPr>
      <w:r w:rsidRPr="00EA0866">
        <w:rPr>
          <w:rFonts w:ascii="Arial" w:hAnsi="Arial"/>
          <w:sz w:val="22"/>
        </w:rPr>
        <w:tab/>
        <w:t>Les textes doivent être adress</w:t>
      </w:r>
      <w:r w:rsidR="00B841D2">
        <w:rPr>
          <w:rFonts w:ascii="Arial" w:hAnsi="Arial"/>
          <w:sz w:val="22"/>
        </w:rPr>
        <w:t xml:space="preserve">és à l’ALCA Nouvelle-Aquitaine </w:t>
      </w:r>
      <w:r w:rsidRPr="00EA0866">
        <w:rPr>
          <w:rFonts w:ascii="Arial" w:hAnsi="Arial"/>
          <w:b/>
          <w:sz w:val="22"/>
          <w:u w:val="single"/>
        </w:rPr>
        <w:t xml:space="preserve">avant le </w:t>
      </w:r>
      <w:r w:rsidR="00DC6CBB">
        <w:rPr>
          <w:rFonts w:ascii="Arial" w:hAnsi="Arial"/>
          <w:b/>
          <w:sz w:val="22"/>
          <w:u w:val="single"/>
        </w:rPr>
        <w:t>1</w:t>
      </w:r>
      <w:r w:rsidR="00B841D2">
        <w:rPr>
          <w:rFonts w:ascii="Arial" w:hAnsi="Arial"/>
          <w:b/>
          <w:sz w:val="22"/>
          <w:u w:val="single"/>
        </w:rPr>
        <w:t>5</w:t>
      </w:r>
      <w:r w:rsidR="00DC6CBB">
        <w:rPr>
          <w:rFonts w:ascii="Arial" w:hAnsi="Arial"/>
          <w:b/>
          <w:sz w:val="22"/>
          <w:u w:val="single"/>
        </w:rPr>
        <w:t xml:space="preserve"> mars 201</w:t>
      </w:r>
      <w:r w:rsidR="00B841D2">
        <w:rPr>
          <w:rFonts w:ascii="Arial" w:hAnsi="Arial"/>
          <w:b/>
          <w:sz w:val="22"/>
          <w:u w:val="single"/>
        </w:rPr>
        <w:t>9</w:t>
      </w:r>
      <w:r w:rsidRPr="00EA0866">
        <w:rPr>
          <w:rFonts w:ascii="Arial" w:hAnsi="Arial"/>
          <w:b/>
          <w:sz w:val="22"/>
          <w:u w:val="single"/>
        </w:rPr>
        <w:t>, minuit (horaire d’arrivée du message électronique</w:t>
      </w:r>
      <w:r w:rsidR="004416A8">
        <w:rPr>
          <w:rFonts w:ascii="Arial" w:hAnsi="Arial"/>
          <w:b/>
          <w:sz w:val="22"/>
          <w:u w:val="single"/>
        </w:rPr>
        <w:t>)</w:t>
      </w:r>
    </w:p>
    <w:p w14:paraId="28A119FC" w14:textId="77777777" w:rsidR="00B87E39" w:rsidRPr="00EA0866" w:rsidRDefault="004B7F73" w:rsidP="004416A8">
      <w:pPr>
        <w:jc w:val="both"/>
        <w:rPr>
          <w:rFonts w:ascii="Arial" w:hAnsi="Arial"/>
          <w:u w:val="single"/>
        </w:rPr>
      </w:pPr>
    </w:p>
    <w:p w14:paraId="4FC1DFD3" w14:textId="77777777" w:rsidR="00B87E39" w:rsidRPr="00EA0866" w:rsidRDefault="004B7F73" w:rsidP="004416A8">
      <w:pPr>
        <w:jc w:val="both"/>
        <w:rPr>
          <w:rFonts w:ascii="Arial" w:hAnsi="Arial"/>
          <w:u w:val="single"/>
        </w:rPr>
      </w:pPr>
    </w:p>
    <w:p w14:paraId="5BB46F34" w14:textId="77777777" w:rsidR="00B87E39" w:rsidRPr="00EA0866" w:rsidRDefault="004B7F73" w:rsidP="00B87E39">
      <w:pPr>
        <w:ind w:left="280" w:hanging="280"/>
        <w:jc w:val="both"/>
        <w:rPr>
          <w:rFonts w:ascii="Arial" w:hAnsi="Arial"/>
          <w:u w:val="single"/>
        </w:rPr>
      </w:pPr>
    </w:p>
    <w:p w14:paraId="341AF7A8" w14:textId="77777777" w:rsidR="00B87E39" w:rsidRPr="00EA0866" w:rsidRDefault="004B7F73" w:rsidP="00B87E39">
      <w:pPr>
        <w:ind w:left="280" w:hanging="280"/>
        <w:jc w:val="both"/>
        <w:rPr>
          <w:rFonts w:ascii="Arial" w:hAnsi="Arial"/>
          <w:u w:val="single"/>
        </w:rPr>
      </w:pPr>
    </w:p>
    <w:p w14:paraId="099BB2BD" w14:textId="77777777" w:rsidR="00B87E39" w:rsidRPr="00EA0866" w:rsidRDefault="00813E99" w:rsidP="00B87E39">
      <w:pPr>
        <w:ind w:left="280" w:hanging="280"/>
        <w:jc w:val="both"/>
        <w:rPr>
          <w:rFonts w:ascii="Arial" w:hAnsi="Arial"/>
          <w:u w:val="single"/>
        </w:rPr>
      </w:pPr>
      <w:r>
        <w:rPr>
          <w:rFonts w:ascii="Arial" w:hAnsi="Arial"/>
          <w:noProof/>
          <w:u w:val="single"/>
        </w:rPr>
        <mc:AlternateContent>
          <mc:Choice Requires="wps">
            <w:drawing>
              <wp:anchor distT="0" distB="0" distL="114300" distR="114300" simplePos="0" relativeHeight="251658752" behindDoc="1" locked="0" layoutInCell="1" allowOverlap="1" wp14:anchorId="19FD14D8" wp14:editId="1D156BFA">
                <wp:simplePos x="0" y="0"/>
                <wp:positionH relativeFrom="column">
                  <wp:posOffset>-374650</wp:posOffset>
                </wp:positionH>
                <wp:positionV relativeFrom="paragraph">
                  <wp:posOffset>99060</wp:posOffset>
                </wp:positionV>
                <wp:extent cx="7200900" cy="68580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68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E0DFE" id="Rectangle 5" o:spid="_x0000_s1026" style="position:absolute;margin-left:-29.5pt;margin-top:7.8pt;width:567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JU3oCAAD7BAAADgAAAGRycy9lMm9Eb2MueG1srFTbjtMwEH1H4h8sv7dJqvSSqOlqt6UIqcCK&#10;hQ9wbaexcGxju00XxL8zdtrSAg8IkUqu7RmPz8w54/ndsZXowK0TWlU4G6YYcUU1E2pX4U8f14MZ&#10;Rs4TxYjUilf4mTt8t3j5Yt6Zko90oyXjFkEQ5crOVLjx3pRJ4mjDW+KG2nAFxlrblnhY2l3CLOkg&#10;eiuTUZpOkk5bZqym3DnYXfVGvIjx65pT/76uHfdIVhiw+TjaOG7DmCzmpNxZYhpBTzDIP6BoiVBw&#10;6SXUiniC9lb8FqoV1Gqnaz+kuk10XQvKYw6QTZb+ks1TQwyPuUBxnLmUyf2/sPTd4dEiwSqcY6RI&#10;CxR9gKIRtZMcjUN5OuNK8HoyjzYk6MxG088OKb1swIvfW6u7hhMGoLLgn9wcCAsHR9G2e6sZRCd7&#10;r2OljrVtQ0CoATpGQp4vhPCjRxQ2p0BxkQJvFGyT2XgG83AFKc+njXX+NdctCpMKW8Aeo5PDxvne&#10;9ewS0Wsp2FpIGRd2t11Kiw4ExLFMw+8U3V27SRWclQ7H+oj9DoCEO4ItwI1kfyuyUZ4+jIrBejKb&#10;DvJ1Ph4U03Q2SLPioZikeZGv1t8DwCwvG8EYVxuh+Fl4Wf53xJ5aoJdMlB7qKlyMR+OY+w16d51k&#10;Gr8/JdkKD30oRVthKDJ8wYmUgdhXisW5J0L28+QWfiQEanD+j1WJMgjM9wraavYMKrAaSAI+4cWA&#10;SaPtV4w66L4Kuy97YjlG8o0CJRVZnod2jYt8DDrAyF5bttcWoiiEqrDHqJ8ufd/ie2PFroGbslgY&#10;pe9BfbWIwgjK7FGdNAsdFjM4vQahha/X0evnm7X4AQAA//8DAFBLAwQUAAYACAAAACEAUNZjhd4A&#10;AAALAQAADwAAAGRycy9kb3ducmV2LnhtbEyPQU/DMAyF70j8h8hI3LaUlhYoTacJCTiibYhz1pi2&#10;rHGqJN3Kv8c7jZvt9/T8vWo120Ec0YfekYK7ZQICqXGmp1bB5+518QgiRE1GD45QwS8GWNXXV5Uu&#10;jTvRBo/b2AoOoVBqBV2MYyllaDq0OizdiMTat/NWR159K43XJw63g0yTpJBW98QfOj3iS4fNYTtZ&#10;BXJX+HjI7rOfTQzp2k5v7x/Nl1K3N/P6GUTEOV7McMZndKiZae8mMkEMChb5E3eJLOQFiLMhecj5&#10;sucpzQqQdSX/d6j/AAAA//8DAFBLAQItABQABgAIAAAAIQDkmcPA+wAAAOEBAAATAAAAAAAAAAAA&#10;AAAAAAAAAABbQ29udGVudF9UeXBlc10ueG1sUEsBAi0AFAAGAAgAAAAhACOyauHXAAAAlAEAAAsA&#10;AAAAAAAAAAAAAAAALAEAAF9yZWxzLy5yZWxzUEsBAi0AFAAGAAgAAAAhAJmJyVN6AgAA+wQAAA4A&#10;AAAAAAAAAAAAAAAALAIAAGRycy9lMm9Eb2MueG1sUEsBAi0AFAAGAAgAAAAhAFDWY4XeAAAACwEA&#10;AA8AAAAAAAAAAAAAAAAA0gQAAGRycy9kb3ducmV2LnhtbFBLBQYAAAAABAAEAPMAAADdBQAAAAA=&#10;" fillcolor="silver" stroked="f"/>
            </w:pict>
          </mc:Fallback>
        </mc:AlternateContent>
      </w:r>
    </w:p>
    <w:p w14:paraId="3524B3CF" w14:textId="77777777" w:rsidR="00B87E39" w:rsidRPr="00EA0866" w:rsidRDefault="008B20A8" w:rsidP="00B87E39">
      <w:pPr>
        <w:ind w:left="-426"/>
        <w:jc w:val="both"/>
        <w:rPr>
          <w:rFonts w:ascii="Arial" w:hAnsi="Arial"/>
          <w:sz w:val="20"/>
        </w:rPr>
      </w:pPr>
      <w:r w:rsidRPr="00EA0866">
        <w:rPr>
          <w:rFonts w:ascii="Arial" w:hAnsi="Arial"/>
          <w:sz w:val="20"/>
        </w:rPr>
        <w:t>Renseignements &amp; organisation</w:t>
      </w:r>
    </w:p>
    <w:p w14:paraId="5C12DA0C" w14:textId="6D25C765" w:rsidR="00B87E39" w:rsidRPr="00EA0866" w:rsidRDefault="00B841D2" w:rsidP="00B87E39">
      <w:pPr>
        <w:ind w:left="-426"/>
        <w:jc w:val="both"/>
        <w:rPr>
          <w:rFonts w:ascii="Arial" w:hAnsi="Arial"/>
          <w:sz w:val="20"/>
        </w:rPr>
      </w:pPr>
      <w:r>
        <w:rPr>
          <w:rFonts w:ascii="Arial" w:hAnsi="Arial"/>
          <w:b/>
          <w:sz w:val="20"/>
        </w:rPr>
        <w:t>ALCA Nouvelle-Aquitaine</w:t>
      </w:r>
      <w:r w:rsidR="008B20A8" w:rsidRPr="00EA0866">
        <w:rPr>
          <w:rFonts w:ascii="Arial" w:hAnsi="Arial"/>
          <w:sz w:val="20"/>
        </w:rPr>
        <w:t xml:space="preserve"> </w:t>
      </w:r>
    </w:p>
    <w:p w14:paraId="5A43F3FF" w14:textId="77777777" w:rsidR="00B87E39" w:rsidRPr="00EA0866" w:rsidRDefault="008B20A8" w:rsidP="00B87E39">
      <w:pPr>
        <w:ind w:hanging="422"/>
        <w:jc w:val="both"/>
        <w:rPr>
          <w:rFonts w:ascii="Arial" w:hAnsi="Arial"/>
          <w:sz w:val="20"/>
        </w:rPr>
      </w:pPr>
      <w:r w:rsidRPr="00EA0866">
        <w:rPr>
          <w:rFonts w:ascii="Arial" w:hAnsi="Arial"/>
          <w:sz w:val="20"/>
        </w:rPr>
        <w:t xml:space="preserve">Tél : 05 49 88 33 60 / Fax 05 49 88 80 04 </w:t>
      </w:r>
    </w:p>
    <w:p w14:paraId="7BF45E37" w14:textId="0EF191FA" w:rsidR="00B87E39" w:rsidRPr="00B841D2" w:rsidRDefault="008B20A8" w:rsidP="00B841D2">
      <w:pPr>
        <w:ind w:left="-426"/>
        <w:jc w:val="both"/>
        <w:rPr>
          <w:rFonts w:ascii="Arial" w:hAnsi="Arial"/>
          <w:sz w:val="18"/>
        </w:rPr>
      </w:pPr>
      <w:r w:rsidRPr="00EA0866">
        <w:rPr>
          <w:rFonts w:ascii="Arial" w:hAnsi="Arial"/>
          <w:sz w:val="20"/>
        </w:rPr>
        <w:t xml:space="preserve">Contact : </w:t>
      </w:r>
      <w:r w:rsidRPr="00AE4697">
        <w:rPr>
          <w:rFonts w:ascii="Arial" w:hAnsi="Arial"/>
          <w:sz w:val="18"/>
        </w:rPr>
        <w:t xml:space="preserve">Solenn </w:t>
      </w:r>
      <w:proofErr w:type="spellStart"/>
      <w:r w:rsidRPr="00AE4697">
        <w:rPr>
          <w:rFonts w:ascii="Arial" w:hAnsi="Arial"/>
          <w:sz w:val="18"/>
        </w:rPr>
        <w:t>Gantheil</w:t>
      </w:r>
      <w:proofErr w:type="spellEnd"/>
      <w:r w:rsidRPr="00AE4697">
        <w:rPr>
          <w:rFonts w:ascii="Arial" w:hAnsi="Arial"/>
          <w:sz w:val="18"/>
        </w:rPr>
        <w:t xml:space="preserve"> : </w:t>
      </w:r>
      <w:hyperlink r:id="rId10" w:history="1">
        <w:r w:rsidR="00B841D2">
          <w:rPr>
            <w:rStyle w:val="Lienhypertexte"/>
            <w:rFonts w:ascii="Arial" w:hAnsi="Arial"/>
            <w:sz w:val="18"/>
          </w:rPr>
          <w:t>solenn.gantheil@alca-nouvelle-aquitaine.fr</w:t>
        </w:r>
      </w:hyperlink>
    </w:p>
    <w:p w14:paraId="68CF695A" w14:textId="77777777" w:rsidR="00B87E39" w:rsidRPr="00EA0866" w:rsidRDefault="004B7F73" w:rsidP="00B87E39">
      <w:pPr>
        <w:jc w:val="both"/>
        <w:rPr>
          <w:rFonts w:ascii="Arial" w:hAnsi="Arial"/>
          <w:sz w:val="20"/>
        </w:rPr>
      </w:pPr>
    </w:p>
    <w:sectPr w:rsidR="00B87E39" w:rsidRPr="00EA0866" w:rsidSect="00617CA3">
      <w:footerReference w:type="default" r:id="rId11"/>
      <w:footerReference w:type="first" r:id="rId12"/>
      <w:pgSz w:w="11880" w:h="16820"/>
      <w:pgMar w:top="993" w:right="851" w:bottom="1276" w:left="851" w:header="1077" w:footer="1077" w:gutter="0"/>
      <w:cols w:space="284"/>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E4C7F" w14:textId="77777777" w:rsidR="004B7F73" w:rsidRDefault="004B7F73">
      <w:r>
        <w:separator/>
      </w:r>
    </w:p>
  </w:endnote>
  <w:endnote w:type="continuationSeparator" w:id="0">
    <w:p w14:paraId="4FE9C103" w14:textId="77777777" w:rsidR="004B7F73" w:rsidRDefault="004B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4422"/>
      <w:gridCol w:w="2772"/>
    </w:tblGrid>
    <w:tr w:rsidR="00F90138" w14:paraId="7004E035" w14:textId="77777777" w:rsidTr="004416A8">
      <w:tc>
        <w:tcPr>
          <w:tcW w:w="2974" w:type="dxa"/>
        </w:tcPr>
        <w:p w14:paraId="47E2A59C" w14:textId="7F41F745" w:rsidR="00617CA3" w:rsidRDefault="00F075C1" w:rsidP="004F4DAA">
          <w:pPr>
            <w:pStyle w:val="Pieddepage"/>
            <w:tabs>
              <w:tab w:val="clear" w:pos="4536"/>
              <w:tab w:val="clear" w:pos="9072"/>
              <w:tab w:val="left" w:pos="3051"/>
              <w:tab w:val="center" w:pos="5089"/>
            </w:tabs>
            <w:rPr>
              <w:sz w:val="18"/>
            </w:rPr>
          </w:pPr>
          <w:r>
            <w:rPr>
              <w:noProof/>
              <w:sz w:val="18"/>
            </w:rPr>
            <w:drawing>
              <wp:inline distT="0" distB="0" distL="0" distR="0" wp14:anchorId="28237B5B" wp14:editId="3C6C8B50">
                <wp:extent cx="1224253" cy="726993"/>
                <wp:effectExtent l="0" t="0" r="0" b="10160"/>
                <wp:docPr id="1" name="Image 1" descr="../logos/Alca_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Alca_Logoty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278" cy="786390"/>
                        </a:xfrm>
                        <a:prstGeom prst="rect">
                          <a:avLst/>
                        </a:prstGeom>
                        <a:noFill/>
                        <a:ln>
                          <a:noFill/>
                        </a:ln>
                      </pic:spPr>
                    </pic:pic>
                  </a:graphicData>
                </a:graphic>
              </wp:inline>
            </w:drawing>
          </w:r>
        </w:p>
      </w:tc>
      <w:tc>
        <w:tcPr>
          <w:tcW w:w="4422" w:type="dxa"/>
        </w:tcPr>
        <w:p w14:paraId="5CF81D0C" w14:textId="77777777" w:rsidR="00617CA3" w:rsidRDefault="00617CA3" w:rsidP="004F4DAA">
          <w:pPr>
            <w:pStyle w:val="Pieddepage"/>
            <w:tabs>
              <w:tab w:val="clear" w:pos="4536"/>
              <w:tab w:val="clear" w:pos="9072"/>
              <w:tab w:val="left" w:pos="3051"/>
              <w:tab w:val="center" w:pos="5089"/>
            </w:tabs>
            <w:jc w:val="center"/>
            <w:rPr>
              <w:sz w:val="18"/>
            </w:rPr>
          </w:pPr>
        </w:p>
        <w:p w14:paraId="357F4B39" w14:textId="0B821754" w:rsidR="00617CA3" w:rsidRPr="00D02640" w:rsidRDefault="00F90138" w:rsidP="004F4DAA">
          <w:pPr>
            <w:pStyle w:val="Pieddepage"/>
            <w:tabs>
              <w:tab w:val="clear" w:pos="4536"/>
              <w:tab w:val="clear" w:pos="9072"/>
              <w:tab w:val="left" w:pos="3051"/>
              <w:tab w:val="center" w:pos="5089"/>
            </w:tabs>
            <w:jc w:val="center"/>
            <w:rPr>
              <w:rFonts w:ascii="Arial" w:hAnsi="Arial" w:cs="Arial"/>
              <w:sz w:val="18"/>
            </w:rPr>
          </w:pPr>
          <w:r>
            <w:rPr>
              <w:rFonts w:ascii="Arial" w:hAnsi="Arial" w:cs="Arial"/>
              <w:sz w:val="18"/>
            </w:rPr>
            <w:t>ALCA Nouvelle-Aquitaine – Site de Poitiers</w:t>
          </w:r>
        </w:p>
        <w:p w14:paraId="0D74F607" w14:textId="115B618E" w:rsidR="00617CA3" w:rsidRDefault="00617CA3" w:rsidP="00F90138">
          <w:pPr>
            <w:pStyle w:val="Pieddepage"/>
            <w:tabs>
              <w:tab w:val="clear" w:pos="4536"/>
              <w:tab w:val="clear" w:pos="9072"/>
              <w:tab w:val="left" w:pos="3051"/>
            </w:tabs>
            <w:jc w:val="center"/>
            <w:rPr>
              <w:sz w:val="18"/>
            </w:rPr>
          </w:pPr>
          <w:r w:rsidRPr="00D02640">
            <w:rPr>
              <w:rFonts w:ascii="Arial" w:hAnsi="Arial" w:cs="Arial"/>
              <w:sz w:val="18"/>
            </w:rPr>
            <w:t>34 place Charles VII – BP80424</w:t>
          </w:r>
          <w:r w:rsidR="00B83DEC" w:rsidRPr="00D02640">
            <w:rPr>
              <w:rFonts w:ascii="Arial" w:hAnsi="Arial" w:cs="Arial"/>
              <w:sz w:val="18"/>
            </w:rPr>
            <w:t xml:space="preserve"> - 86000 Poitiers </w:t>
          </w:r>
          <w:r w:rsidR="00F90138" w:rsidRPr="00F90138">
            <w:rPr>
              <w:rFonts w:ascii="Arial" w:hAnsi="Arial" w:cs="Arial"/>
              <w:sz w:val="18"/>
            </w:rPr>
            <w:t>solenn.gantheil@alca-nouvelle-aq</w:t>
          </w:r>
          <w:r w:rsidR="00F90138">
            <w:rPr>
              <w:rFonts w:ascii="Arial" w:hAnsi="Arial" w:cs="Arial"/>
              <w:sz w:val="18"/>
            </w:rPr>
            <w:t>uitaine.fr</w:t>
          </w:r>
        </w:p>
      </w:tc>
      <w:tc>
        <w:tcPr>
          <w:tcW w:w="2772" w:type="dxa"/>
        </w:tcPr>
        <w:p w14:paraId="5B0F2B81" w14:textId="0B573307" w:rsidR="00617CA3" w:rsidRDefault="00F90138" w:rsidP="004F4DAA">
          <w:pPr>
            <w:pStyle w:val="Pieddepage"/>
            <w:tabs>
              <w:tab w:val="clear" w:pos="4536"/>
              <w:tab w:val="clear" w:pos="9072"/>
              <w:tab w:val="left" w:pos="3051"/>
              <w:tab w:val="center" w:pos="5089"/>
            </w:tabs>
            <w:rPr>
              <w:sz w:val="18"/>
            </w:rPr>
          </w:pPr>
          <w:r>
            <w:rPr>
              <w:noProof/>
              <w:sz w:val="18"/>
            </w:rPr>
            <w:drawing>
              <wp:inline distT="0" distB="0" distL="0" distR="0" wp14:anchorId="6B0BDDC1" wp14:editId="5823A9AD">
                <wp:extent cx="1510418" cy="650294"/>
                <wp:effectExtent l="0" t="0" r="0" b="10160"/>
                <wp:docPr id="10" name="Image 10" descr="../logos/logo_NA-horizontal-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logo_NA-horizontal-Noi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751" cy="658618"/>
                        </a:xfrm>
                        <a:prstGeom prst="rect">
                          <a:avLst/>
                        </a:prstGeom>
                        <a:noFill/>
                        <a:ln>
                          <a:noFill/>
                        </a:ln>
                      </pic:spPr>
                    </pic:pic>
                  </a:graphicData>
                </a:graphic>
              </wp:inline>
            </w:drawing>
          </w:r>
        </w:p>
      </w:tc>
    </w:tr>
  </w:tbl>
  <w:p w14:paraId="2B221E36" w14:textId="77777777" w:rsidR="00B87E39" w:rsidRDefault="004B7F7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4886"/>
      <w:gridCol w:w="2772"/>
    </w:tblGrid>
    <w:tr w:rsidR="00813E99" w14:paraId="4C0725E9" w14:textId="77777777" w:rsidTr="00813E99">
      <w:tc>
        <w:tcPr>
          <w:tcW w:w="2510" w:type="dxa"/>
        </w:tcPr>
        <w:p w14:paraId="225C65D4" w14:textId="77777777" w:rsidR="00813E99" w:rsidRDefault="00813E99" w:rsidP="00813E99">
          <w:pPr>
            <w:pStyle w:val="Pieddepage"/>
            <w:tabs>
              <w:tab w:val="clear" w:pos="4536"/>
              <w:tab w:val="clear" w:pos="9072"/>
              <w:tab w:val="left" w:pos="3051"/>
              <w:tab w:val="center" w:pos="5089"/>
            </w:tabs>
            <w:rPr>
              <w:sz w:val="18"/>
            </w:rPr>
          </w:pPr>
          <w:r>
            <w:rPr>
              <w:noProof/>
              <w:sz w:val="18"/>
            </w:rPr>
            <w:drawing>
              <wp:inline distT="0" distB="0" distL="0" distR="0" wp14:anchorId="04F724BC" wp14:editId="1848E923">
                <wp:extent cx="1456690" cy="622935"/>
                <wp:effectExtent l="0" t="0" r="0" b="0"/>
                <wp:docPr id="15" name="Image 15" descr="SCAN/logo_NA-Horizontal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logo_NA-Horizontal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622935"/>
                        </a:xfrm>
                        <a:prstGeom prst="rect">
                          <a:avLst/>
                        </a:prstGeom>
                        <a:noFill/>
                        <a:ln>
                          <a:noFill/>
                        </a:ln>
                      </pic:spPr>
                    </pic:pic>
                  </a:graphicData>
                </a:graphic>
              </wp:inline>
            </w:drawing>
          </w:r>
        </w:p>
      </w:tc>
      <w:tc>
        <w:tcPr>
          <w:tcW w:w="4886" w:type="dxa"/>
        </w:tcPr>
        <w:p w14:paraId="4DBB3ACD" w14:textId="77777777" w:rsidR="00813E99" w:rsidRDefault="00813E99" w:rsidP="00813E99">
          <w:pPr>
            <w:pStyle w:val="Pieddepage"/>
            <w:tabs>
              <w:tab w:val="clear" w:pos="4536"/>
              <w:tab w:val="clear" w:pos="9072"/>
              <w:tab w:val="left" w:pos="3051"/>
              <w:tab w:val="center" w:pos="5089"/>
            </w:tabs>
            <w:jc w:val="center"/>
            <w:rPr>
              <w:sz w:val="18"/>
            </w:rPr>
          </w:pPr>
        </w:p>
        <w:p w14:paraId="22CB9A93" w14:textId="77777777" w:rsidR="00813E99" w:rsidRDefault="00813E99" w:rsidP="00813E99">
          <w:pPr>
            <w:pStyle w:val="Pieddepage"/>
            <w:tabs>
              <w:tab w:val="clear" w:pos="4536"/>
              <w:tab w:val="clear" w:pos="9072"/>
              <w:tab w:val="left" w:pos="3051"/>
              <w:tab w:val="center" w:pos="5089"/>
            </w:tabs>
            <w:jc w:val="center"/>
            <w:rPr>
              <w:sz w:val="18"/>
            </w:rPr>
          </w:pPr>
          <w:r w:rsidRPr="006F5BE8">
            <w:rPr>
              <w:sz w:val="18"/>
            </w:rPr>
            <w:t>Centre du livre et de</w:t>
          </w:r>
          <w:r>
            <w:rPr>
              <w:sz w:val="18"/>
            </w:rPr>
            <w:t xml:space="preserve"> la lecture en Poitou-Charentes</w:t>
          </w:r>
        </w:p>
        <w:p w14:paraId="77F5B38B" w14:textId="77777777" w:rsidR="00813E99" w:rsidRPr="006F5BE8" w:rsidRDefault="00813E99" w:rsidP="00813E99">
          <w:pPr>
            <w:pStyle w:val="Pieddepage"/>
            <w:tabs>
              <w:tab w:val="clear" w:pos="4536"/>
              <w:tab w:val="clear" w:pos="9072"/>
              <w:tab w:val="left" w:pos="3051"/>
            </w:tabs>
            <w:jc w:val="center"/>
            <w:rPr>
              <w:sz w:val="18"/>
            </w:rPr>
          </w:pPr>
          <w:r w:rsidRPr="006F5BE8">
            <w:rPr>
              <w:sz w:val="18"/>
            </w:rPr>
            <w:t>34 place Charles VII – BP80424</w:t>
          </w:r>
        </w:p>
        <w:p w14:paraId="27F5D9E7" w14:textId="77777777" w:rsidR="00813E99" w:rsidRDefault="00813E99" w:rsidP="00813E99">
          <w:pPr>
            <w:pStyle w:val="Pieddepage"/>
            <w:tabs>
              <w:tab w:val="clear" w:pos="4536"/>
              <w:tab w:val="clear" w:pos="9072"/>
              <w:tab w:val="left" w:pos="3051"/>
              <w:tab w:val="center" w:pos="5089"/>
            </w:tabs>
            <w:jc w:val="center"/>
            <w:rPr>
              <w:sz w:val="18"/>
            </w:rPr>
          </w:pPr>
          <w:r w:rsidRPr="006F5BE8">
            <w:rPr>
              <w:sz w:val="18"/>
            </w:rPr>
            <w:t xml:space="preserve">86000 Poitiers – </w:t>
          </w:r>
          <w:hyperlink r:id="rId2" w:history="1">
            <w:r w:rsidRPr="006F5BE8">
              <w:rPr>
                <w:rStyle w:val="Lienhypertexte"/>
                <w:sz w:val="18"/>
              </w:rPr>
              <w:t>infos@livre-poitoucharentes.org</w:t>
            </w:r>
          </w:hyperlink>
        </w:p>
      </w:tc>
      <w:tc>
        <w:tcPr>
          <w:tcW w:w="2772" w:type="dxa"/>
        </w:tcPr>
        <w:p w14:paraId="1DB536E1" w14:textId="77777777" w:rsidR="00813E99" w:rsidRDefault="00813E99" w:rsidP="00813E99">
          <w:pPr>
            <w:pStyle w:val="Pieddepage"/>
            <w:tabs>
              <w:tab w:val="clear" w:pos="4536"/>
              <w:tab w:val="clear" w:pos="9072"/>
              <w:tab w:val="left" w:pos="3051"/>
              <w:tab w:val="center" w:pos="5089"/>
            </w:tabs>
            <w:rPr>
              <w:sz w:val="18"/>
            </w:rPr>
          </w:pPr>
          <w:r>
            <w:rPr>
              <w:noProof/>
            </w:rPr>
            <w:drawing>
              <wp:anchor distT="0" distB="0" distL="114300" distR="114300" simplePos="0" relativeHeight="251656192" behindDoc="0" locked="0" layoutInCell="1" allowOverlap="1" wp14:anchorId="402496F7" wp14:editId="56C064DC">
                <wp:simplePos x="0" y="0"/>
                <wp:positionH relativeFrom="column">
                  <wp:posOffset>621513</wp:posOffset>
                </wp:positionH>
                <wp:positionV relativeFrom="paragraph">
                  <wp:posOffset>174</wp:posOffset>
                </wp:positionV>
                <wp:extent cx="711835" cy="772795"/>
                <wp:effectExtent l="0" t="0" r="0" b="0"/>
                <wp:wrapSquare wrapText="bothSides"/>
                <wp:docPr id="2" name="Image 1" descr="CLLRLogoVect-N&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LRLogoVect-N&amp;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1835" cy="772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46431F" w14:textId="77777777" w:rsidR="00B87E39" w:rsidRPr="006F5BE8" w:rsidRDefault="004B7F73" w:rsidP="00813E99">
    <w:pPr>
      <w:pStyle w:val="Pieddepage"/>
      <w:tabs>
        <w:tab w:val="clear" w:pos="4536"/>
        <w:tab w:val="clear" w:pos="9072"/>
        <w:tab w:val="left" w:pos="3051"/>
        <w:tab w:val="center" w:pos="5089"/>
      </w:tabs>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C0BDB" w14:textId="77777777" w:rsidR="004B7F73" w:rsidRDefault="004B7F73">
      <w:r>
        <w:separator/>
      </w:r>
    </w:p>
  </w:footnote>
  <w:footnote w:type="continuationSeparator" w:id="0">
    <w:p w14:paraId="2D747D51" w14:textId="77777777" w:rsidR="004B7F73" w:rsidRDefault="004B7F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9pt;height:17.3pt" o:bullet="t">
        <v:imagedata r:id="rId1" o:title="Tourbillon rouge"/>
      </v:shape>
    </w:pict>
  </w:numPicBullet>
  <w:abstractNum w:abstractNumId="0">
    <w:nsid w:val="0F711C74"/>
    <w:multiLevelType w:val="hybridMultilevel"/>
    <w:tmpl w:val="9F46C6AC"/>
    <w:lvl w:ilvl="0" w:tplc="4874FC5E">
      <w:numFmt w:val="bullet"/>
      <w:lvlText w:val=""/>
      <w:lvlPicBulletId w:val="0"/>
      <w:lvlJc w:val="left"/>
      <w:pPr>
        <w:tabs>
          <w:tab w:val="num" w:pos="700"/>
        </w:tabs>
        <w:ind w:left="814" w:hanging="454"/>
      </w:pPr>
      <w:rPr>
        <w:rFonts w:ascii="Symbol" w:hAnsi="Symbol" w:hint="default"/>
        <w:b w:val="0"/>
        <w:i w:val="0"/>
        <w:color w:val="auto"/>
        <w:w w:val="0"/>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439B5C16"/>
    <w:multiLevelType w:val="hybridMultilevel"/>
    <w:tmpl w:val="54547132"/>
    <w:lvl w:ilvl="0" w:tplc="F2CCEC62">
      <w:start w:val="5"/>
      <w:numFmt w:val="bullet"/>
      <w:lvlText w:val="-"/>
      <w:lvlJc w:val="left"/>
      <w:pPr>
        <w:tabs>
          <w:tab w:val="num" w:pos="644"/>
        </w:tabs>
        <w:ind w:left="644" w:hanging="360"/>
      </w:pPr>
      <w:rPr>
        <w:rFonts w:ascii="Arial" w:eastAsia="Times New Roman" w:hAnsi="Arial" w:hint="default"/>
      </w:rPr>
    </w:lvl>
    <w:lvl w:ilvl="1" w:tplc="0003040C" w:tentative="1">
      <w:start w:val="1"/>
      <w:numFmt w:val="bullet"/>
      <w:lvlText w:val="o"/>
      <w:lvlJc w:val="left"/>
      <w:pPr>
        <w:tabs>
          <w:tab w:val="num" w:pos="1364"/>
        </w:tabs>
        <w:ind w:left="1364" w:hanging="360"/>
      </w:pPr>
      <w:rPr>
        <w:rFonts w:ascii="Courier New" w:hAnsi="Courier New" w:hint="default"/>
      </w:rPr>
    </w:lvl>
    <w:lvl w:ilvl="2" w:tplc="0005040C" w:tentative="1">
      <w:start w:val="1"/>
      <w:numFmt w:val="bullet"/>
      <w:lvlText w:val=""/>
      <w:lvlJc w:val="left"/>
      <w:pPr>
        <w:tabs>
          <w:tab w:val="num" w:pos="2084"/>
        </w:tabs>
        <w:ind w:left="2084" w:hanging="360"/>
      </w:pPr>
      <w:rPr>
        <w:rFonts w:ascii="Wingdings" w:hAnsi="Wingdings" w:hint="default"/>
      </w:rPr>
    </w:lvl>
    <w:lvl w:ilvl="3" w:tplc="0001040C" w:tentative="1">
      <w:start w:val="1"/>
      <w:numFmt w:val="bullet"/>
      <w:lvlText w:val=""/>
      <w:lvlJc w:val="left"/>
      <w:pPr>
        <w:tabs>
          <w:tab w:val="num" w:pos="2804"/>
        </w:tabs>
        <w:ind w:left="2804" w:hanging="360"/>
      </w:pPr>
      <w:rPr>
        <w:rFonts w:ascii="Symbol" w:hAnsi="Symbol" w:hint="default"/>
      </w:rPr>
    </w:lvl>
    <w:lvl w:ilvl="4" w:tplc="0003040C" w:tentative="1">
      <w:start w:val="1"/>
      <w:numFmt w:val="bullet"/>
      <w:lvlText w:val="o"/>
      <w:lvlJc w:val="left"/>
      <w:pPr>
        <w:tabs>
          <w:tab w:val="num" w:pos="3524"/>
        </w:tabs>
        <w:ind w:left="3524" w:hanging="360"/>
      </w:pPr>
      <w:rPr>
        <w:rFonts w:ascii="Courier New" w:hAnsi="Courier New" w:hint="default"/>
      </w:rPr>
    </w:lvl>
    <w:lvl w:ilvl="5" w:tplc="0005040C" w:tentative="1">
      <w:start w:val="1"/>
      <w:numFmt w:val="bullet"/>
      <w:lvlText w:val=""/>
      <w:lvlJc w:val="left"/>
      <w:pPr>
        <w:tabs>
          <w:tab w:val="num" w:pos="4244"/>
        </w:tabs>
        <w:ind w:left="4244" w:hanging="360"/>
      </w:pPr>
      <w:rPr>
        <w:rFonts w:ascii="Wingdings" w:hAnsi="Wingdings" w:hint="default"/>
      </w:rPr>
    </w:lvl>
    <w:lvl w:ilvl="6" w:tplc="0001040C" w:tentative="1">
      <w:start w:val="1"/>
      <w:numFmt w:val="bullet"/>
      <w:lvlText w:val=""/>
      <w:lvlJc w:val="left"/>
      <w:pPr>
        <w:tabs>
          <w:tab w:val="num" w:pos="4964"/>
        </w:tabs>
        <w:ind w:left="4964" w:hanging="360"/>
      </w:pPr>
      <w:rPr>
        <w:rFonts w:ascii="Symbol" w:hAnsi="Symbol" w:hint="default"/>
      </w:rPr>
    </w:lvl>
    <w:lvl w:ilvl="7" w:tplc="0003040C" w:tentative="1">
      <w:start w:val="1"/>
      <w:numFmt w:val="bullet"/>
      <w:lvlText w:val="o"/>
      <w:lvlJc w:val="left"/>
      <w:pPr>
        <w:tabs>
          <w:tab w:val="num" w:pos="5684"/>
        </w:tabs>
        <w:ind w:left="5684" w:hanging="360"/>
      </w:pPr>
      <w:rPr>
        <w:rFonts w:ascii="Courier New" w:hAnsi="Courier New" w:hint="default"/>
      </w:rPr>
    </w:lvl>
    <w:lvl w:ilvl="8" w:tplc="0005040C" w:tentative="1">
      <w:start w:val="1"/>
      <w:numFmt w:val="bullet"/>
      <w:lvlText w:val=""/>
      <w:lvlJc w:val="left"/>
      <w:pPr>
        <w:tabs>
          <w:tab w:val="num" w:pos="6404"/>
        </w:tabs>
        <w:ind w:left="6404" w:hanging="360"/>
      </w:pPr>
      <w:rPr>
        <w:rFonts w:ascii="Wingdings" w:hAnsi="Wingdings" w:hint="default"/>
      </w:rPr>
    </w:lvl>
  </w:abstractNum>
  <w:abstractNum w:abstractNumId="2">
    <w:nsid w:val="7E5D00C6"/>
    <w:multiLevelType w:val="hybridMultilevel"/>
    <w:tmpl w:val="497CA8A0"/>
    <w:lvl w:ilvl="0" w:tplc="F2CCEC62">
      <w:start w:val="5"/>
      <w:numFmt w:val="bullet"/>
      <w:lvlText w:val="-"/>
      <w:lvlJc w:val="left"/>
      <w:pPr>
        <w:tabs>
          <w:tab w:val="num" w:pos="920"/>
        </w:tabs>
        <w:ind w:left="920" w:hanging="360"/>
      </w:pPr>
      <w:rPr>
        <w:rFonts w:ascii="Arial" w:eastAsia="Times New Roman" w:hAnsi="Arial" w:hint="default"/>
      </w:rPr>
    </w:lvl>
    <w:lvl w:ilvl="1" w:tplc="0003040C" w:tentative="1">
      <w:start w:val="1"/>
      <w:numFmt w:val="bullet"/>
      <w:lvlText w:val="o"/>
      <w:lvlJc w:val="left"/>
      <w:pPr>
        <w:tabs>
          <w:tab w:val="num" w:pos="1720"/>
        </w:tabs>
        <w:ind w:left="1720" w:hanging="360"/>
      </w:pPr>
      <w:rPr>
        <w:rFonts w:ascii="Courier New" w:hAnsi="Courier New" w:hint="default"/>
      </w:rPr>
    </w:lvl>
    <w:lvl w:ilvl="2" w:tplc="0005040C" w:tentative="1">
      <w:start w:val="1"/>
      <w:numFmt w:val="bullet"/>
      <w:lvlText w:val=""/>
      <w:lvlJc w:val="left"/>
      <w:pPr>
        <w:tabs>
          <w:tab w:val="num" w:pos="2440"/>
        </w:tabs>
        <w:ind w:left="2440" w:hanging="360"/>
      </w:pPr>
      <w:rPr>
        <w:rFonts w:ascii="Wingdings" w:hAnsi="Wingdings" w:hint="default"/>
      </w:rPr>
    </w:lvl>
    <w:lvl w:ilvl="3" w:tplc="0001040C" w:tentative="1">
      <w:start w:val="1"/>
      <w:numFmt w:val="bullet"/>
      <w:lvlText w:val=""/>
      <w:lvlJc w:val="left"/>
      <w:pPr>
        <w:tabs>
          <w:tab w:val="num" w:pos="3160"/>
        </w:tabs>
        <w:ind w:left="3160" w:hanging="360"/>
      </w:pPr>
      <w:rPr>
        <w:rFonts w:ascii="Symbol" w:hAnsi="Symbol" w:hint="default"/>
      </w:rPr>
    </w:lvl>
    <w:lvl w:ilvl="4" w:tplc="0003040C" w:tentative="1">
      <w:start w:val="1"/>
      <w:numFmt w:val="bullet"/>
      <w:lvlText w:val="o"/>
      <w:lvlJc w:val="left"/>
      <w:pPr>
        <w:tabs>
          <w:tab w:val="num" w:pos="3880"/>
        </w:tabs>
        <w:ind w:left="3880" w:hanging="360"/>
      </w:pPr>
      <w:rPr>
        <w:rFonts w:ascii="Courier New" w:hAnsi="Courier New" w:hint="default"/>
      </w:rPr>
    </w:lvl>
    <w:lvl w:ilvl="5" w:tplc="0005040C" w:tentative="1">
      <w:start w:val="1"/>
      <w:numFmt w:val="bullet"/>
      <w:lvlText w:val=""/>
      <w:lvlJc w:val="left"/>
      <w:pPr>
        <w:tabs>
          <w:tab w:val="num" w:pos="4600"/>
        </w:tabs>
        <w:ind w:left="4600" w:hanging="360"/>
      </w:pPr>
      <w:rPr>
        <w:rFonts w:ascii="Wingdings" w:hAnsi="Wingdings" w:hint="default"/>
      </w:rPr>
    </w:lvl>
    <w:lvl w:ilvl="6" w:tplc="0001040C" w:tentative="1">
      <w:start w:val="1"/>
      <w:numFmt w:val="bullet"/>
      <w:lvlText w:val=""/>
      <w:lvlJc w:val="left"/>
      <w:pPr>
        <w:tabs>
          <w:tab w:val="num" w:pos="5320"/>
        </w:tabs>
        <w:ind w:left="5320" w:hanging="360"/>
      </w:pPr>
      <w:rPr>
        <w:rFonts w:ascii="Symbol" w:hAnsi="Symbol" w:hint="default"/>
      </w:rPr>
    </w:lvl>
    <w:lvl w:ilvl="7" w:tplc="0003040C" w:tentative="1">
      <w:start w:val="1"/>
      <w:numFmt w:val="bullet"/>
      <w:lvlText w:val="o"/>
      <w:lvlJc w:val="left"/>
      <w:pPr>
        <w:tabs>
          <w:tab w:val="num" w:pos="6040"/>
        </w:tabs>
        <w:ind w:left="6040" w:hanging="360"/>
      </w:pPr>
      <w:rPr>
        <w:rFonts w:ascii="Courier New" w:hAnsi="Courier New" w:hint="default"/>
      </w:rPr>
    </w:lvl>
    <w:lvl w:ilvl="8" w:tplc="0005040C" w:tentative="1">
      <w:start w:val="1"/>
      <w:numFmt w:val="bullet"/>
      <w:lvlText w:val=""/>
      <w:lvlJc w:val="left"/>
      <w:pPr>
        <w:tabs>
          <w:tab w:val="num" w:pos="6760"/>
        </w:tabs>
        <w:ind w:left="67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23"/>
    <w:rsid w:val="001117BA"/>
    <w:rsid w:val="002577C5"/>
    <w:rsid w:val="002F6EBF"/>
    <w:rsid w:val="003F151F"/>
    <w:rsid w:val="003F1A44"/>
    <w:rsid w:val="004416A8"/>
    <w:rsid w:val="00442BD1"/>
    <w:rsid w:val="004B7F73"/>
    <w:rsid w:val="00617CA3"/>
    <w:rsid w:val="0067548B"/>
    <w:rsid w:val="006A15DC"/>
    <w:rsid w:val="006E3269"/>
    <w:rsid w:val="00762FA5"/>
    <w:rsid w:val="007A481F"/>
    <w:rsid w:val="007C1CE1"/>
    <w:rsid w:val="00813E99"/>
    <w:rsid w:val="00880A76"/>
    <w:rsid w:val="008B20A8"/>
    <w:rsid w:val="008C0D5D"/>
    <w:rsid w:val="008F5E1D"/>
    <w:rsid w:val="00A01B70"/>
    <w:rsid w:val="00A2457E"/>
    <w:rsid w:val="00AB1537"/>
    <w:rsid w:val="00B8132A"/>
    <w:rsid w:val="00B83DEC"/>
    <w:rsid w:val="00B841D2"/>
    <w:rsid w:val="00D02640"/>
    <w:rsid w:val="00D12923"/>
    <w:rsid w:val="00D26D42"/>
    <w:rsid w:val="00D94A09"/>
    <w:rsid w:val="00DC6CBB"/>
    <w:rsid w:val="00F075C1"/>
    <w:rsid w:val="00F9013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A974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tabs>
        <w:tab w:val="left" w:pos="300"/>
      </w:tabs>
      <w:spacing w:line="360" w:lineRule="atLeast"/>
      <w:jc w:val="center"/>
      <w:outlineLvl w:val="0"/>
    </w:pPr>
    <w:rPr>
      <w:rFonts w:ascii="Times" w:hAnsi="Times"/>
      <w:b/>
    </w:rPr>
  </w:style>
  <w:style w:type="paragraph" w:styleId="Titre2">
    <w:name w:val="heading 2"/>
    <w:basedOn w:val="Normal"/>
    <w:next w:val="Normal"/>
    <w:qFormat/>
    <w:pPr>
      <w:keepNext/>
      <w:ind w:left="280" w:hanging="280"/>
      <w:jc w:val="both"/>
      <w:outlineLvl w:val="1"/>
    </w:pPr>
    <w:rPr>
      <w:rFonts w:ascii="Times" w:hAnsi="Time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tyle>
  <w:style w:type="paragraph" w:styleId="Titre">
    <w:name w:val="Title"/>
    <w:basedOn w:val="Normal"/>
    <w:qFormat/>
    <w:pPr>
      <w:tabs>
        <w:tab w:val="left" w:pos="300"/>
      </w:tabs>
      <w:jc w:val="center"/>
    </w:pPr>
    <w:rPr>
      <w:rFonts w:ascii="Times" w:hAnsi="Times"/>
      <w:u w:val="single"/>
    </w:rPr>
  </w:style>
  <w:style w:type="paragraph" w:styleId="Retraitcorpsdetexte">
    <w:name w:val="Body Text Indent"/>
    <w:basedOn w:val="Normal"/>
    <w:pPr>
      <w:ind w:left="280" w:hanging="280"/>
      <w:jc w:val="both"/>
    </w:pPr>
    <w:rPr>
      <w:rFonts w:ascii="Times" w:hAnsi="Times"/>
    </w:rPr>
  </w:style>
  <w:style w:type="character" w:styleId="Lienhypertexte">
    <w:name w:val="Hyperlink"/>
    <w:basedOn w:val="Policepardfaut"/>
    <w:rsid w:val="00D12923"/>
    <w:rPr>
      <w:color w:val="0000FF"/>
      <w:u w:val="single"/>
    </w:rPr>
  </w:style>
  <w:style w:type="character" w:styleId="Lienhypertextevisit">
    <w:name w:val="FollowedHyperlink"/>
    <w:basedOn w:val="Policepardfaut"/>
    <w:rsid w:val="00AC615C"/>
    <w:rPr>
      <w:color w:val="800080"/>
      <w:u w:val="single"/>
    </w:rPr>
  </w:style>
  <w:style w:type="paragraph" w:styleId="En-tte">
    <w:name w:val="header"/>
    <w:basedOn w:val="Normal"/>
    <w:rsid w:val="006F5BE8"/>
    <w:pPr>
      <w:tabs>
        <w:tab w:val="center" w:pos="4536"/>
        <w:tab w:val="right" w:pos="9072"/>
      </w:tabs>
    </w:pPr>
  </w:style>
  <w:style w:type="paragraph" w:styleId="Pieddepage">
    <w:name w:val="footer"/>
    <w:basedOn w:val="Normal"/>
    <w:semiHidden/>
    <w:rsid w:val="006F5BE8"/>
    <w:pPr>
      <w:tabs>
        <w:tab w:val="center" w:pos="4536"/>
        <w:tab w:val="right" w:pos="9072"/>
      </w:tabs>
    </w:pPr>
  </w:style>
  <w:style w:type="table" w:styleId="Grilledutableau">
    <w:name w:val="Table Grid"/>
    <w:basedOn w:val="TableauNormal"/>
    <w:uiPriority w:val="39"/>
    <w:rsid w:val="00813E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hyperlink" Target="mailto:solenn.gantheil@alca-nouvelle-aquitaine.fr)" TargetMode="External"/><Relationship Id="rId10" Type="http://schemas.openxmlformats.org/officeDocument/2006/relationships/hyperlink" Target="mailto:solene.gantheil@livre-poitoucharente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hyperlink" Target="mailto:infos@livre-poitoucharentes.org" TargetMode="External"/><Relationship Id="rId3"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A44615-5724-414E-AB27-D27D16D4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700</Words>
  <Characters>3852</Characters>
  <Application>Microsoft Macintosh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Règlement du concours</vt:lpstr>
    </vt:vector>
  </TitlesOfParts>
  <Company>Office du Livre</Company>
  <LinksUpToDate>false</LinksUpToDate>
  <CharactersWithSpaces>4543</CharactersWithSpaces>
  <SharedDoc>false</SharedDoc>
  <HLinks>
    <vt:vector size="66" baseType="variant">
      <vt:variant>
        <vt:i4>4194424</vt:i4>
      </vt:variant>
      <vt:variant>
        <vt:i4>6</vt:i4>
      </vt:variant>
      <vt:variant>
        <vt:i4>0</vt:i4>
      </vt:variant>
      <vt:variant>
        <vt:i4>5</vt:i4>
      </vt:variant>
      <vt:variant>
        <vt:lpwstr>mailto:solene.gantheil@livre-poitoucharentes.org</vt:lpwstr>
      </vt:variant>
      <vt:variant>
        <vt:lpwstr/>
      </vt:variant>
      <vt:variant>
        <vt:i4>1179728</vt:i4>
      </vt:variant>
      <vt:variant>
        <vt:i4>3</vt:i4>
      </vt:variant>
      <vt:variant>
        <vt:i4>0</vt:i4>
      </vt:variant>
      <vt:variant>
        <vt:i4>5</vt:i4>
      </vt:variant>
      <vt:variant>
        <vt:lpwstr>mailto:sylvia.loiseau@livre-poitoucharentes.org</vt:lpwstr>
      </vt:variant>
      <vt:variant>
        <vt:lpwstr/>
      </vt:variant>
      <vt:variant>
        <vt:i4>4194424</vt:i4>
      </vt:variant>
      <vt:variant>
        <vt:i4>0</vt:i4>
      </vt:variant>
      <vt:variant>
        <vt:i4>0</vt:i4>
      </vt:variant>
      <vt:variant>
        <vt:i4>5</vt:i4>
      </vt:variant>
      <vt:variant>
        <vt:lpwstr>mailto:solene.gantheil@livre-poitoucharentes.org</vt:lpwstr>
      </vt:variant>
      <vt:variant>
        <vt:lpwstr/>
      </vt:variant>
      <vt:variant>
        <vt:i4>8323102</vt:i4>
      </vt:variant>
      <vt:variant>
        <vt:i4>0</vt:i4>
      </vt:variant>
      <vt:variant>
        <vt:i4>0</vt:i4>
      </vt:variant>
      <vt:variant>
        <vt:i4>5</vt:i4>
      </vt:variant>
      <vt:variant>
        <vt:lpwstr>mailto:infos@livre-poitoucharentes.org</vt:lpwstr>
      </vt:variant>
      <vt:variant>
        <vt:lpwstr/>
      </vt:variant>
      <vt:variant>
        <vt:i4>1310792</vt:i4>
      </vt:variant>
      <vt:variant>
        <vt:i4>6986</vt:i4>
      </vt:variant>
      <vt:variant>
        <vt:i4>1025</vt:i4>
      </vt:variant>
      <vt:variant>
        <vt:i4>1</vt:i4>
      </vt:variant>
      <vt:variant>
        <vt:lpwstr>Tourbillon rouge</vt:lpwstr>
      </vt:variant>
      <vt:variant>
        <vt:lpwstr/>
      </vt:variant>
      <vt:variant>
        <vt:i4>196634</vt:i4>
      </vt:variant>
      <vt:variant>
        <vt:i4>-1</vt:i4>
      </vt:variant>
      <vt:variant>
        <vt:i4>2049</vt:i4>
      </vt:variant>
      <vt:variant>
        <vt:i4>1</vt:i4>
      </vt:variant>
      <vt:variant>
        <vt:lpwstr>CLLRLogoVect-N&amp;B</vt:lpwstr>
      </vt:variant>
      <vt:variant>
        <vt:lpwstr/>
      </vt:variant>
      <vt:variant>
        <vt:i4>196634</vt:i4>
      </vt:variant>
      <vt:variant>
        <vt:i4>-1</vt:i4>
      </vt:variant>
      <vt:variant>
        <vt:i4>2050</vt:i4>
      </vt:variant>
      <vt:variant>
        <vt:i4>1</vt:i4>
      </vt:variant>
      <vt:variant>
        <vt:lpwstr>CLLRLogoVect-N&amp;B</vt:lpwstr>
      </vt:variant>
      <vt:variant>
        <vt:lpwstr/>
      </vt:variant>
      <vt:variant>
        <vt:i4>5111858</vt:i4>
      </vt:variant>
      <vt:variant>
        <vt:i4>-1</vt:i4>
      </vt:variant>
      <vt:variant>
        <vt:i4>2051</vt:i4>
      </vt:variant>
      <vt:variant>
        <vt:i4>1</vt:i4>
      </vt:variant>
      <vt:variant>
        <vt:lpwstr>logo-rpc-horizontal08</vt:lpwstr>
      </vt:variant>
      <vt:variant>
        <vt:lpwstr/>
      </vt:variant>
      <vt:variant>
        <vt:i4>5111858</vt:i4>
      </vt:variant>
      <vt:variant>
        <vt:i4>-1</vt:i4>
      </vt:variant>
      <vt:variant>
        <vt:i4>2053</vt:i4>
      </vt:variant>
      <vt:variant>
        <vt:i4>1</vt:i4>
      </vt:variant>
      <vt:variant>
        <vt:lpwstr>logo-rpc-horizontal08</vt:lpwstr>
      </vt:variant>
      <vt:variant>
        <vt:lpwstr/>
      </vt:variant>
      <vt:variant>
        <vt:i4>2359390</vt:i4>
      </vt:variant>
      <vt:variant>
        <vt:i4>-1</vt:i4>
      </vt:variant>
      <vt:variant>
        <vt:i4>1027</vt:i4>
      </vt:variant>
      <vt:variant>
        <vt:i4>1</vt:i4>
      </vt:variant>
      <vt:variant>
        <vt:lpwstr>Fabriquez LOGO20134</vt:lpwstr>
      </vt:variant>
      <vt:variant>
        <vt:lpwstr/>
      </vt:variant>
      <vt:variant>
        <vt:i4>2359390</vt:i4>
      </vt:variant>
      <vt:variant>
        <vt:i4>-1</vt:i4>
      </vt:variant>
      <vt:variant>
        <vt:i4>1028</vt:i4>
      </vt:variant>
      <vt:variant>
        <vt:i4>1</vt:i4>
      </vt:variant>
      <vt:variant>
        <vt:lpwstr>Fabriquez LOGO20134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du concours</dc:title>
  <dc:subject/>
  <dc:creator>Régine</dc:creator>
  <cp:keywords/>
  <cp:lastModifiedBy>solenn</cp:lastModifiedBy>
  <cp:revision>20</cp:revision>
  <cp:lastPrinted>2010-06-15T11:20:00Z</cp:lastPrinted>
  <dcterms:created xsi:type="dcterms:W3CDTF">2017-09-01T08:46:00Z</dcterms:created>
  <dcterms:modified xsi:type="dcterms:W3CDTF">2018-09-06T13:27:00Z</dcterms:modified>
</cp:coreProperties>
</file>