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65" w:type="dxa"/>
        <w:tblInd w:w="-5" w:type="dxa"/>
        <w:tblLook w:val="04A0" w:firstRow="1" w:lastRow="0" w:firstColumn="1" w:lastColumn="0" w:noHBand="0" w:noVBand="1"/>
      </w:tblPr>
      <w:tblGrid>
        <w:gridCol w:w="2835"/>
        <w:gridCol w:w="5529"/>
        <w:gridCol w:w="2693"/>
        <w:gridCol w:w="8"/>
      </w:tblGrid>
      <w:tr w:rsidR="00CB5EF3" w14:paraId="5F1093CE" w14:textId="77777777" w:rsidTr="00C970B6">
        <w:tc>
          <w:tcPr>
            <w:tcW w:w="11065" w:type="dxa"/>
            <w:gridSpan w:val="4"/>
            <w:shd w:val="clear" w:color="auto" w:fill="F2F2F2" w:themeFill="background1" w:themeFillShade="F2"/>
          </w:tcPr>
          <w:p w14:paraId="60F2D635" w14:textId="6E6BF17D" w:rsidR="00CB5EF3" w:rsidRPr="00CB5EF3" w:rsidRDefault="00E763CD" w:rsidP="0022472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FICHE </w:t>
            </w:r>
            <w:r w:rsidR="00224727">
              <w:rPr>
                <w:b/>
                <w:sz w:val="28"/>
              </w:rPr>
              <w:t>DE STRATEGIE</w:t>
            </w:r>
          </w:p>
        </w:tc>
      </w:tr>
      <w:tr w:rsidR="00CB5EF3" w14:paraId="3BC7DFD8" w14:textId="77777777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14:paraId="1A033CE6" w14:textId="73211504"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Classe : </w:t>
            </w:r>
            <w:r w:rsidR="00A5067E">
              <w:rPr>
                <w:b/>
                <w:sz w:val="28"/>
                <w:szCs w:val="28"/>
              </w:rPr>
              <w:t>terminale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9440F16" w14:textId="6C0C843E"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Titre du thème : </w:t>
            </w:r>
            <w:r w:rsidR="00A5067E">
              <w:rPr>
                <w:b/>
                <w:sz w:val="28"/>
                <w:szCs w:val="28"/>
              </w:rPr>
              <w:t>Le choix d’un statut juridique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3037611" w14:textId="237ECF64"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  <w:r w:rsidR="00A5067E">
              <w:rPr>
                <w:b/>
                <w:sz w:val="28"/>
                <w:szCs w:val="28"/>
              </w:rPr>
              <w:t xml:space="preserve"> </w:t>
            </w:r>
            <w:r w:rsidR="00436182">
              <w:rPr>
                <w:b/>
                <w:sz w:val="28"/>
                <w:szCs w:val="28"/>
              </w:rPr>
              <w:t>1h00</w:t>
            </w:r>
          </w:p>
          <w:p w14:paraId="06D53110" w14:textId="22F170BD" w:rsidR="00CB5EF3" w:rsidRPr="00CB5EF3" w:rsidRDefault="00436182" w:rsidP="00E8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</w:tc>
      </w:tr>
      <w:tr w:rsidR="00CB5EF3" w14:paraId="34649B67" w14:textId="77777777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14:paraId="7DE341AC" w14:textId="3F438498" w:rsidR="00CB5EF3" w:rsidRPr="00CB5EF3" w:rsidRDefault="00CB5EF3" w:rsidP="00E878CF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Place dans le référentiel :</w:t>
            </w:r>
          </w:p>
          <w:p w14:paraId="125B6C62" w14:textId="6F6514F0" w:rsidR="00CB5EF3" w:rsidRDefault="00A5067E" w:rsidP="00E8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Axe 4 : la vie de l’organisation</w:t>
            </w:r>
          </w:p>
          <w:p w14:paraId="13E1248A" w14:textId="4A030FD3" w:rsidR="00A5067E" w:rsidRPr="00CB5EF3" w:rsidRDefault="00A5067E" w:rsidP="00E8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Thème 4.3 : la création et la reprise d’entreprise</w:t>
            </w:r>
          </w:p>
          <w:p w14:paraId="6EC26F72" w14:textId="77777777" w:rsidR="00CB5EF3" w:rsidRPr="00CB5EF3" w:rsidRDefault="00CB5EF3" w:rsidP="00E878CF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343A6865" w14:textId="77777777" w:rsidR="00CB5EF3" w:rsidRPr="00CB5EF3" w:rsidRDefault="00CB5EF3" w:rsidP="00E878CF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Objectifs pédagogiques :</w:t>
            </w:r>
          </w:p>
          <w:p w14:paraId="3FC3B5D8" w14:textId="2E9604FE" w:rsidR="00CB5EF3" w:rsidRPr="00CB5EF3" w:rsidRDefault="00CB5EF3" w:rsidP="00CB5EF3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-</w:t>
            </w:r>
            <w:r w:rsidR="00A5067E">
              <w:rPr>
                <w:sz w:val="28"/>
                <w:szCs w:val="28"/>
              </w:rPr>
              <w:t xml:space="preserve"> repérer les caractéristiques des différentes formes juridiques</w:t>
            </w:r>
          </w:p>
          <w:p w14:paraId="5C34EA83" w14:textId="79387148" w:rsidR="00CB5EF3" w:rsidRPr="00CB5EF3" w:rsidRDefault="00CB5EF3" w:rsidP="00CB5EF3">
            <w:pPr>
              <w:rPr>
                <w:sz w:val="28"/>
                <w:szCs w:val="28"/>
              </w:rPr>
            </w:pPr>
          </w:p>
          <w:p w14:paraId="75159567" w14:textId="77777777" w:rsidR="00CB5EF3" w:rsidRPr="00CB5EF3" w:rsidRDefault="00CB5EF3" w:rsidP="00CB5EF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8118D3F" w14:textId="4C4A3F3E" w:rsidR="00A5067E" w:rsidRDefault="00CB5EF3" w:rsidP="00E878CF">
            <w:pPr>
              <w:rPr>
                <w:sz w:val="28"/>
                <w:szCs w:val="28"/>
              </w:rPr>
            </w:pPr>
            <w:proofErr w:type="spellStart"/>
            <w:r w:rsidRPr="00CB5EF3">
              <w:rPr>
                <w:sz w:val="28"/>
                <w:szCs w:val="28"/>
              </w:rPr>
              <w:t>Pré-requis</w:t>
            </w:r>
            <w:proofErr w:type="spellEnd"/>
            <w:r w:rsidRPr="00CB5EF3">
              <w:rPr>
                <w:sz w:val="28"/>
                <w:szCs w:val="28"/>
              </w:rPr>
              <w:t xml:space="preserve"> : </w:t>
            </w:r>
          </w:p>
          <w:p w14:paraId="5769057D" w14:textId="73046FB0" w:rsidR="00A5067E" w:rsidRDefault="00A5067E" w:rsidP="00A5067E">
            <w:pPr>
              <w:rPr>
                <w:sz w:val="28"/>
                <w:szCs w:val="28"/>
              </w:rPr>
            </w:pPr>
          </w:p>
          <w:p w14:paraId="0C3DA6A1" w14:textId="46CE60AE" w:rsidR="00CB5EF3" w:rsidRPr="00A5067E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Connaître les organisations</w:t>
            </w:r>
          </w:p>
        </w:tc>
      </w:tr>
    </w:tbl>
    <w:p w14:paraId="12AA9F61" w14:textId="1ED03CD6" w:rsidR="00CB5EF3" w:rsidRPr="00CB5EF3" w:rsidRDefault="00A5067E" w:rsidP="00CB5EF3">
      <w:pPr>
        <w:spacing w:after="0"/>
        <w:rPr>
          <w:b/>
          <w:i/>
          <w:sz w:val="28"/>
        </w:rPr>
      </w:pPr>
      <w:r w:rsidRPr="003A7694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7FB0A" wp14:editId="35BAAAEB">
                <wp:simplePos x="0" y="0"/>
                <wp:positionH relativeFrom="column">
                  <wp:posOffset>624840</wp:posOffset>
                </wp:positionH>
                <wp:positionV relativeFrom="paragraph">
                  <wp:posOffset>127635</wp:posOffset>
                </wp:positionV>
                <wp:extent cx="5932170" cy="422910"/>
                <wp:effectExtent l="0" t="19050" r="30480" b="342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42291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1B2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9.2pt;margin-top:10.05pt;width:467.1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" adj="20830" fillcolor="#9cc2e5 [1940]" strokecolor="#1f4d78 [1604]" strokeweight="1pt">
                <v:fill opacity="28784f"/>
              </v:shape>
            </w:pict>
          </mc:Fallback>
        </mc:AlternateContent>
      </w:r>
      <w:r w:rsidR="00CB5EF3" w:rsidRPr="00CB5EF3">
        <w:rPr>
          <w:b/>
          <w:i/>
          <w:sz w:val="28"/>
        </w:rPr>
        <w:t xml:space="preserve">Positionnement de la séquence </w:t>
      </w: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8"/>
        <w:gridCol w:w="238"/>
        <w:gridCol w:w="317"/>
        <w:gridCol w:w="317"/>
        <w:gridCol w:w="317"/>
        <w:gridCol w:w="317"/>
        <w:gridCol w:w="317"/>
        <w:gridCol w:w="317"/>
      </w:tblGrid>
      <w:tr w:rsidR="00CB5EF3" w:rsidRPr="003941CF" w14:paraId="32F84227" w14:textId="77777777" w:rsidTr="00E878CF">
        <w:trPr>
          <w:trHeight w:val="227"/>
          <w:jc w:val="center"/>
        </w:trPr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B1015D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8E1E4F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2D8827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4FCD16A2" w14:textId="77777777"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9EA3639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2ED55C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BC3485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13377CCE" w14:textId="77777777"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2BB9DF0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2A6D563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54D83B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</w:tr>
      <w:tr w:rsidR="00CB5EF3" w14:paraId="07FA1E26" w14:textId="77777777" w:rsidTr="00E878CF">
        <w:trPr>
          <w:trHeight w:hRule="exact" w:val="113"/>
          <w:jc w:val="center"/>
        </w:trPr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0EA02A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236ED5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75FB9B9" w14:textId="37BE6909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E64A799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7E9E07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815FB6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841BBFB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D5778E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586796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8AE000" w14:textId="77777777"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20C0392B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95DDFF2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64F8AA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9A482F9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74175FB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57EAC3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D606BF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5CD80F1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7D84FD5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07B4D4A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50B81E" w14:textId="77777777"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64B4457E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DAD082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7DEDFB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1F9F9C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3AECF4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A118D8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B42E5E5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7A4A59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E830F1A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4E718F5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B557E7" w14:textId="77777777" w:rsidR="00CB5EF3" w:rsidRDefault="00CB5EF3" w:rsidP="00E878CF"/>
        </w:tc>
      </w:tr>
    </w:tbl>
    <w:p w14:paraId="60AD473E" w14:textId="3127C898" w:rsidR="00A5067E" w:rsidRDefault="00A5067E" w:rsidP="00CB5E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="00436182">
        <w:t xml:space="preserve"> janvier</w:t>
      </w:r>
    </w:p>
    <w:p w14:paraId="06CC9907" w14:textId="77777777" w:rsidR="00DA2E07" w:rsidRDefault="00DA2E07" w:rsidP="00CB5EF3">
      <w:pPr>
        <w:spacing w:after="0"/>
      </w:pPr>
    </w:p>
    <w:p w14:paraId="7B936092" w14:textId="5CF8DE90" w:rsidR="00CB5EF3" w:rsidRDefault="00CB5EF3" w:rsidP="00CB5EF3">
      <w:pPr>
        <w:spacing w:after="0"/>
        <w:rPr>
          <w:b/>
          <w:i/>
          <w:color w:val="FF0000"/>
          <w:sz w:val="28"/>
          <w:szCs w:val="16"/>
        </w:rPr>
      </w:pPr>
      <w:r w:rsidRPr="00CB5EF3">
        <w:rPr>
          <w:b/>
          <w:i/>
          <w:color w:val="FF0000"/>
          <w:sz w:val="28"/>
          <w:szCs w:val="16"/>
        </w:rPr>
        <w:t>Supports utilisés :</w:t>
      </w:r>
      <w:r w:rsidR="00436182">
        <w:rPr>
          <w:b/>
          <w:i/>
          <w:color w:val="FF0000"/>
          <w:sz w:val="28"/>
          <w:szCs w:val="16"/>
        </w:rPr>
        <w:t xml:space="preserve"> </w:t>
      </w:r>
      <w:proofErr w:type="spellStart"/>
      <w:r w:rsidR="00436182">
        <w:rPr>
          <w:b/>
          <w:i/>
          <w:color w:val="FF0000"/>
          <w:sz w:val="28"/>
          <w:szCs w:val="16"/>
        </w:rPr>
        <w:t>dessine moi</w:t>
      </w:r>
      <w:proofErr w:type="spellEnd"/>
      <w:r w:rsidR="00436182">
        <w:rPr>
          <w:b/>
          <w:i/>
          <w:color w:val="FF0000"/>
          <w:sz w:val="28"/>
          <w:szCs w:val="16"/>
        </w:rPr>
        <w:t xml:space="preserve"> l’éco (vidéo 3mn40)</w:t>
      </w:r>
    </w:p>
    <w:p w14:paraId="5FECC835" w14:textId="596BCAAC" w:rsidR="00CB5EF3" w:rsidRPr="00A5067E" w:rsidRDefault="00A5067E" w:rsidP="00CB5EF3">
      <w:pPr>
        <w:spacing w:after="0"/>
        <w:rPr>
          <w:b/>
          <w:i/>
          <w:color w:val="FF0000"/>
          <w:sz w:val="28"/>
          <w:szCs w:val="16"/>
        </w:rPr>
      </w:pPr>
      <w:r w:rsidRPr="00A5067E">
        <w:rPr>
          <w:b/>
          <w:i/>
          <w:color w:val="FF0000"/>
          <w:sz w:val="28"/>
          <w:szCs w:val="16"/>
        </w:rPr>
        <w:t>https://www.youtube.com/watch?v=1Uts-yOEaVg</w:t>
      </w:r>
    </w:p>
    <w:p w14:paraId="19C98D2C" w14:textId="77777777" w:rsidR="00CB5EF3" w:rsidRPr="00CB5EF3" w:rsidRDefault="00CB5EF3" w:rsidP="00CB5EF3">
      <w:pPr>
        <w:spacing w:after="0"/>
        <w:rPr>
          <w:b/>
          <w:i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1560"/>
        <w:gridCol w:w="6095"/>
        <w:gridCol w:w="3544"/>
      </w:tblGrid>
      <w:tr w:rsidR="00CB5EF3" w:rsidRPr="00CB5EF3" w14:paraId="19AFFB7E" w14:textId="77777777" w:rsidTr="00C970B6">
        <w:tc>
          <w:tcPr>
            <w:tcW w:w="1560" w:type="dxa"/>
            <w:shd w:val="clear" w:color="auto" w:fill="D9D9D9" w:themeFill="background1" w:themeFillShade="D9"/>
          </w:tcPr>
          <w:p w14:paraId="54128A50" w14:textId="77777777" w:rsidR="00436182" w:rsidRDefault="00436182" w:rsidP="00436182">
            <w:pPr>
              <w:jc w:val="center"/>
              <w:rPr>
                <w:sz w:val="28"/>
              </w:rPr>
            </w:pPr>
          </w:p>
          <w:p w14:paraId="64398462" w14:textId="77777777" w:rsidR="00CB5EF3" w:rsidRPr="00CB5EF3" w:rsidRDefault="00CB5EF3" w:rsidP="00436182">
            <w:pPr>
              <w:jc w:val="center"/>
              <w:rPr>
                <w:sz w:val="28"/>
              </w:rPr>
            </w:pPr>
            <w:r w:rsidRPr="00CB5EF3">
              <w:rPr>
                <w:sz w:val="28"/>
              </w:rPr>
              <w:t>Étapes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DA58ED2" w14:textId="77777777" w:rsidR="00436182" w:rsidRDefault="00436182" w:rsidP="00436182">
            <w:pPr>
              <w:jc w:val="center"/>
              <w:rPr>
                <w:sz w:val="28"/>
              </w:rPr>
            </w:pPr>
          </w:p>
          <w:p w14:paraId="0D9894AC" w14:textId="77777777" w:rsidR="00CB5EF3" w:rsidRPr="00CB5EF3" w:rsidRDefault="00CB5EF3" w:rsidP="00436182">
            <w:pPr>
              <w:jc w:val="center"/>
              <w:rPr>
                <w:sz w:val="28"/>
              </w:rPr>
            </w:pPr>
            <w:r w:rsidRPr="00CB5EF3">
              <w:rPr>
                <w:sz w:val="28"/>
              </w:rPr>
              <w:t>Déroulement des activités</w:t>
            </w:r>
          </w:p>
          <w:p w14:paraId="6CBEB1B3" w14:textId="77777777" w:rsidR="00CB5EF3" w:rsidRPr="00CB5EF3" w:rsidRDefault="00CB5EF3" w:rsidP="00436182">
            <w:pPr>
              <w:rPr>
                <w:sz w:val="2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364FB8A" w14:textId="77777777" w:rsidR="00436182" w:rsidRDefault="00436182" w:rsidP="00436182">
            <w:pPr>
              <w:rPr>
                <w:sz w:val="28"/>
              </w:rPr>
            </w:pPr>
          </w:p>
          <w:p w14:paraId="6AB415AA" w14:textId="77777777" w:rsidR="00CB5EF3" w:rsidRPr="00CB5EF3" w:rsidRDefault="00CB5EF3" w:rsidP="00436182">
            <w:pPr>
              <w:rPr>
                <w:sz w:val="28"/>
              </w:rPr>
            </w:pPr>
            <w:r w:rsidRPr="00CB5EF3">
              <w:rPr>
                <w:sz w:val="28"/>
              </w:rPr>
              <w:t>Modalités de mise en œuvre</w:t>
            </w:r>
          </w:p>
        </w:tc>
      </w:tr>
      <w:tr w:rsidR="00CB5EF3" w14:paraId="523642D3" w14:textId="77777777" w:rsidTr="00DE6D5F">
        <w:trPr>
          <w:trHeight w:val="6603"/>
        </w:trPr>
        <w:tc>
          <w:tcPr>
            <w:tcW w:w="1560" w:type="dxa"/>
          </w:tcPr>
          <w:p w14:paraId="0F4FD75C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05059BF3" w14:textId="174B07CC" w:rsidR="00CB5EF3" w:rsidRPr="00436182" w:rsidRDefault="00A5067E" w:rsidP="00A5067E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1</w:t>
            </w:r>
          </w:p>
          <w:p w14:paraId="433C5D3E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7DD1F48D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7A9FCE0A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5FB0498C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090259B4" w14:textId="10F3F567" w:rsidR="00CB5EF3" w:rsidRPr="00436182" w:rsidRDefault="00A5067E" w:rsidP="00A5067E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2</w:t>
            </w:r>
          </w:p>
          <w:p w14:paraId="3A37F9B3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1073216C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2BD5D419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45368ED6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591273B8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33EE3ABA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277408CE" w14:textId="77777777" w:rsidR="00A5067E" w:rsidRPr="00436182" w:rsidRDefault="00A5067E" w:rsidP="00E878CF">
            <w:pPr>
              <w:rPr>
                <w:sz w:val="24"/>
                <w:szCs w:val="24"/>
              </w:rPr>
            </w:pPr>
          </w:p>
          <w:p w14:paraId="554FC617" w14:textId="12750EC2" w:rsidR="00CB5EF3" w:rsidRPr="00436182" w:rsidRDefault="00A5067E" w:rsidP="00A5067E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3</w:t>
            </w:r>
          </w:p>
          <w:p w14:paraId="706F35FF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75776913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0106FE69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045AA30B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242D8682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018E0055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3FAF5B90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4558789F" w14:textId="17CEBCF4" w:rsidR="00CB5EF3" w:rsidRPr="00436182" w:rsidRDefault="00A5067E" w:rsidP="00A5067E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4</w:t>
            </w:r>
          </w:p>
          <w:p w14:paraId="6E18362A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2D75CBB3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476D262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1B14589D" w14:textId="74A17AE2" w:rsidR="00A5067E" w:rsidRPr="00436182" w:rsidRDefault="00A5067E" w:rsidP="00E878CF">
            <w:p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 xml:space="preserve">Donner les caractéristiques d’une </w:t>
            </w:r>
            <w:r w:rsidR="00436182">
              <w:rPr>
                <w:sz w:val="24"/>
                <w:szCs w:val="24"/>
              </w:rPr>
              <w:t>organisation et présenter c</w:t>
            </w:r>
            <w:r w:rsidRPr="00436182">
              <w:rPr>
                <w:sz w:val="24"/>
                <w:szCs w:val="24"/>
              </w:rPr>
              <w:t>es différentes organisations.</w:t>
            </w:r>
          </w:p>
          <w:p w14:paraId="30465953" w14:textId="77777777" w:rsidR="00A5067E" w:rsidRPr="00436182" w:rsidRDefault="00A5067E" w:rsidP="00A5067E">
            <w:pPr>
              <w:rPr>
                <w:sz w:val="24"/>
                <w:szCs w:val="24"/>
              </w:rPr>
            </w:pPr>
          </w:p>
          <w:p w14:paraId="5B8EAF71" w14:textId="15DD8478" w:rsidR="00A5067E" w:rsidRPr="00436182" w:rsidRDefault="00A5067E" w:rsidP="00A5067E">
            <w:pPr>
              <w:rPr>
                <w:sz w:val="24"/>
                <w:szCs w:val="24"/>
              </w:rPr>
            </w:pPr>
          </w:p>
          <w:p w14:paraId="6E2FB5B9" w14:textId="375B7B02" w:rsidR="00A5067E" w:rsidRPr="00436182" w:rsidRDefault="00A5067E" w:rsidP="00A5067E">
            <w:pPr>
              <w:rPr>
                <w:sz w:val="24"/>
                <w:szCs w:val="24"/>
              </w:rPr>
            </w:pPr>
          </w:p>
          <w:p w14:paraId="712252D4" w14:textId="77777777" w:rsidR="00A5067E" w:rsidRPr="00436182" w:rsidRDefault="00A5067E" w:rsidP="00A5067E">
            <w:p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Vidéo sur l’entreprise</w:t>
            </w:r>
          </w:p>
          <w:p w14:paraId="3E550476" w14:textId="77777777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36182">
              <w:rPr>
                <w:sz w:val="24"/>
                <w:szCs w:val="24"/>
              </w:rPr>
              <w:t>Auto-entrepreneur</w:t>
            </w:r>
            <w:proofErr w:type="spellEnd"/>
          </w:p>
          <w:p w14:paraId="2E06BEB8" w14:textId="77777777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EURL</w:t>
            </w:r>
          </w:p>
          <w:p w14:paraId="58CB711B" w14:textId="30586BD2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SASU</w:t>
            </w:r>
          </w:p>
          <w:p w14:paraId="4B2D206B" w14:textId="77777777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SARL</w:t>
            </w:r>
          </w:p>
          <w:p w14:paraId="76DE3F2A" w14:textId="77777777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SAS</w:t>
            </w:r>
          </w:p>
          <w:p w14:paraId="063F7793" w14:textId="4BDAE445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SA</w:t>
            </w:r>
          </w:p>
          <w:p w14:paraId="4B8ADEDB" w14:textId="2FC3DC07" w:rsidR="00A5067E" w:rsidRPr="00436182" w:rsidRDefault="00A5067E" w:rsidP="00A5067E">
            <w:pPr>
              <w:rPr>
                <w:sz w:val="24"/>
                <w:szCs w:val="24"/>
              </w:rPr>
            </w:pPr>
          </w:p>
          <w:p w14:paraId="2DB1674B" w14:textId="0F1DCADF" w:rsidR="00A5067E" w:rsidRPr="00436182" w:rsidRDefault="00A5067E" w:rsidP="00A5067E">
            <w:p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 xml:space="preserve">Questionnaire sur la vidéo avec </w:t>
            </w:r>
            <w:r w:rsidR="00436182">
              <w:rPr>
                <w:sz w:val="24"/>
                <w:szCs w:val="24"/>
              </w:rPr>
              <w:t xml:space="preserve">le </w:t>
            </w:r>
            <w:r w:rsidRPr="00436182">
              <w:rPr>
                <w:sz w:val="24"/>
                <w:szCs w:val="24"/>
              </w:rPr>
              <w:t>rappel des notions :</w:t>
            </w:r>
          </w:p>
          <w:p w14:paraId="1D63FDAC" w14:textId="3E03E66F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Entreprise</w:t>
            </w:r>
            <w:r w:rsidR="004003F6" w:rsidRPr="00436182">
              <w:rPr>
                <w:sz w:val="24"/>
                <w:szCs w:val="24"/>
              </w:rPr>
              <w:t>/EURL (capital protégé)</w:t>
            </w:r>
          </w:p>
          <w:p w14:paraId="56A2E695" w14:textId="1E1F9E2D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Société</w:t>
            </w:r>
            <w:r w:rsidR="004003F6" w:rsidRPr="00436182">
              <w:rPr>
                <w:sz w:val="24"/>
                <w:szCs w:val="24"/>
              </w:rPr>
              <w:t xml:space="preserve"> en distinguant les modalités de création de chacune</w:t>
            </w:r>
          </w:p>
          <w:p w14:paraId="353F0B20" w14:textId="77777777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Facteur de production (travail et capital)</w:t>
            </w:r>
          </w:p>
          <w:p w14:paraId="1CDDE3D4" w14:textId="77777777" w:rsidR="00A5067E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Investissement</w:t>
            </w:r>
          </w:p>
          <w:p w14:paraId="07DCD130" w14:textId="047624C4" w:rsidR="004003F6" w:rsidRPr="00436182" w:rsidRDefault="00A5067E" w:rsidP="00A5067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Chiffre d’affaires</w:t>
            </w:r>
            <w:r w:rsidR="003F1FD3" w:rsidRPr="00436182">
              <w:rPr>
                <w:sz w:val="24"/>
                <w:szCs w:val="24"/>
              </w:rPr>
              <w:t> /Valeur ajoutée</w:t>
            </w:r>
          </w:p>
          <w:p w14:paraId="00A429B0" w14:textId="34DFFC4F" w:rsidR="004003F6" w:rsidRPr="00436182" w:rsidRDefault="004003F6" w:rsidP="004003F6">
            <w:pPr>
              <w:rPr>
                <w:sz w:val="24"/>
                <w:szCs w:val="24"/>
              </w:rPr>
            </w:pPr>
          </w:p>
          <w:p w14:paraId="0FDF4576" w14:textId="3DFF8854" w:rsidR="00DE6D5F" w:rsidRPr="00436182" w:rsidRDefault="004003F6" w:rsidP="004003F6">
            <w:pPr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Dis</w:t>
            </w:r>
            <w:r w:rsidR="00436182">
              <w:rPr>
                <w:sz w:val="24"/>
                <w:szCs w:val="24"/>
              </w:rPr>
              <w:t>tinguer le salarié, l’associé,</w:t>
            </w:r>
            <w:r w:rsidRPr="00436182">
              <w:rPr>
                <w:sz w:val="24"/>
                <w:szCs w:val="24"/>
              </w:rPr>
              <w:t xml:space="preserve"> l’actionnaire et le marché boursier.</w:t>
            </w:r>
          </w:p>
        </w:tc>
        <w:tc>
          <w:tcPr>
            <w:tcW w:w="3544" w:type="dxa"/>
          </w:tcPr>
          <w:p w14:paraId="7698368E" w14:textId="77777777" w:rsidR="00CB5EF3" w:rsidRPr="00436182" w:rsidRDefault="00CB5EF3" w:rsidP="00E878CF">
            <w:pPr>
              <w:rPr>
                <w:sz w:val="24"/>
                <w:szCs w:val="24"/>
              </w:rPr>
            </w:pPr>
          </w:p>
          <w:p w14:paraId="4871D647" w14:textId="01DD22AA" w:rsidR="00DE6D5F" w:rsidRPr="00436182" w:rsidRDefault="00DE6D5F" w:rsidP="00DE6D5F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Classe entière</w:t>
            </w:r>
          </w:p>
          <w:p w14:paraId="3FA2891A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1B8774A7" w14:textId="597285C8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1983339C" w14:textId="595F9501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42E41D15" w14:textId="443C80AD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602142B7" w14:textId="39E110DB" w:rsidR="00DE6D5F" w:rsidRPr="00436182" w:rsidRDefault="00DE6D5F" w:rsidP="00DE6D5F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Classe entière</w:t>
            </w:r>
          </w:p>
          <w:p w14:paraId="0A87CBE8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7F3C7CEA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31650391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0A50824B" w14:textId="0B46AB72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4F0D64FA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312BD8C1" w14:textId="4FE79A2B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03124B2D" w14:textId="6FDAB1DF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33E69E84" w14:textId="332242BB" w:rsidR="00DE6D5F" w:rsidRPr="00436182" w:rsidRDefault="00DE6D5F" w:rsidP="00DE6D5F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Classe entière</w:t>
            </w:r>
          </w:p>
          <w:p w14:paraId="7E1E5CA9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3C2CC204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769925D9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4466BD73" w14:textId="6C4DDA02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2E212FB5" w14:textId="77777777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01B17963" w14:textId="4A2FF823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2D4F3833" w14:textId="532BBC11" w:rsidR="00DE6D5F" w:rsidRPr="00436182" w:rsidRDefault="00DE6D5F" w:rsidP="00DE6D5F">
            <w:pPr>
              <w:rPr>
                <w:sz w:val="24"/>
                <w:szCs w:val="24"/>
              </w:rPr>
            </w:pPr>
          </w:p>
          <w:p w14:paraId="4FDAB337" w14:textId="141A130F" w:rsidR="00CB5EF3" w:rsidRPr="00436182" w:rsidRDefault="00DE6D5F" w:rsidP="00DE6D5F">
            <w:pPr>
              <w:jc w:val="center"/>
              <w:rPr>
                <w:sz w:val="24"/>
                <w:szCs w:val="24"/>
              </w:rPr>
            </w:pPr>
            <w:r w:rsidRPr="00436182">
              <w:rPr>
                <w:sz w:val="24"/>
                <w:szCs w:val="24"/>
              </w:rPr>
              <w:t>Classe entière</w:t>
            </w:r>
          </w:p>
        </w:tc>
      </w:tr>
    </w:tbl>
    <w:p w14:paraId="45B43FC9" w14:textId="6A3E53B0" w:rsidR="00CB5EF3" w:rsidRPr="00CB5EF3" w:rsidRDefault="00CB5EF3" w:rsidP="00F23797">
      <w:pPr>
        <w:spacing w:after="0"/>
        <w:rPr>
          <w:b/>
          <w:i/>
          <w:sz w:val="28"/>
        </w:rPr>
      </w:pPr>
    </w:p>
    <w:sectPr w:rsidR="00CB5EF3" w:rsidRPr="00CB5EF3" w:rsidSect="00C970B6">
      <w:pgSz w:w="11906" w:h="16838"/>
      <w:pgMar w:top="536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1196"/>
    <w:multiLevelType w:val="hybridMultilevel"/>
    <w:tmpl w:val="047EB108"/>
    <w:lvl w:ilvl="0" w:tplc="FDA4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87559"/>
    <w:multiLevelType w:val="hybridMultilevel"/>
    <w:tmpl w:val="943087F2"/>
    <w:lvl w:ilvl="0" w:tplc="6B46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224727"/>
    <w:rsid w:val="00264D38"/>
    <w:rsid w:val="003F1FD3"/>
    <w:rsid w:val="004003F6"/>
    <w:rsid w:val="00436182"/>
    <w:rsid w:val="004E01DD"/>
    <w:rsid w:val="005D3766"/>
    <w:rsid w:val="007155BD"/>
    <w:rsid w:val="00781353"/>
    <w:rsid w:val="00A5067E"/>
    <w:rsid w:val="00C970B6"/>
    <w:rsid w:val="00CB5EF3"/>
    <w:rsid w:val="00DA2E07"/>
    <w:rsid w:val="00DB0E30"/>
    <w:rsid w:val="00DE6D5F"/>
    <w:rsid w:val="00E763CD"/>
    <w:rsid w:val="00E932A9"/>
    <w:rsid w:val="00F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2F6"/>
  <w15:docId w15:val="{9F1E72DE-B11F-4BD5-AD98-D0638989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formation11</dc:creator>
  <cp:lastModifiedBy>Catherine Devesa</cp:lastModifiedBy>
  <cp:revision>2</cp:revision>
  <cp:lastPrinted>2016-12-13T14:10:00Z</cp:lastPrinted>
  <dcterms:created xsi:type="dcterms:W3CDTF">2017-03-31T07:00:00Z</dcterms:created>
  <dcterms:modified xsi:type="dcterms:W3CDTF">2017-03-31T07:00:00Z</dcterms:modified>
</cp:coreProperties>
</file>