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529"/>
        <w:gridCol w:w="2693"/>
        <w:gridCol w:w="8"/>
      </w:tblGrid>
      <w:tr w:rsidR="006C0D51" w:rsidRPr="00AF32D5" w:rsidTr="00AF32D5">
        <w:tc>
          <w:tcPr>
            <w:tcW w:w="11065" w:type="dxa"/>
            <w:gridSpan w:val="4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AF32D5">
              <w:rPr>
                <w:b/>
                <w:sz w:val="28"/>
              </w:rPr>
              <w:t>FICHE DE STRATEGIE</w:t>
            </w:r>
          </w:p>
        </w:tc>
      </w:tr>
      <w:tr w:rsidR="006C0D51" w:rsidRPr="00AF32D5" w:rsidTr="00AF32D5">
        <w:trPr>
          <w:gridAfter w:val="1"/>
          <w:wAfter w:w="8" w:type="dxa"/>
        </w:trPr>
        <w:tc>
          <w:tcPr>
            <w:tcW w:w="2835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32D5">
              <w:rPr>
                <w:b/>
                <w:sz w:val="28"/>
                <w:szCs w:val="28"/>
              </w:rPr>
              <w:t>Classe : 1 bac ms</w:t>
            </w:r>
          </w:p>
        </w:tc>
        <w:tc>
          <w:tcPr>
            <w:tcW w:w="5529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32D5">
              <w:rPr>
                <w:b/>
                <w:sz w:val="28"/>
                <w:szCs w:val="28"/>
              </w:rPr>
              <w:t xml:space="preserve">Titre du thème : </w:t>
            </w:r>
          </w:p>
        </w:tc>
        <w:tc>
          <w:tcPr>
            <w:tcW w:w="2693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32D5">
              <w:rPr>
                <w:b/>
                <w:sz w:val="28"/>
                <w:szCs w:val="28"/>
              </w:rPr>
              <w:t>Durée :</w:t>
            </w:r>
          </w:p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0D51" w:rsidRPr="00AF32D5" w:rsidTr="00AF32D5">
        <w:trPr>
          <w:gridAfter w:val="1"/>
          <w:wAfter w:w="8" w:type="dxa"/>
        </w:trPr>
        <w:tc>
          <w:tcPr>
            <w:tcW w:w="2835" w:type="dxa"/>
            <w:shd w:val="clear" w:color="auto" w:fill="F2F2F2"/>
          </w:tcPr>
          <w:p w:rsidR="006C0D51" w:rsidRPr="00AF32D5" w:rsidRDefault="006C0D51" w:rsidP="00897E96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>Place dans le référentiel :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Référentiel Métiers de la sécurité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>Objectifs pédagogiques :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>-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Définir la </w:t>
            </w:r>
            <w:r w:rsidRPr="00AF32D5">
              <w:rPr>
                <w:sz w:val="28"/>
                <w:szCs w:val="28"/>
              </w:rPr>
              <w:t xml:space="preserve">compétence d’attribution et </w:t>
            </w:r>
            <w:r>
              <w:rPr>
                <w:sz w:val="28"/>
                <w:szCs w:val="28"/>
              </w:rPr>
              <w:t xml:space="preserve">déterminer la compétence </w:t>
            </w:r>
            <w:r w:rsidRPr="00AF32D5">
              <w:rPr>
                <w:sz w:val="28"/>
                <w:szCs w:val="28"/>
              </w:rPr>
              <w:t>territoriale du Tribunal de commerce</w:t>
            </w:r>
            <w:r>
              <w:rPr>
                <w:sz w:val="28"/>
                <w:szCs w:val="28"/>
              </w:rPr>
              <w:t>,</w:t>
            </w:r>
          </w:p>
          <w:p w:rsidR="006C0D51" w:rsidRPr="00AF32D5" w:rsidRDefault="006C0D51" w:rsidP="00C504E5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Relever la c</w:t>
            </w:r>
            <w:r w:rsidRPr="00AF32D5">
              <w:rPr>
                <w:sz w:val="28"/>
                <w:szCs w:val="28"/>
              </w:rPr>
              <w:t xml:space="preserve">omposition de </w:t>
            </w:r>
            <w:r>
              <w:rPr>
                <w:sz w:val="28"/>
                <w:szCs w:val="28"/>
              </w:rPr>
              <w:t xml:space="preserve">cette </w:t>
            </w:r>
            <w:r w:rsidRPr="00AF32D5">
              <w:rPr>
                <w:sz w:val="28"/>
                <w:szCs w:val="28"/>
              </w:rPr>
              <w:t>juridiction</w:t>
            </w:r>
            <w:r>
              <w:rPr>
                <w:sz w:val="28"/>
                <w:szCs w:val="28"/>
              </w:rPr>
              <w:t xml:space="preserve"> spécialisée.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 xml:space="preserve">Pré-requis : 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>Organisation judiciaire</w:t>
            </w:r>
          </w:p>
        </w:tc>
      </w:tr>
    </w:tbl>
    <w:p w:rsidR="006C0D51" w:rsidRPr="00CB5EF3" w:rsidRDefault="006C0D51" w:rsidP="00CB5EF3">
      <w:pPr>
        <w:spacing w:after="0"/>
        <w:rPr>
          <w:b/>
          <w:i/>
          <w:sz w:val="28"/>
        </w:rPr>
      </w:pPr>
      <w:r w:rsidRPr="00CB5EF3">
        <w:rPr>
          <w:b/>
          <w:i/>
          <w:sz w:val="28"/>
        </w:rPr>
        <w:t xml:space="preserve">Positionnement de la séquence 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8"/>
        <w:gridCol w:w="238"/>
        <w:gridCol w:w="317"/>
        <w:gridCol w:w="317"/>
        <w:gridCol w:w="317"/>
        <w:gridCol w:w="317"/>
        <w:gridCol w:w="317"/>
        <w:gridCol w:w="317"/>
      </w:tblGrid>
      <w:tr w:rsidR="006C0D51" w:rsidRPr="00AF32D5" w:rsidTr="00AF32D5">
        <w:trPr>
          <w:trHeight w:val="227"/>
          <w:jc w:val="center"/>
        </w:trPr>
        <w:tc>
          <w:tcPr>
            <w:tcW w:w="950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1</w:t>
            </w:r>
            <w:r w:rsidRPr="00AF32D5">
              <w:rPr>
                <w:sz w:val="18"/>
                <w:szCs w:val="18"/>
                <w:vertAlign w:val="superscript"/>
              </w:rPr>
              <w:t>er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2</w:t>
            </w:r>
            <w:r w:rsidRPr="00AF32D5">
              <w:rPr>
                <w:sz w:val="18"/>
                <w:szCs w:val="18"/>
                <w:vertAlign w:val="superscript"/>
              </w:rPr>
              <w:t>ème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3</w:t>
            </w:r>
            <w:r w:rsidRPr="00AF32D5">
              <w:rPr>
                <w:sz w:val="18"/>
                <w:szCs w:val="18"/>
                <w:vertAlign w:val="superscript"/>
              </w:rPr>
              <w:t>ème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1</w:t>
            </w:r>
            <w:r w:rsidRPr="00AF32D5">
              <w:rPr>
                <w:sz w:val="18"/>
                <w:szCs w:val="18"/>
                <w:vertAlign w:val="superscript"/>
              </w:rPr>
              <w:t>er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2</w:t>
            </w:r>
            <w:r w:rsidRPr="00AF32D5">
              <w:rPr>
                <w:sz w:val="18"/>
                <w:szCs w:val="18"/>
                <w:vertAlign w:val="superscript"/>
              </w:rPr>
              <w:t>ème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3</w:t>
            </w:r>
            <w:r w:rsidRPr="00AF32D5">
              <w:rPr>
                <w:sz w:val="18"/>
                <w:szCs w:val="18"/>
                <w:vertAlign w:val="superscript"/>
              </w:rPr>
              <w:t>ème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1</w:t>
            </w:r>
            <w:r w:rsidRPr="00AF32D5">
              <w:rPr>
                <w:sz w:val="18"/>
                <w:szCs w:val="18"/>
                <w:vertAlign w:val="superscript"/>
              </w:rPr>
              <w:t>er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2</w:t>
            </w:r>
            <w:r w:rsidRPr="00AF32D5">
              <w:rPr>
                <w:sz w:val="18"/>
                <w:szCs w:val="18"/>
                <w:vertAlign w:val="superscript"/>
              </w:rPr>
              <w:t>ème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  <w:rPr>
                <w:sz w:val="18"/>
                <w:szCs w:val="18"/>
              </w:rPr>
            </w:pPr>
            <w:r w:rsidRPr="00AF32D5">
              <w:rPr>
                <w:sz w:val="18"/>
                <w:szCs w:val="18"/>
              </w:rPr>
              <w:t>3</w:t>
            </w:r>
            <w:r w:rsidRPr="00AF32D5">
              <w:rPr>
                <w:sz w:val="18"/>
                <w:szCs w:val="18"/>
                <w:vertAlign w:val="superscript"/>
              </w:rPr>
              <w:t>ème</w:t>
            </w:r>
            <w:r w:rsidRPr="00AF32D5">
              <w:rPr>
                <w:sz w:val="18"/>
                <w:szCs w:val="18"/>
              </w:rPr>
              <w:t xml:space="preserve"> tri</w:t>
            </w:r>
          </w:p>
        </w:tc>
      </w:tr>
      <w:tr w:rsidR="006C0D51" w:rsidRPr="00AF32D5" w:rsidTr="00AF32D5">
        <w:trPr>
          <w:trHeight w:hRule="exact" w:val="113"/>
          <w:jc w:val="center"/>
        </w:trPr>
        <w:tc>
          <w:tcPr>
            <w:tcW w:w="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C35AC4" w:rsidP="00AF32D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-262890</wp:posOffset>
                      </wp:positionV>
                      <wp:extent cx="5932170" cy="422910"/>
                      <wp:effectExtent l="12700" t="24130" r="17780" b="10160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170" cy="4229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rgbClr val="9CC2E5">
                                  <a:alpha val="43921"/>
                                </a:srgbClr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8210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31.1pt;margin-top:-20.7pt;width:467.1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" adj="20830" fillcolor="#9cc2e5" strokecolor="#1f4d78" strokeweight="1pt">
                      <v:fill opacity="28784f"/>
                    </v:shape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C0D51" w:rsidRPr="00AF32D5" w:rsidRDefault="006C0D51" w:rsidP="00AF32D5">
            <w:pPr>
              <w:spacing w:after="0" w:line="240" w:lineRule="auto"/>
            </w:pPr>
          </w:p>
        </w:tc>
      </w:tr>
    </w:tbl>
    <w:p w:rsidR="006C0D51" w:rsidRDefault="006C0D51" w:rsidP="00CB5EF3">
      <w:pPr>
        <w:spacing w:after="0"/>
      </w:pPr>
    </w:p>
    <w:p w:rsidR="006C0D51" w:rsidRPr="00CB5EF3" w:rsidRDefault="006C0D51" w:rsidP="00CB5EF3">
      <w:pPr>
        <w:spacing w:after="0"/>
        <w:rPr>
          <w:b/>
          <w:i/>
          <w:color w:val="FF0000"/>
          <w:sz w:val="28"/>
          <w:szCs w:val="16"/>
        </w:rPr>
      </w:pPr>
      <w:r w:rsidRPr="00CB5EF3">
        <w:rPr>
          <w:b/>
          <w:i/>
          <w:color w:val="FF0000"/>
          <w:sz w:val="28"/>
          <w:szCs w:val="16"/>
        </w:rPr>
        <w:t>Supports utilisés :</w:t>
      </w:r>
      <w:r>
        <w:rPr>
          <w:b/>
          <w:i/>
          <w:color w:val="FF0000"/>
          <w:sz w:val="28"/>
          <w:szCs w:val="16"/>
        </w:rPr>
        <w:t xml:space="preserve"> </w:t>
      </w:r>
      <w:hyperlink r:id="rId5" w:history="1">
        <w:r w:rsidRPr="001A1857">
          <w:rPr>
            <w:rStyle w:val="Lienhypertexte"/>
            <w:b/>
            <w:i/>
            <w:sz w:val="28"/>
            <w:szCs w:val="16"/>
          </w:rPr>
          <w:t>http://www.justice.gouv.fr/organisation-de-la-justice-10031/lordre-judiciaire-10033/tribunal-de-commerce-12031.html</w:t>
        </w:r>
      </w:hyperlink>
      <w:r>
        <w:rPr>
          <w:b/>
          <w:i/>
          <w:color w:val="FF0000"/>
          <w:sz w:val="28"/>
          <w:szCs w:val="16"/>
        </w:rPr>
        <w:t xml:space="preserve"> + dossier élève</w:t>
      </w:r>
    </w:p>
    <w:p w:rsidR="006C0D51" w:rsidRPr="009214EE" w:rsidRDefault="006C0D51" w:rsidP="00CB5EF3">
      <w:pPr>
        <w:spacing w:after="0"/>
        <w:rPr>
          <w:i/>
          <w:szCs w:val="16"/>
        </w:rPr>
      </w:pPr>
    </w:p>
    <w:p w:rsidR="006C0D51" w:rsidRPr="00CB5EF3" w:rsidRDefault="006C0D51" w:rsidP="00CB5EF3">
      <w:pPr>
        <w:spacing w:after="0"/>
        <w:rPr>
          <w:b/>
          <w:i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5933"/>
        <w:gridCol w:w="3477"/>
      </w:tblGrid>
      <w:tr w:rsidR="006C0D51" w:rsidRPr="00AF32D5" w:rsidTr="00897E96">
        <w:trPr>
          <w:trHeight w:val="488"/>
        </w:trPr>
        <w:tc>
          <w:tcPr>
            <w:tcW w:w="1560" w:type="dxa"/>
            <w:shd w:val="clear" w:color="auto" w:fill="D9D9D9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</w:rPr>
            </w:pPr>
            <w:r w:rsidRPr="00AF32D5">
              <w:rPr>
                <w:sz w:val="28"/>
              </w:rPr>
              <w:t>Étapes</w:t>
            </w:r>
          </w:p>
        </w:tc>
        <w:tc>
          <w:tcPr>
            <w:tcW w:w="6095" w:type="dxa"/>
            <w:shd w:val="clear" w:color="auto" w:fill="D9D9D9"/>
          </w:tcPr>
          <w:p w:rsidR="006C0D51" w:rsidRPr="00AF32D5" w:rsidRDefault="006C0D51" w:rsidP="00897E96">
            <w:pPr>
              <w:spacing w:after="0" w:line="240" w:lineRule="auto"/>
              <w:rPr>
                <w:sz w:val="28"/>
              </w:rPr>
            </w:pPr>
            <w:r w:rsidRPr="00AF32D5">
              <w:rPr>
                <w:sz w:val="28"/>
              </w:rPr>
              <w:t>Déroulement des activités</w:t>
            </w:r>
          </w:p>
        </w:tc>
        <w:tc>
          <w:tcPr>
            <w:tcW w:w="3544" w:type="dxa"/>
            <w:shd w:val="clear" w:color="auto" w:fill="D9D9D9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</w:rPr>
            </w:pPr>
            <w:r w:rsidRPr="00AF32D5">
              <w:rPr>
                <w:sz w:val="28"/>
              </w:rPr>
              <w:t>Modalités de mise en œuvre</w:t>
            </w:r>
          </w:p>
        </w:tc>
      </w:tr>
      <w:tr w:rsidR="006C0D51" w:rsidRPr="00AF32D5" w:rsidTr="00AF32D5">
        <w:tc>
          <w:tcPr>
            <w:tcW w:w="1560" w:type="dxa"/>
          </w:tcPr>
          <w:p w:rsidR="006C0D51" w:rsidRPr="00AF32D5" w:rsidRDefault="006C0D51" w:rsidP="00AF32D5">
            <w:pPr>
              <w:spacing w:after="0" w:line="240" w:lineRule="auto"/>
            </w:pPr>
          </w:p>
          <w:p w:rsidR="006C0D51" w:rsidRDefault="006C0D51" w:rsidP="00897E96">
            <w:pPr>
              <w:spacing w:after="0" w:line="240" w:lineRule="auto"/>
            </w:pPr>
            <w:r>
              <w:t>PROBLÉMATIQUE</w:t>
            </w:r>
          </w:p>
          <w:p w:rsidR="006C0D51" w:rsidRDefault="006C0D51" w:rsidP="00897E96">
            <w:pPr>
              <w:spacing w:after="0" w:line="240" w:lineRule="auto"/>
            </w:pPr>
          </w:p>
          <w:p w:rsidR="006C0D51" w:rsidRPr="00AF32D5" w:rsidRDefault="006C0D51" w:rsidP="00897E96">
            <w:pPr>
              <w:spacing w:after="0" w:line="240" w:lineRule="auto"/>
            </w:pPr>
            <w:r>
              <w:t>DÉCOUVERTE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>
              <w:t>DÉCOUVERTE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>
              <w:t>CONTRÔLE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>
              <w:t>ANALYSE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>
              <w:t>CONTRÔLE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6095" w:type="dxa"/>
          </w:tcPr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Présentation des objectifs,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Prise de connaissance du questionnaire,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Visionnage de la vidéo sans prise de notes,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Reformulation des questions par les élèves,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Deuxième visionnage de la vidéo et réponse au questionnaire.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Correction en classe entière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544" w:type="dxa"/>
          </w:tcPr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Professeur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Élève individuellement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Classe entière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897E96">
            <w:pPr>
              <w:spacing w:after="0" w:line="240" w:lineRule="auto"/>
            </w:pPr>
            <w:r>
              <w:t>Interrogation d’</w:t>
            </w:r>
            <w:r w:rsidRPr="00AF32D5">
              <w:t>élève</w:t>
            </w:r>
            <w:r>
              <w:t>(s)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Élève individuellement</w:t>
            </w: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  <w:r w:rsidRPr="00AF32D5">
              <w:t>Interrogation de plusieurs élèves</w:t>
            </w:r>
          </w:p>
        </w:tc>
      </w:tr>
      <w:tr w:rsidR="006C0D51" w:rsidRPr="00AF32D5" w:rsidTr="00AF32D5">
        <w:tc>
          <w:tcPr>
            <w:tcW w:w="1560" w:type="dxa"/>
            <w:shd w:val="clear" w:color="auto" w:fill="D9D9D9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</w:rPr>
            </w:pPr>
            <w:r w:rsidRPr="00AF32D5">
              <w:rPr>
                <w:sz w:val="28"/>
              </w:rPr>
              <w:lastRenderedPageBreak/>
              <w:t>Étapes</w:t>
            </w:r>
          </w:p>
        </w:tc>
        <w:tc>
          <w:tcPr>
            <w:tcW w:w="6095" w:type="dxa"/>
            <w:shd w:val="clear" w:color="auto" w:fill="D9D9D9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</w:rPr>
            </w:pPr>
            <w:r w:rsidRPr="00AF32D5">
              <w:rPr>
                <w:sz w:val="28"/>
              </w:rPr>
              <w:t>Déroulement des activités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</w:rPr>
            </w:pPr>
            <w:r w:rsidRPr="00AF32D5">
              <w:rPr>
                <w:sz w:val="28"/>
              </w:rPr>
              <w:t xml:space="preserve"> 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  <w:shd w:val="clear" w:color="auto" w:fill="D9D9D9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</w:rPr>
            </w:pPr>
            <w:r w:rsidRPr="00AF32D5">
              <w:rPr>
                <w:sz w:val="28"/>
              </w:rPr>
              <w:t>Modalités de mise en œuvre</w:t>
            </w:r>
          </w:p>
        </w:tc>
      </w:tr>
      <w:tr w:rsidR="006C0D51" w:rsidRPr="00AF32D5" w:rsidTr="00AF32D5">
        <w:tc>
          <w:tcPr>
            <w:tcW w:w="1560" w:type="dxa"/>
          </w:tcPr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6095" w:type="dxa"/>
          </w:tcPr>
          <w:p w:rsidR="006C0D51" w:rsidRPr="00AF32D5" w:rsidRDefault="006C0D51" w:rsidP="00AF32D5">
            <w:pPr>
              <w:spacing w:after="0" w:line="240" w:lineRule="auto"/>
            </w:pPr>
          </w:p>
        </w:tc>
        <w:tc>
          <w:tcPr>
            <w:tcW w:w="3544" w:type="dxa"/>
          </w:tcPr>
          <w:p w:rsidR="006C0D51" w:rsidRPr="00AF32D5" w:rsidRDefault="006C0D51" w:rsidP="00AF32D5">
            <w:pPr>
              <w:spacing w:after="0" w:line="240" w:lineRule="auto"/>
            </w:pPr>
          </w:p>
          <w:p w:rsidR="006C0D51" w:rsidRPr="00AF32D5" w:rsidRDefault="006C0D51" w:rsidP="00AF32D5">
            <w:pPr>
              <w:spacing w:after="0" w:line="240" w:lineRule="auto"/>
            </w:pPr>
          </w:p>
        </w:tc>
      </w:tr>
    </w:tbl>
    <w:p w:rsidR="006C0D51" w:rsidRDefault="006C0D51" w:rsidP="00CB5EF3">
      <w:pPr>
        <w:spacing w:after="0"/>
        <w:rPr>
          <w:b/>
          <w:i/>
          <w:sz w:val="28"/>
        </w:rPr>
      </w:pPr>
    </w:p>
    <w:tbl>
      <w:tblPr>
        <w:tblpPr w:leftFromText="141" w:rightFromText="141" w:vertAnchor="text" w:horzAnchor="margin" w:tblpY="409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3544"/>
        <w:gridCol w:w="3687"/>
      </w:tblGrid>
      <w:tr w:rsidR="006C0D51" w:rsidRPr="00AF32D5" w:rsidTr="00AF32D5">
        <w:tc>
          <w:tcPr>
            <w:tcW w:w="11195" w:type="dxa"/>
            <w:gridSpan w:val="3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jc w:val="center"/>
              <w:rPr>
                <w:b/>
              </w:rPr>
            </w:pPr>
            <w:r w:rsidRPr="00AF32D5">
              <w:rPr>
                <w:b/>
                <w:sz w:val="28"/>
              </w:rPr>
              <w:t>OBJET(S) D’ETUDE(S)</w:t>
            </w:r>
          </w:p>
        </w:tc>
      </w:tr>
      <w:tr w:rsidR="006C0D51" w:rsidRPr="00AF32D5" w:rsidTr="00AF32D5">
        <w:tc>
          <w:tcPr>
            <w:tcW w:w="3964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32D5">
              <w:rPr>
                <w:b/>
                <w:sz w:val="28"/>
                <w:szCs w:val="28"/>
              </w:rPr>
              <w:t xml:space="preserve">Titre </w:t>
            </w:r>
          </w:p>
          <w:p w:rsidR="006C0D51" w:rsidRPr="00E1291D" w:rsidRDefault="006C0D51" w:rsidP="00AF32D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1291D">
              <w:rPr>
                <w:bCs/>
                <w:sz w:val="28"/>
                <w:szCs w:val="28"/>
              </w:rPr>
              <w:t>Le statut des juges du Tribunal de commerce</w:t>
            </w:r>
          </w:p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32D5">
              <w:rPr>
                <w:b/>
                <w:sz w:val="28"/>
                <w:szCs w:val="28"/>
              </w:rPr>
              <w:t xml:space="preserve">Thème : </w:t>
            </w:r>
          </w:p>
          <w:p w:rsidR="006C0D51" w:rsidRPr="00C504E5" w:rsidRDefault="006C0D51" w:rsidP="00AF32D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504E5">
              <w:rPr>
                <w:bCs/>
                <w:sz w:val="28"/>
                <w:szCs w:val="28"/>
              </w:rPr>
              <w:t>Particularités des juges du tribunal de commerce par rapport aux autres juridictions civiles</w:t>
            </w:r>
          </w:p>
        </w:tc>
        <w:tc>
          <w:tcPr>
            <w:tcW w:w="3687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32D5">
              <w:rPr>
                <w:b/>
                <w:sz w:val="28"/>
                <w:szCs w:val="28"/>
              </w:rPr>
              <w:t>Durée :</w:t>
            </w:r>
          </w:p>
          <w:p w:rsidR="006C0D51" w:rsidRPr="00C504E5" w:rsidRDefault="006C0D51" w:rsidP="00AF32D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504E5">
              <w:rPr>
                <w:bCs/>
                <w:sz w:val="28"/>
                <w:szCs w:val="28"/>
              </w:rPr>
              <w:t>1 h 30</w:t>
            </w:r>
          </w:p>
        </w:tc>
      </w:tr>
      <w:tr w:rsidR="006C0D51" w:rsidRPr="00AF32D5" w:rsidTr="00AF32D5">
        <w:tc>
          <w:tcPr>
            <w:tcW w:w="7508" w:type="dxa"/>
            <w:gridSpan w:val="2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  <w:r w:rsidRPr="00AF32D5">
              <w:rPr>
                <w:sz w:val="28"/>
                <w:szCs w:val="28"/>
              </w:rPr>
              <w:t>Objectifs et problématique :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  <w:p w:rsidR="006C0D51" w:rsidRPr="00AF32D5" w:rsidRDefault="006C0D51" w:rsidP="00E129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Après avoir présenté le tribunal de commerce, vous différencierez la composition classique d’un tribunal civil avec celle du tribunal de commerce. Vous argumenterez sur les avantages d’une telle composition.</w:t>
            </w: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F2F2F2"/>
          </w:tcPr>
          <w:p w:rsidR="006C0D51" w:rsidRPr="00AF32D5" w:rsidRDefault="006C0D51" w:rsidP="00AF32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C0D51" w:rsidRPr="00CB5EF3" w:rsidRDefault="006C0D51" w:rsidP="00CB5EF3">
      <w:pPr>
        <w:spacing w:after="0"/>
        <w:rPr>
          <w:b/>
          <w:i/>
          <w:sz w:val="28"/>
        </w:rPr>
      </w:pPr>
      <w:r w:rsidRPr="00CB5EF3">
        <w:rPr>
          <w:b/>
          <w:i/>
          <w:sz w:val="28"/>
        </w:rPr>
        <w:t>Et après ?</w:t>
      </w:r>
    </w:p>
    <w:sectPr w:rsidR="006C0D51" w:rsidRPr="00CB5EF3" w:rsidSect="00C970B6">
      <w:pgSz w:w="11906" w:h="16838"/>
      <w:pgMar w:top="536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1196"/>
    <w:multiLevelType w:val="hybridMultilevel"/>
    <w:tmpl w:val="047EB108"/>
    <w:lvl w:ilvl="0" w:tplc="FDA428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3"/>
    <w:rsid w:val="000B530F"/>
    <w:rsid w:val="00114901"/>
    <w:rsid w:val="00196162"/>
    <w:rsid w:val="001A1857"/>
    <w:rsid w:val="00224727"/>
    <w:rsid w:val="00313116"/>
    <w:rsid w:val="003F3A68"/>
    <w:rsid w:val="004E01DD"/>
    <w:rsid w:val="00613FB4"/>
    <w:rsid w:val="006C0D51"/>
    <w:rsid w:val="007155BD"/>
    <w:rsid w:val="00781353"/>
    <w:rsid w:val="00897E96"/>
    <w:rsid w:val="009214EE"/>
    <w:rsid w:val="00A219DB"/>
    <w:rsid w:val="00AB1053"/>
    <w:rsid w:val="00AF32D5"/>
    <w:rsid w:val="00BE7D1A"/>
    <w:rsid w:val="00C35AC4"/>
    <w:rsid w:val="00C44B6C"/>
    <w:rsid w:val="00C504E5"/>
    <w:rsid w:val="00C970B6"/>
    <w:rsid w:val="00CB5EF3"/>
    <w:rsid w:val="00E1291D"/>
    <w:rsid w:val="00E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88C43-59AC-4910-B733-5961ED4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F3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B5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B5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E01D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AB105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gouv.fr/organisation-de-la-justice-10031/lordre-judiciaire-10033/tribunal-de-commerce-120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LAURIE</dc:creator>
  <cp:keywords/>
  <dc:description/>
  <cp:lastModifiedBy>Catherine Devesa</cp:lastModifiedBy>
  <cp:revision>2</cp:revision>
  <cp:lastPrinted>2016-12-06T08:22:00Z</cp:lastPrinted>
  <dcterms:created xsi:type="dcterms:W3CDTF">2017-03-31T06:59:00Z</dcterms:created>
  <dcterms:modified xsi:type="dcterms:W3CDTF">2017-03-31T06:59:00Z</dcterms:modified>
</cp:coreProperties>
</file>