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F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bookmarkStart w:id="0" w:name="_GoBack"/>
      <w:bookmarkEnd w:id="0"/>
    </w:p>
    <w:p w:rsidR="00B172FF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F910" wp14:editId="229FB434">
                <wp:simplePos x="0" y="0"/>
                <wp:positionH relativeFrom="margin">
                  <wp:align>left</wp:align>
                </wp:positionH>
                <wp:positionV relativeFrom="paragraph">
                  <wp:posOffset>-466726</wp:posOffset>
                </wp:positionV>
                <wp:extent cx="2571750" cy="314325"/>
                <wp:effectExtent l="0" t="0" r="0" b="0"/>
                <wp:wrapNone/>
                <wp:docPr id="2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72FF" w:rsidRPr="006B6554" w:rsidRDefault="00B172FF" w:rsidP="00B172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72F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9 bis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F910" id="_x0000_t202" coordsize="21600,21600" o:spt="202" path="m,l,21600r21600,l21600,xe">
                <v:stroke joinstyle="miter"/>
                <v:path gradientshapeok="t" o:connecttype="rect"/>
              </v:shapetype>
              <v:shape id="WordArt 66" o:spid="_x0000_s1026" type="#_x0000_t202" style="position:absolute;margin-left:0;margin-top:-36.75pt;width:202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" filled="f" stroked="f">
                <o:lock v:ext="edit" shapetype="t"/>
                <v:textbox>
                  <w:txbxContent>
                    <w:p w:rsidR="00B172FF" w:rsidRPr="006B6554" w:rsidRDefault="00B172FF" w:rsidP="00B172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72F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9 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4A6">
        <w:rPr>
          <w:rFonts w:eastAsia="Times New Roman"/>
          <w:b/>
          <w:sz w:val="20"/>
          <w:szCs w:val="20"/>
          <w:lang w:val="fr-FR" w:eastAsia="fr-FR"/>
        </w:rPr>
        <w:t>BTS Tertiaires - Épreuve orale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>Session :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FICHE D’AIDE À L’ÉVALUATION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LANGUE VIVANTE B 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Nom de la candidate, du candidat : </w:t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</w:r>
      <w:r w:rsidRPr="002B74A6">
        <w:rPr>
          <w:rFonts w:eastAsia="Times New Roman"/>
          <w:b/>
          <w:sz w:val="20"/>
          <w:szCs w:val="20"/>
          <w:lang w:val="fr-FR" w:eastAsia="fr-FR"/>
        </w:rPr>
        <w:tab/>
        <w:t xml:space="preserve"> </w:t>
      </w:r>
    </w:p>
    <w:p w:rsidR="00B172FF" w:rsidRPr="002B74A6" w:rsidRDefault="00B172FF" w:rsidP="00B172FF">
      <w:pPr>
        <w:rPr>
          <w:rFonts w:eastAsia="Times New Roman"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sz w:val="18"/>
          <w:szCs w:val="20"/>
          <w:lang w:val="fr-FR" w:eastAsia="fr-FR"/>
        </w:rPr>
      </w:pPr>
      <w:r w:rsidRPr="002B74A6">
        <w:rPr>
          <w:rFonts w:eastAsia="Times New Roman"/>
          <w:sz w:val="18"/>
          <w:szCs w:val="20"/>
          <w:lang w:val="fr-FR" w:eastAsia="fr-FR"/>
        </w:rPr>
        <w:t>Pour chacune des trois colonnes, entourer le nombre de points correspondant à la prestation de la candidate ou du candidat à l’un des trois degrés de réussite et attribuer à cette prestation le nombre de points indiqué (sans le fractionner en décimale).</w:t>
      </w:r>
    </w:p>
    <w:p w:rsidR="00B172FF" w:rsidRPr="002B74A6" w:rsidRDefault="00B172FF" w:rsidP="00B172FF">
      <w:pPr>
        <w:rPr>
          <w:rFonts w:eastAsia="Times New Roman"/>
          <w:sz w:val="20"/>
          <w:szCs w:val="20"/>
          <w:lang w:val="fr-FR" w:eastAsia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718"/>
        <w:gridCol w:w="4394"/>
        <w:gridCol w:w="709"/>
        <w:gridCol w:w="4111"/>
        <w:gridCol w:w="709"/>
      </w:tblGrid>
      <w:tr w:rsidR="00B172FF" w:rsidRPr="002B74A6" w:rsidTr="00E60296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Expression orale en continu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(</w:t>
            </w:r>
            <w:proofErr w:type="gramStart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présentation</w:t>
            </w:r>
            <w:proofErr w:type="gramEnd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du document)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Interaction orale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(entretien avec l’examinateur)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Intelligibilité et recevabilité linguistique</w:t>
            </w:r>
          </w:p>
        </w:tc>
      </w:tr>
      <w:tr w:rsidR="00B172FF" w:rsidRPr="002B74A6" w:rsidTr="00E60296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1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1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Présente peu d’informations (compréhension très parcellaire du document).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Enoncés très courts et stéréotypés.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Nombreuses pauses. Lit ses notes.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1 ou 2 pts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Echange difficile malgré l’aide apportée par l’examinateur.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pts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Partiellement compréhensible. Répertoire élémentaire de mots et d’expressions courantes.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2 pts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2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A saisi l’information essentielle et en rend compte de manière brève et élémentaire (simple liste de points).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ou 4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Communique de façon limitée.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Répond, sans prendre l’initiative de l’échange qui repose sur l’aide apportée par l’examinateur.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ou 4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compréhensible malgré un net accent français.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4 ou 5 pts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Degré 3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Peut intervenir dans l’échange avec une relative aisance. Réponses cohérentes même si les interventions sont parfois brèves et maladroites.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5 ou 6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Fait un emploi globalement correct des structures courantes malgré de nettes influences de la langue maternelle. </w:t>
            </w:r>
          </w:p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Prononciation clairement intelligible malgré des erreurs.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6 à 8  pts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 : Capable d’apprécier le document et de prendre position.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 : Fait preuve de culture personnelle.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 pts)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Bonus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 qualités de communicateur, capacité à convaincre.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(1 à 2pts)</w:t>
            </w:r>
          </w:p>
        </w:tc>
      </w:tr>
      <w:tr w:rsidR="00B172FF" w:rsidRPr="002B74A6" w:rsidTr="00E60296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A,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B, sur 6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/6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C, sur 8</w:t>
            </w:r>
          </w:p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72FF" w:rsidRPr="002B74A6" w:rsidRDefault="00B172FF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       /8</w:t>
            </w:r>
          </w:p>
        </w:tc>
      </w:tr>
    </w:tbl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 xml:space="preserve">Note de la candidate, du candidat (total A + B + C) =                   /20    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t>Appréciation :</w:t>
      </w:r>
    </w:p>
    <w:p w:rsidR="00B172FF" w:rsidRPr="002B74A6" w:rsidRDefault="00B172FF" w:rsidP="00B172FF">
      <w:pPr>
        <w:rPr>
          <w:rFonts w:eastAsia="Times New Roman"/>
          <w:b/>
          <w:sz w:val="20"/>
          <w:szCs w:val="20"/>
          <w:lang w:val="fr-FR" w:eastAsia="fr-FR"/>
        </w:rPr>
      </w:pPr>
    </w:p>
    <w:p w:rsidR="00B172FF" w:rsidRPr="002B74A6" w:rsidRDefault="00B172FF" w:rsidP="00B172FF">
      <w:pPr>
        <w:jc w:val="center"/>
        <w:rPr>
          <w:rFonts w:eastAsia="Times New Roman"/>
          <w:b/>
          <w:i/>
          <w:sz w:val="20"/>
          <w:szCs w:val="20"/>
          <w:u w:val="single"/>
          <w:lang w:val="fr-FR" w:eastAsia="fr-FR"/>
        </w:rPr>
      </w:pPr>
      <w:r w:rsidRPr="002B74A6">
        <w:rPr>
          <w:rFonts w:eastAsia="Times New Roman"/>
          <w:b/>
          <w:i/>
          <w:sz w:val="20"/>
          <w:szCs w:val="20"/>
          <w:u w:val="single"/>
          <w:lang w:val="fr-FR" w:eastAsia="fr-FR"/>
        </w:rPr>
        <w:t>Document d’aide à l’évaluation à usage exclusif de la commission d’interrogation</w:t>
      </w:r>
    </w:p>
    <w:p w:rsidR="00442A12" w:rsidRPr="00B172FF" w:rsidRDefault="00442A12">
      <w:pPr>
        <w:rPr>
          <w:lang w:val="fr-FR"/>
        </w:rPr>
      </w:pPr>
    </w:p>
    <w:sectPr w:rsidR="00442A12" w:rsidRPr="00B172FF" w:rsidSect="00B172FF">
      <w:headerReference w:type="even" r:id="rId6"/>
      <w:head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4" w:rsidRDefault="00642884">
      <w:r>
        <w:separator/>
      </w:r>
    </w:p>
  </w:endnote>
  <w:endnote w:type="continuationSeparator" w:id="0">
    <w:p w:rsidR="00642884" w:rsidRDefault="0064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Pr="00BA5162" w:rsidRDefault="00B172FF">
    <w:pPr>
      <w:pStyle w:val="Pieddepage"/>
      <w:rPr>
        <w:lang w:val="fr-FR"/>
      </w:rPr>
    </w:pPr>
    <w:r w:rsidRPr="00BA5162">
      <w:rPr>
        <w:sz w:val="16"/>
        <w:szCs w:val="16"/>
        <w:lang w:val="fr-FR"/>
      </w:rPr>
      <w:t xml:space="preserve">Division des examens et concours – Académie de Strasbourg – BTS Support à l’action managériale - Session 2020                                                                                          </w:t>
    </w:r>
    <w:r w:rsidRPr="00BA5162">
      <w:rPr>
        <w:sz w:val="16"/>
        <w:szCs w:val="16"/>
        <w:lang w:val="fr-FR"/>
      </w:rPr>
      <w:tab/>
      <w:t xml:space="preserve">            </w:t>
    </w:r>
    <w:r w:rsidRPr="00BA5162">
      <w:rPr>
        <w:rFonts w:ascii="Comic Sans MS" w:hAnsi="Comic Sans MS"/>
        <w:sz w:val="16"/>
        <w:szCs w:val="16"/>
        <w:lang w:val="fr-FR"/>
      </w:rPr>
      <w:t xml:space="preserve"> </w:t>
    </w:r>
    <w:r>
      <w:rPr>
        <w:rStyle w:val="Numrodepage"/>
      </w:rPr>
      <w:fldChar w:fldCharType="begin"/>
    </w:r>
    <w:r w:rsidRPr="00BA5162"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 w:rsidR="003E2DF4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  <w:r w:rsidRPr="00BA5162">
      <w:rPr>
        <w:rStyle w:val="Numrodepage"/>
        <w:lang w:val="fr-FR"/>
      </w:rPr>
      <w:t>/</w:t>
    </w:r>
    <w:r>
      <w:rPr>
        <w:rStyle w:val="Numrodepage"/>
      </w:rPr>
      <w:fldChar w:fldCharType="begin"/>
    </w:r>
    <w:r w:rsidRPr="00BA5162">
      <w:rPr>
        <w:rStyle w:val="Numrodepage"/>
        <w:lang w:val="fr-FR"/>
      </w:rPr>
      <w:instrText xml:space="preserve"> NUMPAGES </w:instrText>
    </w:r>
    <w:r>
      <w:rPr>
        <w:rStyle w:val="Numrodepage"/>
      </w:rPr>
      <w:fldChar w:fldCharType="separate"/>
    </w:r>
    <w:r w:rsidR="003E2DF4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  <w:r w:rsidRPr="00BA5162">
      <w:rPr>
        <w:rFonts w:ascii="Comic Sans MS" w:hAnsi="Comic Sans MS"/>
        <w:sz w:val="16"/>
        <w:szCs w:val="16"/>
        <w:lang w:val="fr-FR"/>
      </w:rPr>
      <w:t xml:space="preserve">             </w:t>
    </w: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0843BEBD" wp14:editId="29F91547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480060" cy="281940"/>
          <wp:effectExtent l="0" t="0" r="0" b="3810"/>
          <wp:wrapNone/>
          <wp:docPr id="47" name="Image 4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4" w:rsidRDefault="00642884">
      <w:r>
        <w:separator/>
      </w:r>
    </w:p>
  </w:footnote>
  <w:footnote w:type="continuationSeparator" w:id="0">
    <w:p w:rsidR="00642884" w:rsidRDefault="0064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6428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6428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44" w:rsidRDefault="006428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F"/>
    <w:rsid w:val="00254677"/>
    <w:rsid w:val="003E2DF4"/>
    <w:rsid w:val="00442A12"/>
    <w:rsid w:val="00642884"/>
    <w:rsid w:val="00B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2111-43C5-4486-BF5C-E999832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72F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172F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172FF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172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2FF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172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nhideWhenUsed/>
    <w:rsid w:val="00B1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2</cp:revision>
  <dcterms:created xsi:type="dcterms:W3CDTF">2020-12-09T11:10:00Z</dcterms:created>
  <dcterms:modified xsi:type="dcterms:W3CDTF">2020-12-09T11:10:00Z</dcterms:modified>
</cp:coreProperties>
</file>