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FA" w:rsidRDefault="00B61FFA" w:rsidP="002B77EB">
      <w:pPr>
        <w:jc w:val="center"/>
        <w:rPr>
          <w:rFonts w:ascii="Times New Roman" w:eastAsia="Times New Roman" w:hAnsi="Times New Roman" w:cs="Times New Roman"/>
          <w:bCs/>
          <w:i/>
          <w:kern w:val="36"/>
          <w:sz w:val="28"/>
          <w:szCs w:val="28"/>
          <w:lang w:eastAsia="fr-FR"/>
        </w:rPr>
      </w:pPr>
      <w:bookmarkStart w:id="0" w:name="_GoBack"/>
      <w:bookmarkEnd w:id="0"/>
    </w:p>
    <w:p w:rsidR="00BC5980" w:rsidRDefault="00BC5980" w:rsidP="00BC5980">
      <w:pPr>
        <w:jc w:val="center"/>
        <w:rPr>
          <w:rFonts w:ascii="Times New Roman" w:eastAsia="Times New Roman" w:hAnsi="Times New Roman" w:cs="Times New Roman"/>
          <w:b/>
          <w:bCs/>
          <w:smallCaps/>
          <w:kern w:val="36"/>
          <w:sz w:val="32"/>
          <w:szCs w:val="32"/>
          <w:lang w:eastAsia="fr-FR"/>
        </w:rPr>
      </w:pPr>
      <w:r w:rsidRPr="00BC5980">
        <w:rPr>
          <w:rFonts w:ascii="Times New Roman" w:eastAsia="Times New Roman" w:hAnsi="Times New Roman" w:cs="Times New Roman"/>
          <w:b/>
          <w:bCs/>
          <w:smallCaps/>
          <w:kern w:val="36"/>
          <w:sz w:val="32"/>
          <w:szCs w:val="32"/>
          <w:lang w:eastAsia="fr-FR"/>
        </w:rPr>
        <w:t xml:space="preserve">Note d’opportunité relative à la </w:t>
      </w:r>
      <w:r>
        <w:rPr>
          <w:rFonts w:ascii="Times New Roman" w:eastAsia="Times New Roman" w:hAnsi="Times New Roman" w:cs="Times New Roman"/>
          <w:b/>
          <w:bCs/>
          <w:smallCaps/>
          <w:kern w:val="36"/>
          <w:sz w:val="32"/>
          <w:szCs w:val="32"/>
          <w:lang w:eastAsia="fr-FR"/>
        </w:rPr>
        <w:t>rénovation du</w:t>
      </w:r>
    </w:p>
    <w:p w:rsidR="00BC5980" w:rsidRPr="00BC5980" w:rsidRDefault="00BC5980" w:rsidP="002B77EB">
      <w:pPr>
        <w:jc w:val="center"/>
        <w:rPr>
          <w:rFonts w:ascii="Times New Roman" w:eastAsia="Times New Roman" w:hAnsi="Times New Roman" w:cs="Times New Roman"/>
          <w:b/>
          <w:bCs/>
          <w:smallCaps/>
          <w:kern w:val="36"/>
          <w:sz w:val="32"/>
          <w:szCs w:val="32"/>
          <w:lang w:eastAsia="fr-FR"/>
        </w:rPr>
      </w:pPr>
      <w:proofErr w:type="spellStart"/>
      <w:r>
        <w:rPr>
          <w:rFonts w:ascii="Times New Roman" w:eastAsia="Times New Roman" w:hAnsi="Times New Roman" w:cs="Times New Roman"/>
          <w:b/>
          <w:bCs/>
          <w:smallCaps/>
          <w:kern w:val="36"/>
          <w:sz w:val="32"/>
          <w:szCs w:val="32"/>
          <w:lang w:eastAsia="fr-FR"/>
        </w:rPr>
        <w:t>bts</w:t>
      </w:r>
      <w:proofErr w:type="spellEnd"/>
      <w:r w:rsidRPr="00BC5980">
        <w:rPr>
          <w:rFonts w:ascii="Times New Roman" w:eastAsia="Times New Roman" w:hAnsi="Times New Roman" w:cs="Times New Roman"/>
          <w:b/>
          <w:bCs/>
          <w:smallCaps/>
          <w:kern w:val="36"/>
          <w:sz w:val="32"/>
          <w:szCs w:val="32"/>
          <w:lang w:eastAsia="fr-FR"/>
        </w:rPr>
        <w:t xml:space="preserve"> négociation et relation client</w:t>
      </w:r>
    </w:p>
    <w:p w:rsidR="00BC5980" w:rsidRDefault="00BC5980" w:rsidP="00BC5980">
      <w:pPr>
        <w:jc w:val="center"/>
        <w:rPr>
          <w:rFonts w:ascii="Times New Roman" w:eastAsia="Times New Roman" w:hAnsi="Times New Roman" w:cs="Times New Roman"/>
          <w:bCs/>
          <w:i/>
          <w:kern w:val="36"/>
          <w:sz w:val="32"/>
          <w:szCs w:val="32"/>
          <w:lang w:eastAsia="fr-FR"/>
        </w:rPr>
      </w:pPr>
    </w:p>
    <w:p w:rsidR="00BC5980" w:rsidRPr="00BC5980" w:rsidRDefault="00BC5980" w:rsidP="00BC5980">
      <w:pPr>
        <w:jc w:val="center"/>
        <w:rPr>
          <w:rFonts w:ascii="Times New Roman" w:eastAsia="Times New Roman" w:hAnsi="Times New Roman" w:cs="Times New Roman"/>
          <w:bCs/>
          <w:i/>
          <w:kern w:val="36"/>
          <w:sz w:val="28"/>
          <w:szCs w:val="28"/>
          <w:lang w:eastAsia="fr-FR"/>
        </w:rPr>
      </w:pPr>
      <w:r w:rsidRPr="00BC5980">
        <w:rPr>
          <w:rFonts w:ascii="Times New Roman" w:eastAsia="Times New Roman" w:hAnsi="Times New Roman" w:cs="Times New Roman"/>
          <w:bCs/>
          <w:i/>
          <w:kern w:val="36"/>
          <w:sz w:val="28"/>
          <w:szCs w:val="28"/>
          <w:lang w:eastAsia="fr-FR"/>
        </w:rPr>
        <w:t>Le  BTS Négociation et Relation Client face à la transformation des métiers commerciaux</w:t>
      </w:r>
      <w:r>
        <w:rPr>
          <w:rFonts w:ascii="Times New Roman" w:eastAsia="Times New Roman" w:hAnsi="Times New Roman" w:cs="Times New Roman"/>
          <w:bCs/>
          <w:i/>
          <w:kern w:val="36"/>
          <w:sz w:val="28"/>
          <w:szCs w:val="28"/>
          <w:lang w:eastAsia="fr-FR"/>
        </w:rPr>
        <w:t>…</w:t>
      </w:r>
    </w:p>
    <w:p w:rsidR="00BC5980" w:rsidRDefault="00BC5980" w:rsidP="00DB2868">
      <w:pPr>
        <w:jc w:val="both"/>
        <w:rPr>
          <w:rFonts w:ascii="Times New Roman" w:eastAsia="Times New Roman" w:hAnsi="Times New Roman" w:cs="Times New Roman"/>
          <w:bCs/>
          <w:i/>
          <w:kern w:val="36"/>
          <w:sz w:val="28"/>
          <w:szCs w:val="28"/>
          <w:lang w:eastAsia="fr-FR"/>
        </w:rPr>
      </w:pPr>
    </w:p>
    <w:p w:rsidR="00BC5980" w:rsidRDefault="00A43E5F" w:rsidP="00DB2868">
      <w:pPr>
        <w:jc w:val="both"/>
        <w:rPr>
          <w:rFonts w:ascii="Times New Roman" w:eastAsia="Times New Roman" w:hAnsi="Times New Roman" w:cs="Times New Roman"/>
          <w:bCs/>
          <w:kern w:val="36"/>
          <w:sz w:val="24"/>
          <w:szCs w:val="24"/>
          <w:lang w:eastAsia="fr-FR"/>
        </w:rPr>
      </w:pPr>
      <w:r w:rsidRPr="00A43E5F">
        <w:rPr>
          <w:rFonts w:ascii="Times New Roman" w:eastAsia="Times New Roman" w:hAnsi="Times New Roman" w:cs="Times New Roman"/>
          <w:bCs/>
          <w:kern w:val="36"/>
          <w:sz w:val="24"/>
          <w:szCs w:val="24"/>
          <w:lang w:eastAsia="fr-FR"/>
        </w:rPr>
        <w:t xml:space="preserve">La présente note </w:t>
      </w:r>
      <w:r w:rsidR="00BC5980">
        <w:rPr>
          <w:rFonts w:ascii="Times New Roman" w:eastAsia="Times New Roman" w:hAnsi="Times New Roman" w:cs="Times New Roman"/>
          <w:bCs/>
          <w:kern w:val="36"/>
          <w:sz w:val="24"/>
          <w:szCs w:val="24"/>
          <w:lang w:eastAsia="fr-FR"/>
        </w:rPr>
        <w:t>est établie par</w:t>
      </w:r>
      <w:r w:rsidR="00DB3E67">
        <w:rPr>
          <w:rFonts w:ascii="Times New Roman" w:eastAsia="Times New Roman" w:hAnsi="Times New Roman" w:cs="Times New Roman"/>
          <w:bCs/>
          <w:kern w:val="36"/>
          <w:sz w:val="24"/>
          <w:szCs w:val="24"/>
          <w:lang w:eastAsia="fr-FR"/>
        </w:rPr>
        <w:t xml:space="preserve"> groupe </w:t>
      </w:r>
      <w:r w:rsidR="00BC5980">
        <w:rPr>
          <w:rFonts w:ascii="Times New Roman" w:eastAsia="Times New Roman" w:hAnsi="Times New Roman" w:cs="Times New Roman"/>
          <w:bCs/>
          <w:kern w:val="36"/>
          <w:sz w:val="24"/>
          <w:szCs w:val="24"/>
          <w:lang w:eastAsia="fr-FR"/>
        </w:rPr>
        <w:t>de travail missionné par la 15</w:t>
      </w:r>
      <w:r w:rsidR="00BC5980" w:rsidRPr="00BC5980">
        <w:rPr>
          <w:rFonts w:ascii="Times New Roman" w:eastAsia="Times New Roman" w:hAnsi="Times New Roman" w:cs="Times New Roman"/>
          <w:bCs/>
          <w:kern w:val="36"/>
          <w:sz w:val="24"/>
          <w:szCs w:val="24"/>
          <w:vertAlign w:val="superscript"/>
          <w:lang w:eastAsia="fr-FR"/>
        </w:rPr>
        <w:t>ème</w:t>
      </w:r>
      <w:r w:rsidR="00BC5980">
        <w:rPr>
          <w:rFonts w:ascii="Times New Roman" w:eastAsia="Times New Roman" w:hAnsi="Times New Roman" w:cs="Times New Roman"/>
          <w:bCs/>
          <w:kern w:val="36"/>
          <w:sz w:val="24"/>
          <w:szCs w:val="24"/>
          <w:lang w:eastAsia="fr-FR"/>
        </w:rPr>
        <w:t xml:space="preserve"> CPC. Ce groupe est piloté par un inspecteur général assisté de la gestionnaire de la 15</w:t>
      </w:r>
      <w:r w:rsidR="00BC5980" w:rsidRPr="00BC5980">
        <w:rPr>
          <w:rFonts w:ascii="Times New Roman" w:eastAsia="Times New Roman" w:hAnsi="Times New Roman" w:cs="Times New Roman"/>
          <w:bCs/>
          <w:kern w:val="36"/>
          <w:sz w:val="24"/>
          <w:szCs w:val="24"/>
          <w:vertAlign w:val="superscript"/>
          <w:lang w:eastAsia="fr-FR"/>
        </w:rPr>
        <w:t>ème</w:t>
      </w:r>
      <w:r w:rsidR="00BC5980">
        <w:rPr>
          <w:rFonts w:ascii="Times New Roman" w:eastAsia="Times New Roman" w:hAnsi="Times New Roman" w:cs="Times New Roman"/>
          <w:bCs/>
          <w:kern w:val="36"/>
          <w:sz w:val="24"/>
          <w:szCs w:val="24"/>
          <w:lang w:eastAsia="fr-FR"/>
        </w:rPr>
        <w:t xml:space="preserve"> CPC, il est composé </w:t>
      </w:r>
      <w:r w:rsidR="00DB3E67">
        <w:rPr>
          <w:rFonts w:ascii="Times New Roman" w:eastAsia="Times New Roman" w:hAnsi="Times New Roman" w:cs="Times New Roman"/>
          <w:bCs/>
          <w:kern w:val="36"/>
          <w:sz w:val="24"/>
          <w:szCs w:val="24"/>
          <w:lang w:eastAsia="fr-FR"/>
        </w:rPr>
        <w:t>d’inspecteurs</w:t>
      </w:r>
      <w:r w:rsidR="00BC5980">
        <w:rPr>
          <w:rFonts w:ascii="Times New Roman" w:eastAsia="Times New Roman" w:hAnsi="Times New Roman" w:cs="Times New Roman"/>
          <w:bCs/>
          <w:kern w:val="36"/>
          <w:sz w:val="24"/>
          <w:szCs w:val="24"/>
          <w:lang w:eastAsia="fr-FR"/>
        </w:rPr>
        <w:t xml:space="preserve"> et de professeurs en STS NRC. La méthodologie empruntée pour réaliser cette note d’opportunité a consisté en une recherche documentaire approfondie portant sur l’évolution des métiers commerciaux, la collecte de données statistiques mais plus essentiellement la réalisation de nombreuses auditions de professionnels du secteur tant en région qu’au niveau national.</w:t>
      </w:r>
      <w:r w:rsidR="004C2059">
        <w:rPr>
          <w:rFonts w:ascii="Times New Roman" w:eastAsia="Times New Roman" w:hAnsi="Times New Roman" w:cs="Times New Roman"/>
          <w:bCs/>
          <w:kern w:val="36"/>
          <w:sz w:val="24"/>
          <w:szCs w:val="24"/>
          <w:lang w:eastAsia="fr-FR"/>
        </w:rPr>
        <w:t xml:space="preserve"> C’est ainsi que 27 entretiens individualisés, soit près de 60 heures d’auditions ont été réalisés pour élaborer cette note (voir la liste en annexe 1).</w:t>
      </w:r>
    </w:p>
    <w:p w:rsidR="00394D4A" w:rsidRPr="00394D4A" w:rsidRDefault="002E4797" w:rsidP="00394D4A">
      <w:pPr>
        <w:pStyle w:val="Paragraphedeliste"/>
        <w:numPr>
          <w:ilvl w:val="0"/>
          <w:numId w:val="3"/>
        </w:numPr>
        <w:jc w:val="both"/>
        <w:rPr>
          <w:rFonts w:ascii="Times New Roman" w:eastAsia="Times New Roman" w:hAnsi="Times New Roman" w:cs="Times New Roman"/>
          <w:bCs/>
          <w:kern w:val="36"/>
          <w:sz w:val="24"/>
          <w:szCs w:val="24"/>
          <w:lang w:eastAsia="fr-FR"/>
        </w:rPr>
      </w:pPr>
      <w:r w:rsidRPr="00394D4A">
        <w:rPr>
          <w:rFonts w:ascii="Arial" w:eastAsia="Times New Roman" w:hAnsi="Arial" w:cs="Arial"/>
          <w:bCs/>
          <w:color w:val="002060"/>
          <w:kern w:val="36"/>
          <w:sz w:val="24"/>
          <w:szCs w:val="24"/>
          <w:lang w:eastAsia="fr-FR"/>
        </w:rPr>
        <w:t xml:space="preserve">Des perspectives d’emploi qui restent </w:t>
      </w:r>
      <w:r w:rsidR="00394D4A" w:rsidRPr="00394D4A">
        <w:rPr>
          <w:rFonts w:ascii="Arial" w:eastAsia="Times New Roman" w:hAnsi="Arial" w:cs="Arial"/>
          <w:bCs/>
          <w:color w:val="002060"/>
          <w:kern w:val="36"/>
          <w:sz w:val="24"/>
          <w:szCs w:val="24"/>
          <w:lang w:eastAsia="fr-FR"/>
        </w:rPr>
        <w:t xml:space="preserve">relativement </w:t>
      </w:r>
      <w:r w:rsidRPr="00394D4A">
        <w:rPr>
          <w:rFonts w:ascii="Arial" w:eastAsia="Times New Roman" w:hAnsi="Arial" w:cs="Arial"/>
          <w:bCs/>
          <w:color w:val="002060"/>
          <w:kern w:val="36"/>
          <w:sz w:val="24"/>
          <w:szCs w:val="24"/>
          <w:lang w:eastAsia="fr-FR"/>
        </w:rPr>
        <w:t>optimistes</w:t>
      </w:r>
      <w:r w:rsidR="00394D4A">
        <w:rPr>
          <w:rStyle w:val="Appelnotedebasdep"/>
          <w:rFonts w:ascii="Arial" w:eastAsia="Times New Roman" w:hAnsi="Arial" w:cs="Arial"/>
          <w:bCs/>
          <w:color w:val="002060"/>
          <w:kern w:val="36"/>
          <w:sz w:val="24"/>
          <w:szCs w:val="24"/>
          <w:lang w:eastAsia="fr-FR"/>
        </w:rPr>
        <w:footnoteReference w:id="1"/>
      </w:r>
      <w:r w:rsidRPr="00394D4A">
        <w:rPr>
          <w:rFonts w:ascii="Arial" w:eastAsia="Times New Roman" w:hAnsi="Arial" w:cs="Arial"/>
          <w:bCs/>
          <w:color w:val="002060"/>
          <w:kern w:val="36"/>
          <w:sz w:val="24"/>
          <w:szCs w:val="24"/>
          <w:lang w:eastAsia="fr-FR"/>
        </w:rPr>
        <w:t xml:space="preserve"> </w:t>
      </w:r>
    </w:p>
    <w:p w:rsidR="00394D4A" w:rsidRPr="00394D4A" w:rsidRDefault="00A43E5F" w:rsidP="00394D4A">
      <w:pPr>
        <w:jc w:val="both"/>
        <w:rPr>
          <w:rFonts w:ascii="Times New Roman" w:eastAsia="Times New Roman" w:hAnsi="Times New Roman" w:cs="Times New Roman"/>
          <w:bCs/>
          <w:kern w:val="36"/>
          <w:sz w:val="24"/>
          <w:szCs w:val="24"/>
          <w:lang w:eastAsia="fr-FR"/>
        </w:rPr>
      </w:pPr>
      <w:r w:rsidRPr="00394D4A">
        <w:rPr>
          <w:rFonts w:ascii="Times New Roman" w:eastAsia="Times New Roman" w:hAnsi="Times New Roman" w:cs="Times New Roman"/>
          <w:bCs/>
          <w:kern w:val="36"/>
          <w:sz w:val="24"/>
          <w:szCs w:val="24"/>
          <w:lang w:eastAsia="fr-FR"/>
        </w:rPr>
        <w:t>Pour ce qui concerne les éléments quantitatifs</w:t>
      </w:r>
      <w:r w:rsidR="002E4797" w:rsidRPr="00394D4A">
        <w:rPr>
          <w:rFonts w:ascii="Times New Roman" w:eastAsia="Times New Roman" w:hAnsi="Times New Roman" w:cs="Times New Roman"/>
          <w:bCs/>
          <w:kern w:val="36"/>
          <w:sz w:val="24"/>
          <w:szCs w:val="24"/>
          <w:lang w:eastAsia="fr-FR"/>
        </w:rPr>
        <w:t xml:space="preserve">, nous nous en tiendrons aux projections établies par France Stratégie qui dans son étude « les métiers en 2022 » ne remet pas en cause fondamentalement la pertinence d’un diplôme de niveau III compte tenu des prévisions d’emploi. </w:t>
      </w:r>
      <w:r w:rsidR="00DB2868" w:rsidRPr="00394D4A">
        <w:rPr>
          <w:rFonts w:ascii="Times New Roman" w:eastAsia="Times New Roman" w:hAnsi="Times New Roman" w:cs="Times New Roman"/>
          <w:bCs/>
          <w:kern w:val="36"/>
          <w:sz w:val="24"/>
          <w:szCs w:val="24"/>
          <w:lang w:eastAsia="fr-FR"/>
        </w:rPr>
        <w:t>Même si le secteur ana</w:t>
      </w:r>
      <w:r w:rsidR="002E4797" w:rsidRPr="00394D4A">
        <w:rPr>
          <w:rFonts w:ascii="Times New Roman" w:eastAsia="Times New Roman" w:hAnsi="Times New Roman" w:cs="Times New Roman"/>
          <w:bCs/>
          <w:kern w:val="36"/>
          <w:sz w:val="24"/>
          <w:szCs w:val="24"/>
          <w:lang w:eastAsia="fr-FR"/>
        </w:rPr>
        <w:t>l</w:t>
      </w:r>
      <w:r w:rsidR="00DB2868" w:rsidRPr="00394D4A">
        <w:rPr>
          <w:rFonts w:ascii="Times New Roman" w:eastAsia="Times New Roman" w:hAnsi="Times New Roman" w:cs="Times New Roman"/>
          <w:bCs/>
          <w:kern w:val="36"/>
          <w:sz w:val="24"/>
          <w:szCs w:val="24"/>
          <w:lang w:eastAsia="fr-FR"/>
        </w:rPr>
        <w:t xml:space="preserve">ysé </w:t>
      </w:r>
      <w:r w:rsidR="00AD20FE">
        <w:rPr>
          <w:rFonts w:ascii="Times New Roman" w:eastAsia="Times New Roman" w:hAnsi="Times New Roman" w:cs="Times New Roman"/>
          <w:bCs/>
          <w:kern w:val="36"/>
          <w:sz w:val="24"/>
          <w:szCs w:val="24"/>
          <w:lang w:eastAsia="fr-FR"/>
        </w:rPr>
        <w:t>inclut l’ensemble des</w:t>
      </w:r>
      <w:r w:rsidR="00DB2868" w:rsidRPr="00394D4A">
        <w:rPr>
          <w:rFonts w:ascii="Times New Roman" w:eastAsia="Times New Roman" w:hAnsi="Times New Roman" w:cs="Times New Roman"/>
          <w:bCs/>
          <w:kern w:val="36"/>
          <w:sz w:val="24"/>
          <w:szCs w:val="24"/>
          <w:lang w:eastAsia="fr-FR"/>
        </w:rPr>
        <w:t xml:space="preserve"> métiers du commerce (</w:t>
      </w:r>
      <w:proofErr w:type="spellStart"/>
      <w:r w:rsidR="00AD20FE">
        <w:rPr>
          <w:rFonts w:ascii="Times New Roman" w:eastAsia="Times New Roman" w:hAnsi="Times New Roman" w:cs="Times New Roman"/>
          <w:bCs/>
          <w:kern w:val="36"/>
          <w:sz w:val="24"/>
          <w:szCs w:val="24"/>
          <w:lang w:eastAsia="fr-FR"/>
        </w:rPr>
        <w:t>yc</w:t>
      </w:r>
      <w:proofErr w:type="spellEnd"/>
      <w:r w:rsidR="00AD20FE">
        <w:rPr>
          <w:rFonts w:ascii="Times New Roman" w:eastAsia="Times New Roman" w:hAnsi="Times New Roman" w:cs="Times New Roman"/>
          <w:bCs/>
          <w:kern w:val="36"/>
          <w:sz w:val="24"/>
          <w:szCs w:val="24"/>
          <w:lang w:eastAsia="fr-FR"/>
        </w:rPr>
        <w:t xml:space="preserve"> les </w:t>
      </w:r>
      <w:r w:rsidR="00DB2868" w:rsidRPr="00394D4A">
        <w:rPr>
          <w:rFonts w:ascii="Times New Roman" w:eastAsia="Times New Roman" w:hAnsi="Times New Roman" w:cs="Times New Roman"/>
          <w:bCs/>
          <w:kern w:val="36"/>
          <w:sz w:val="24"/>
          <w:szCs w:val="24"/>
          <w:lang w:eastAsia="fr-FR"/>
        </w:rPr>
        <w:t>caissiers, employés de libre-service</w:t>
      </w:r>
      <w:r w:rsidR="00AD20FE">
        <w:rPr>
          <w:rFonts w:ascii="Times New Roman" w:eastAsia="Times New Roman" w:hAnsi="Times New Roman" w:cs="Times New Roman"/>
          <w:bCs/>
          <w:kern w:val="36"/>
          <w:sz w:val="24"/>
          <w:szCs w:val="24"/>
          <w:lang w:eastAsia="fr-FR"/>
        </w:rPr>
        <w:t xml:space="preserve"> et</w:t>
      </w:r>
      <w:r w:rsidR="00DB2868" w:rsidRPr="00394D4A">
        <w:rPr>
          <w:rFonts w:ascii="Times New Roman" w:eastAsia="Times New Roman" w:hAnsi="Times New Roman" w:cs="Times New Roman"/>
          <w:bCs/>
          <w:kern w:val="36"/>
          <w:sz w:val="24"/>
          <w:szCs w:val="24"/>
          <w:lang w:eastAsia="fr-FR"/>
        </w:rPr>
        <w:t xml:space="preserve"> vendeurs), mention est faite d’une progression des emplois commerciaux </w:t>
      </w:r>
      <w:r w:rsidR="00394D4A" w:rsidRPr="00394D4A">
        <w:rPr>
          <w:rFonts w:ascii="Times New Roman" w:eastAsia="Times New Roman" w:hAnsi="Times New Roman" w:cs="Times New Roman"/>
          <w:bCs/>
          <w:kern w:val="36"/>
          <w:sz w:val="24"/>
          <w:szCs w:val="24"/>
          <w:lang w:eastAsia="fr-FR"/>
        </w:rPr>
        <w:t xml:space="preserve">de </w:t>
      </w:r>
      <w:r w:rsidR="00DB2868" w:rsidRPr="00394D4A">
        <w:rPr>
          <w:rFonts w:ascii="Times New Roman" w:eastAsia="Times New Roman" w:hAnsi="Times New Roman" w:cs="Times New Roman"/>
          <w:bCs/>
          <w:kern w:val="36"/>
          <w:sz w:val="24"/>
          <w:szCs w:val="24"/>
          <w:lang w:eastAsia="fr-FR"/>
        </w:rPr>
        <w:t>+</w:t>
      </w:r>
      <w:r w:rsidR="00394D4A" w:rsidRPr="00394D4A">
        <w:rPr>
          <w:rFonts w:ascii="Times New Roman" w:eastAsia="Times New Roman" w:hAnsi="Times New Roman" w:cs="Times New Roman"/>
          <w:bCs/>
          <w:kern w:val="36"/>
          <w:sz w:val="24"/>
          <w:szCs w:val="24"/>
          <w:lang w:eastAsia="fr-FR"/>
        </w:rPr>
        <w:t xml:space="preserve"> 0,9%,</w:t>
      </w:r>
      <w:r w:rsidR="00DB2868" w:rsidRPr="00394D4A">
        <w:rPr>
          <w:rFonts w:ascii="Times New Roman" w:eastAsia="Times New Roman" w:hAnsi="Times New Roman" w:cs="Times New Roman"/>
          <w:bCs/>
          <w:kern w:val="36"/>
          <w:sz w:val="24"/>
          <w:szCs w:val="24"/>
          <w:lang w:eastAsia="fr-FR"/>
        </w:rPr>
        <w:t xml:space="preserve"> au-dessus de la moyenne observée pour l’ensemble des métiers</w:t>
      </w:r>
      <w:r w:rsidR="00394D4A" w:rsidRPr="00394D4A">
        <w:rPr>
          <w:rFonts w:ascii="Times New Roman" w:eastAsia="Times New Roman" w:hAnsi="Times New Roman" w:cs="Times New Roman"/>
          <w:bCs/>
          <w:kern w:val="36"/>
          <w:sz w:val="24"/>
          <w:szCs w:val="24"/>
          <w:lang w:eastAsia="fr-FR"/>
        </w:rPr>
        <w:t>. Plus spécifiquement</w:t>
      </w:r>
      <w:r w:rsidR="00DB2868" w:rsidRPr="00394D4A">
        <w:rPr>
          <w:rFonts w:ascii="Times New Roman" w:eastAsia="Times New Roman" w:hAnsi="Times New Roman" w:cs="Times New Roman"/>
          <w:bCs/>
          <w:kern w:val="36"/>
          <w:sz w:val="24"/>
          <w:szCs w:val="24"/>
          <w:lang w:eastAsia="fr-FR"/>
        </w:rPr>
        <w:t xml:space="preserve"> </w:t>
      </w:r>
      <w:r w:rsidR="00394D4A" w:rsidRPr="00394D4A">
        <w:rPr>
          <w:rFonts w:ascii="Times New Roman" w:eastAsia="Times New Roman" w:hAnsi="Times New Roman" w:cs="Times New Roman"/>
          <w:bCs/>
          <w:kern w:val="36"/>
          <w:sz w:val="24"/>
          <w:szCs w:val="24"/>
          <w:lang w:eastAsia="fr-FR"/>
        </w:rPr>
        <w:t>l</w:t>
      </w:r>
      <w:r w:rsidR="00DB2868" w:rsidRPr="00394D4A">
        <w:rPr>
          <w:rFonts w:ascii="Times New Roman" w:eastAsia="Times New Roman" w:hAnsi="Times New Roman" w:cs="Times New Roman"/>
          <w:bCs/>
          <w:kern w:val="36"/>
          <w:sz w:val="24"/>
          <w:szCs w:val="24"/>
          <w:lang w:eastAsia="fr-FR"/>
        </w:rPr>
        <w:t>es</w:t>
      </w:r>
      <w:r w:rsidR="00394D4A" w:rsidRPr="00394D4A">
        <w:rPr>
          <w:rFonts w:ascii="Times New Roman" w:eastAsia="Times New Roman" w:hAnsi="Times New Roman" w:cs="Times New Roman"/>
          <w:bCs/>
          <w:kern w:val="36"/>
          <w:sz w:val="24"/>
          <w:szCs w:val="24"/>
          <w:lang w:eastAsia="fr-FR"/>
        </w:rPr>
        <w:t xml:space="preserve"> emplois</w:t>
      </w:r>
      <w:r w:rsidR="00DB2868" w:rsidRPr="00394D4A">
        <w:rPr>
          <w:rFonts w:ascii="Times New Roman" w:eastAsia="Times New Roman" w:hAnsi="Times New Roman" w:cs="Times New Roman"/>
          <w:bCs/>
          <w:kern w:val="36"/>
          <w:sz w:val="24"/>
          <w:szCs w:val="24"/>
          <w:lang w:eastAsia="fr-FR"/>
        </w:rPr>
        <w:t xml:space="preserve"> </w:t>
      </w:r>
      <w:r w:rsidR="00394D4A" w:rsidRPr="00394D4A">
        <w:rPr>
          <w:rFonts w:ascii="Times New Roman" w:eastAsia="Times New Roman" w:hAnsi="Times New Roman" w:cs="Times New Roman"/>
          <w:bCs/>
          <w:kern w:val="36"/>
          <w:sz w:val="24"/>
          <w:szCs w:val="24"/>
          <w:lang w:eastAsia="fr-FR"/>
        </w:rPr>
        <w:t>d’attachés commerciaux progresseraient de + 0,9% et ceux de cadres comme</w:t>
      </w:r>
      <w:r w:rsidR="00394D4A">
        <w:rPr>
          <w:rFonts w:ascii="Times New Roman" w:eastAsia="Times New Roman" w:hAnsi="Times New Roman" w:cs="Times New Roman"/>
          <w:bCs/>
          <w:kern w:val="36"/>
          <w:sz w:val="24"/>
          <w:szCs w:val="24"/>
          <w:lang w:eastAsia="fr-FR"/>
        </w:rPr>
        <w:t>r</w:t>
      </w:r>
      <w:r w:rsidR="00394D4A" w:rsidRPr="00394D4A">
        <w:rPr>
          <w:rFonts w:ascii="Times New Roman" w:eastAsia="Times New Roman" w:hAnsi="Times New Roman" w:cs="Times New Roman"/>
          <w:bCs/>
          <w:kern w:val="36"/>
          <w:sz w:val="24"/>
          <w:szCs w:val="24"/>
          <w:lang w:eastAsia="fr-FR"/>
        </w:rPr>
        <w:t xml:space="preserve">ciaux de </w:t>
      </w:r>
      <w:r w:rsidR="00DB2868" w:rsidRPr="00394D4A">
        <w:rPr>
          <w:rFonts w:ascii="Times New Roman" w:eastAsia="Times New Roman" w:hAnsi="Times New Roman" w:cs="Times New Roman"/>
          <w:bCs/>
          <w:kern w:val="36"/>
          <w:sz w:val="24"/>
          <w:szCs w:val="24"/>
          <w:lang w:eastAsia="fr-FR"/>
        </w:rPr>
        <w:t>+ 1,4%</w:t>
      </w:r>
      <w:r w:rsidR="00394D4A" w:rsidRPr="00394D4A">
        <w:rPr>
          <w:rFonts w:ascii="Times New Roman" w:eastAsia="Times New Roman" w:hAnsi="Times New Roman" w:cs="Times New Roman"/>
          <w:bCs/>
          <w:kern w:val="36"/>
          <w:sz w:val="24"/>
          <w:szCs w:val="24"/>
          <w:lang w:eastAsia="fr-FR"/>
        </w:rPr>
        <w:t>.</w:t>
      </w:r>
      <w:r w:rsidR="00DB2868" w:rsidRPr="00394D4A">
        <w:rPr>
          <w:rFonts w:ascii="Times New Roman" w:eastAsia="Times New Roman" w:hAnsi="Times New Roman" w:cs="Times New Roman"/>
          <w:bCs/>
          <w:kern w:val="36"/>
          <w:sz w:val="24"/>
          <w:szCs w:val="24"/>
          <w:lang w:eastAsia="fr-FR"/>
        </w:rPr>
        <w:t xml:space="preserve"> </w:t>
      </w:r>
      <w:r w:rsidR="007D7549">
        <w:rPr>
          <w:rFonts w:ascii="Times New Roman" w:eastAsia="Times New Roman" w:hAnsi="Times New Roman" w:cs="Times New Roman"/>
          <w:bCs/>
          <w:kern w:val="36"/>
          <w:sz w:val="24"/>
          <w:szCs w:val="24"/>
          <w:lang w:eastAsia="fr-FR"/>
        </w:rPr>
        <w:t>À</w:t>
      </w:r>
      <w:r w:rsidR="00394D4A">
        <w:rPr>
          <w:rFonts w:ascii="Times New Roman" w:eastAsia="Times New Roman" w:hAnsi="Times New Roman" w:cs="Times New Roman"/>
          <w:bCs/>
          <w:kern w:val="36"/>
          <w:sz w:val="24"/>
          <w:szCs w:val="24"/>
          <w:lang w:eastAsia="fr-FR"/>
        </w:rPr>
        <w:t xml:space="preserve"> noter que ce rapport souligne que « </w:t>
      </w:r>
      <w:r w:rsidR="00394D4A" w:rsidRPr="00394D4A">
        <w:rPr>
          <w:rFonts w:ascii="Times New Roman" w:eastAsia="Times New Roman" w:hAnsi="Times New Roman" w:cs="Times New Roman"/>
          <w:bCs/>
          <w:i/>
          <w:kern w:val="36"/>
          <w:sz w:val="24"/>
          <w:szCs w:val="24"/>
          <w:lang w:eastAsia="fr-FR"/>
        </w:rPr>
        <w:t>la mobilisation croissante des technologies de l’information et de la communication au service de la relation client constitue en outre un facteur majeur d’évolution des métier</w:t>
      </w:r>
      <w:r w:rsidR="005C2A04">
        <w:rPr>
          <w:rFonts w:ascii="Times New Roman" w:eastAsia="Times New Roman" w:hAnsi="Times New Roman" w:cs="Times New Roman"/>
          <w:bCs/>
          <w:i/>
          <w:kern w:val="36"/>
          <w:sz w:val="24"/>
          <w:szCs w:val="24"/>
          <w:lang w:eastAsia="fr-FR"/>
        </w:rPr>
        <w:t>s</w:t>
      </w:r>
      <w:r w:rsidR="00394D4A" w:rsidRPr="00394D4A">
        <w:rPr>
          <w:rFonts w:ascii="Times New Roman" w:eastAsia="Times New Roman" w:hAnsi="Times New Roman" w:cs="Times New Roman"/>
          <w:bCs/>
          <w:i/>
          <w:kern w:val="36"/>
          <w:sz w:val="24"/>
          <w:szCs w:val="24"/>
          <w:lang w:eastAsia="fr-FR"/>
        </w:rPr>
        <w:t xml:space="preserve"> du domaine</w:t>
      </w:r>
      <w:r w:rsidR="00394D4A">
        <w:rPr>
          <w:rFonts w:ascii="Times New Roman" w:eastAsia="Times New Roman" w:hAnsi="Times New Roman" w:cs="Times New Roman"/>
          <w:bCs/>
          <w:kern w:val="36"/>
          <w:sz w:val="24"/>
          <w:szCs w:val="24"/>
          <w:lang w:eastAsia="fr-FR"/>
        </w:rPr>
        <w:t xml:space="preserve"> </w:t>
      </w:r>
      <w:r w:rsidR="00394D4A" w:rsidRPr="00394D4A">
        <w:rPr>
          <w:rFonts w:ascii="Times New Roman" w:eastAsia="Times New Roman" w:hAnsi="Times New Roman" w:cs="Times New Roman"/>
          <w:bCs/>
          <w:i/>
          <w:kern w:val="36"/>
          <w:sz w:val="24"/>
          <w:szCs w:val="24"/>
          <w:lang w:eastAsia="fr-FR"/>
        </w:rPr>
        <w:t>[commercial]</w:t>
      </w:r>
      <w:r w:rsidR="00394D4A">
        <w:rPr>
          <w:rFonts w:ascii="Times New Roman" w:eastAsia="Times New Roman" w:hAnsi="Times New Roman" w:cs="Times New Roman"/>
          <w:bCs/>
          <w:kern w:val="36"/>
          <w:sz w:val="24"/>
          <w:szCs w:val="24"/>
          <w:lang w:eastAsia="fr-FR"/>
        </w:rPr>
        <w:t> »</w:t>
      </w:r>
    </w:p>
    <w:p w:rsidR="005B2215" w:rsidRDefault="00A43E5F" w:rsidP="00394D4A">
      <w:pPr>
        <w:pStyle w:val="Paragraphedeliste"/>
        <w:numPr>
          <w:ilvl w:val="0"/>
          <w:numId w:val="3"/>
        </w:numPr>
        <w:jc w:val="both"/>
        <w:rPr>
          <w:rFonts w:ascii="Arial" w:eastAsia="Times New Roman" w:hAnsi="Arial" w:cs="Arial"/>
          <w:bCs/>
          <w:color w:val="002060"/>
          <w:kern w:val="36"/>
          <w:sz w:val="24"/>
          <w:szCs w:val="24"/>
          <w:lang w:eastAsia="fr-FR"/>
        </w:rPr>
      </w:pPr>
      <w:r w:rsidRPr="005B2215">
        <w:rPr>
          <w:rFonts w:ascii="Arial" w:eastAsia="Times New Roman" w:hAnsi="Arial" w:cs="Arial"/>
          <w:bCs/>
          <w:color w:val="002060"/>
          <w:kern w:val="36"/>
          <w:sz w:val="24"/>
          <w:szCs w:val="24"/>
          <w:lang w:eastAsia="fr-FR"/>
        </w:rPr>
        <w:t>Une profonde transformation de la fonction</w:t>
      </w:r>
      <w:r w:rsidR="001B08E6">
        <w:rPr>
          <w:rFonts w:ascii="Arial" w:eastAsia="Times New Roman" w:hAnsi="Arial" w:cs="Arial"/>
          <w:bCs/>
          <w:color w:val="002060"/>
          <w:kern w:val="36"/>
          <w:sz w:val="24"/>
          <w:szCs w:val="24"/>
          <w:lang w:eastAsia="fr-FR"/>
        </w:rPr>
        <w:t xml:space="preserve"> commerciale</w:t>
      </w:r>
      <w:r w:rsidRPr="005B2215">
        <w:rPr>
          <w:rFonts w:ascii="Arial" w:eastAsia="Times New Roman" w:hAnsi="Arial" w:cs="Arial"/>
          <w:bCs/>
          <w:color w:val="002060"/>
          <w:kern w:val="36"/>
          <w:sz w:val="24"/>
          <w:szCs w:val="24"/>
          <w:lang w:eastAsia="fr-FR"/>
        </w:rPr>
        <w:t xml:space="preserve"> et des métiers commerciaux</w:t>
      </w:r>
    </w:p>
    <w:p w:rsidR="00AD20FE" w:rsidRPr="00AD20FE" w:rsidRDefault="00AD20FE" w:rsidP="00AD20FE">
      <w:pPr>
        <w:jc w:val="both"/>
        <w:rPr>
          <w:rFonts w:ascii="Times New Roman" w:eastAsia="Times New Roman" w:hAnsi="Times New Roman" w:cs="Times New Roman"/>
          <w:bCs/>
          <w:kern w:val="36"/>
          <w:sz w:val="24"/>
          <w:szCs w:val="24"/>
          <w:lang w:eastAsia="fr-FR"/>
        </w:rPr>
      </w:pPr>
      <w:r w:rsidRPr="00AD20FE">
        <w:rPr>
          <w:rFonts w:ascii="Times New Roman" w:eastAsia="Times New Roman" w:hAnsi="Times New Roman" w:cs="Times New Roman"/>
          <w:bCs/>
          <w:kern w:val="36"/>
          <w:sz w:val="24"/>
          <w:szCs w:val="24"/>
          <w:lang w:eastAsia="fr-FR"/>
        </w:rPr>
        <w:t>Les dirigeants commerciaux de France (DCF)</w:t>
      </w:r>
      <w:r>
        <w:rPr>
          <w:rFonts w:ascii="Times New Roman" w:eastAsia="Times New Roman" w:hAnsi="Times New Roman" w:cs="Times New Roman"/>
          <w:bCs/>
          <w:kern w:val="36"/>
          <w:sz w:val="24"/>
          <w:szCs w:val="24"/>
          <w:lang w:eastAsia="fr-FR"/>
        </w:rPr>
        <w:t xml:space="preserve"> ont tenu à rappeler voir</w:t>
      </w:r>
      <w:r w:rsidR="001B08E6">
        <w:rPr>
          <w:rFonts w:ascii="Times New Roman" w:eastAsia="Times New Roman" w:hAnsi="Times New Roman" w:cs="Times New Roman"/>
          <w:bCs/>
          <w:kern w:val="36"/>
          <w:sz w:val="24"/>
          <w:szCs w:val="24"/>
          <w:lang w:eastAsia="fr-FR"/>
        </w:rPr>
        <w:t>e</w:t>
      </w:r>
      <w:r>
        <w:rPr>
          <w:rFonts w:ascii="Times New Roman" w:eastAsia="Times New Roman" w:hAnsi="Times New Roman" w:cs="Times New Roman"/>
          <w:bCs/>
          <w:kern w:val="36"/>
          <w:sz w:val="24"/>
          <w:szCs w:val="24"/>
          <w:lang w:eastAsia="fr-FR"/>
        </w:rPr>
        <w:t xml:space="preserve"> à alerte</w:t>
      </w:r>
      <w:r w:rsidR="001B08E6">
        <w:rPr>
          <w:rFonts w:ascii="Times New Roman" w:eastAsia="Times New Roman" w:hAnsi="Times New Roman" w:cs="Times New Roman"/>
          <w:bCs/>
          <w:kern w:val="36"/>
          <w:sz w:val="24"/>
          <w:szCs w:val="24"/>
          <w:lang w:eastAsia="fr-FR"/>
        </w:rPr>
        <w:t>r</w:t>
      </w:r>
      <w:r>
        <w:rPr>
          <w:rFonts w:ascii="Times New Roman" w:eastAsia="Times New Roman" w:hAnsi="Times New Roman" w:cs="Times New Roman"/>
          <w:bCs/>
          <w:kern w:val="36"/>
          <w:sz w:val="24"/>
          <w:szCs w:val="24"/>
          <w:lang w:eastAsia="fr-FR"/>
        </w:rPr>
        <w:t xml:space="preserve"> sur cette transformation profonde des métiers commerciaux, comme en témoigne cet extrait de leur manifeste publié en 2015.</w:t>
      </w:r>
    </w:p>
    <w:p w:rsidR="00B61FFA" w:rsidRPr="00B61FFA" w:rsidRDefault="00B61FFA" w:rsidP="00B6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AvenirLTStd-Book"/>
          <w:color w:val="000000"/>
          <w:sz w:val="20"/>
          <w:szCs w:val="20"/>
        </w:rPr>
      </w:pPr>
      <w:r w:rsidRPr="00B61FFA">
        <w:rPr>
          <w:rFonts w:ascii="Arial Narrow" w:hAnsi="Arial Narrow" w:cs="AvenirLTStd-Book"/>
          <w:color w:val="000000"/>
          <w:sz w:val="20"/>
          <w:szCs w:val="20"/>
        </w:rPr>
        <w:lastRenderedPageBreak/>
        <w:t xml:space="preserve">La fonction commerciale est en perpétuelle évolution. Cette dynamique s’est accélérée ces dernières décennies avec le développement des nouvelles technologies de l’information et de la communication. Les innovations ont modifié les comportements des consommateurs de même que les métiers commerciaux. </w:t>
      </w:r>
    </w:p>
    <w:p w:rsidR="00B61FFA" w:rsidRPr="00B61FFA" w:rsidRDefault="00B61FFA" w:rsidP="00B6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AvenirLTStd-Book"/>
          <w:color w:val="000000"/>
          <w:sz w:val="20"/>
          <w:szCs w:val="20"/>
        </w:rPr>
      </w:pPr>
      <w:r w:rsidRPr="00B61FFA">
        <w:rPr>
          <w:rFonts w:ascii="Arial Narrow" w:hAnsi="Arial Narrow" w:cs="AvenirLTStd-Book"/>
          <w:color w:val="000000"/>
          <w:sz w:val="20"/>
          <w:szCs w:val="20"/>
        </w:rPr>
        <w:t xml:space="preserve">Fini la vente en « one </w:t>
      </w:r>
      <w:proofErr w:type="spellStart"/>
      <w:r w:rsidRPr="00B61FFA">
        <w:rPr>
          <w:rFonts w:ascii="Arial Narrow" w:hAnsi="Arial Narrow" w:cs="AvenirLTStd-Book"/>
          <w:color w:val="000000"/>
          <w:sz w:val="20"/>
          <w:szCs w:val="20"/>
        </w:rPr>
        <w:t>shot</w:t>
      </w:r>
      <w:proofErr w:type="spellEnd"/>
      <w:r w:rsidRPr="00B61FFA">
        <w:rPr>
          <w:rFonts w:ascii="Arial Narrow" w:hAnsi="Arial Narrow" w:cs="AvenirLTStd-Book"/>
          <w:color w:val="000000"/>
          <w:sz w:val="20"/>
          <w:szCs w:val="20"/>
        </w:rPr>
        <w:t xml:space="preserve"> » ! L’objectif d’aujourd’hui est de fidéliser les consommateurs. La vente ne se résume plus à fournir un produit ou un service générique sans suivi ni consultation du client. Il s’agit de plus en plus d’une coproduction : le commercial analyse les besoins du consommateur et, en concertation avec ce dernier, recherche des solutions adaptées et personnalisées. Le commercial doit fournir une prestation clef en main.</w:t>
      </w:r>
    </w:p>
    <w:p w:rsidR="00B61FFA" w:rsidRPr="00B61FFA" w:rsidRDefault="00B61FFA" w:rsidP="00B6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AvenirLTStd-Book"/>
          <w:color w:val="000000"/>
          <w:sz w:val="20"/>
          <w:szCs w:val="20"/>
        </w:rPr>
      </w:pPr>
      <w:r w:rsidRPr="00B61FFA">
        <w:rPr>
          <w:rFonts w:ascii="Arial Narrow" w:hAnsi="Arial Narrow" w:cs="AvenirLTStd-Book"/>
          <w:color w:val="000000"/>
          <w:sz w:val="20"/>
          <w:szCs w:val="20"/>
        </w:rPr>
        <w:t>Le développement de la toile a d’ailleurs largement impacté le comportement des consommateurs. Ils sont devenus experts grâce aux nombreux forums, réseaux sociaux ou sites de ventes, qui leurs permettent de comparer et de s’informer en amont sur les nouveaux produits et services. L’expérience client est bien plus large qu’auparavant.</w:t>
      </w:r>
    </w:p>
    <w:p w:rsidR="00B61FFA" w:rsidRPr="00B61FFA" w:rsidRDefault="00B61FFA" w:rsidP="00B6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AvenirLTStd-Book"/>
          <w:color w:val="000000"/>
          <w:sz w:val="20"/>
          <w:szCs w:val="20"/>
        </w:rPr>
      </w:pPr>
      <w:r w:rsidRPr="00B61FFA">
        <w:rPr>
          <w:rFonts w:ascii="Arial Narrow" w:hAnsi="Arial Narrow" w:cs="AvenirLTStd-Book"/>
          <w:color w:val="000000"/>
          <w:sz w:val="20"/>
          <w:szCs w:val="20"/>
        </w:rPr>
        <w:t xml:space="preserve">Pour atteindre davantage les consommateurs, la fonction commerciale s’est aussi immiscée dans le paysage digital. En effet, les directions commerciales ont dû adopter des stratégies « </w:t>
      </w:r>
      <w:proofErr w:type="spellStart"/>
      <w:r w:rsidRPr="00B61FFA">
        <w:rPr>
          <w:rFonts w:ascii="Arial Narrow" w:hAnsi="Arial Narrow" w:cs="AvenirLTStd-Book"/>
          <w:color w:val="000000"/>
          <w:sz w:val="20"/>
          <w:szCs w:val="20"/>
        </w:rPr>
        <w:t>multicanal</w:t>
      </w:r>
      <w:proofErr w:type="spellEnd"/>
      <w:r w:rsidRPr="00B61FFA">
        <w:rPr>
          <w:rFonts w:ascii="Arial Narrow" w:hAnsi="Arial Narrow" w:cs="AvenirLTStd-Book"/>
          <w:color w:val="000000"/>
          <w:sz w:val="20"/>
          <w:szCs w:val="20"/>
        </w:rPr>
        <w:t xml:space="preserve"> » qui leurs permettent d’être présents tout au long du parcours client. On peut maintenant avoir accès à des services en ligne grâce aux applications dédiées sur les tablettes ou les </w:t>
      </w:r>
      <w:proofErr w:type="spellStart"/>
      <w:r w:rsidRPr="00B61FFA">
        <w:rPr>
          <w:rFonts w:ascii="Arial Narrow" w:hAnsi="Arial Narrow" w:cs="AvenirLTStd-Book"/>
          <w:color w:val="000000"/>
          <w:sz w:val="20"/>
          <w:szCs w:val="20"/>
        </w:rPr>
        <w:t>smartphones</w:t>
      </w:r>
      <w:proofErr w:type="spellEnd"/>
      <w:r w:rsidRPr="00B61FFA">
        <w:rPr>
          <w:rFonts w:ascii="Arial Narrow" w:hAnsi="Arial Narrow" w:cs="AvenirLTStd-Book"/>
          <w:color w:val="000000"/>
          <w:sz w:val="20"/>
          <w:szCs w:val="20"/>
        </w:rPr>
        <w:t>.</w:t>
      </w:r>
    </w:p>
    <w:p w:rsidR="00B61FFA" w:rsidRPr="00B61FFA" w:rsidRDefault="00B61FFA" w:rsidP="00B6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AvenirLTStd-Book"/>
          <w:color w:val="000000"/>
          <w:sz w:val="20"/>
          <w:szCs w:val="20"/>
        </w:rPr>
      </w:pPr>
      <w:r w:rsidRPr="00B61FFA">
        <w:rPr>
          <w:rFonts w:ascii="Arial Narrow" w:hAnsi="Arial Narrow" w:cs="AvenirLTStd-Book"/>
          <w:color w:val="000000"/>
          <w:sz w:val="20"/>
          <w:szCs w:val="20"/>
        </w:rPr>
        <w:t>Les changements comportementaux des clients ont donc complexifié les relations commerciales. Les exigences clients se multiplient et les taux de contacts sont réduits. Malgré tout, les entreprises s’y adaptent pour être encore plus proches des consommateurs et développer de nouvelles approches : d’où le développement des outils de veille et de CRM (</w:t>
      </w:r>
      <w:r w:rsidRPr="00B61FFA">
        <w:rPr>
          <w:rFonts w:ascii="Arial Narrow" w:hAnsi="Arial Narrow" w:cs="AvenirLTStd-BookOblique"/>
          <w:i/>
          <w:iCs/>
          <w:color w:val="000000"/>
          <w:sz w:val="20"/>
          <w:szCs w:val="20"/>
        </w:rPr>
        <w:t>Customer Relationship Management</w:t>
      </w:r>
      <w:r w:rsidRPr="00B61FFA">
        <w:rPr>
          <w:rFonts w:ascii="Arial Narrow" w:hAnsi="Arial Narrow" w:cs="AvenirLTStd-Book"/>
          <w:color w:val="000000"/>
          <w:sz w:val="20"/>
          <w:szCs w:val="20"/>
        </w:rPr>
        <w:t xml:space="preserve">) </w:t>
      </w:r>
      <w:r w:rsidRPr="00B61FFA">
        <w:rPr>
          <w:rFonts w:ascii="Arial Narrow" w:hAnsi="Arial Narrow" w:cs="AvenirLTStd-Book"/>
          <w:sz w:val="20"/>
          <w:szCs w:val="20"/>
        </w:rPr>
        <w:t>ou encore le renouvellement constant des catalogues de produits. La fonction commerciale évolue. Elle ne fait que s’adapter aux clients.</w:t>
      </w:r>
    </w:p>
    <w:p w:rsidR="00B61FFA" w:rsidRDefault="00B61FFA" w:rsidP="00B61FF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rPr>
          <w:rFonts w:ascii="Arial Narrow" w:hAnsi="Arial Narrow" w:cs="AvenirLTStd-Book"/>
          <w:b/>
          <w:color w:val="000000"/>
          <w:sz w:val="20"/>
          <w:szCs w:val="20"/>
        </w:rPr>
      </w:pPr>
      <w:r w:rsidRPr="00B61FFA">
        <w:rPr>
          <w:rFonts w:ascii="Arial Narrow" w:hAnsi="Arial Narrow" w:cs="AvenirLTStd-Book"/>
          <w:b/>
          <w:color w:val="000000"/>
          <w:sz w:val="20"/>
          <w:szCs w:val="20"/>
        </w:rPr>
        <w:t xml:space="preserve">Extrait du manifeste pour le développement de la culture commerciale en France – DCF </w:t>
      </w:r>
      <w:r>
        <w:rPr>
          <w:rFonts w:ascii="Arial Narrow" w:hAnsi="Arial Narrow" w:cs="AvenirLTStd-Book"/>
          <w:b/>
          <w:color w:val="000000"/>
          <w:sz w:val="20"/>
          <w:szCs w:val="20"/>
        </w:rPr>
        <w:t>–</w:t>
      </w:r>
      <w:r w:rsidRPr="00B61FFA">
        <w:rPr>
          <w:rFonts w:ascii="Arial Narrow" w:hAnsi="Arial Narrow" w:cs="AvenirLTStd-Book"/>
          <w:b/>
          <w:color w:val="000000"/>
          <w:sz w:val="20"/>
          <w:szCs w:val="20"/>
        </w:rPr>
        <w:t xml:space="preserve"> 2015</w:t>
      </w:r>
    </w:p>
    <w:p w:rsidR="00B61FFA" w:rsidRPr="00B61FFA" w:rsidRDefault="00B61FFA" w:rsidP="00B61FF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rPr>
          <w:rFonts w:ascii="Arial Narrow" w:hAnsi="Arial Narrow" w:cs="AvenirLTStd-Book"/>
          <w:b/>
          <w:color w:val="000000"/>
          <w:sz w:val="20"/>
          <w:szCs w:val="20"/>
        </w:rPr>
      </w:pPr>
    </w:p>
    <w:p w:rsidR="00BC08C0" w:rsidRPr="00AD20FE" w:rsidRDefault="001B08E6" w:rsidP="00AD20FE">
      <w:pPr>
        <w:pStyle w:val="Paragraphedeliste"/>
        <w:numPr>
          <w:ilvl w:val="0"/>
          <w:numId w:val="4"/>
        </w:numPr>
        <w:rPr>
          <w:rFonts w:ascii="Arial" w:eastAsia="Times New Roman" w:hAnsi="Arial" w:cs="Arial"/>
          <w:bCs/>
          <w:i/>
          <w:color w:val="002060"/>
          <w:kern w:val="36"/>
          <w:sz w:val="24"/>
          <w:szCs w:val="24"/>
          <w:lang w:eastAsia="fr-FR"/>
        </w:rPr>
      </w:pPr>
      <w:r>
        <w:rPr>
          <w:rFonts w:ascii="Arial" w:eastAsia="Times New Roman" w:hAnsi="Arial" w:cs="Arial"/>
          <w:bCs/>
          <w:i/>
          <w:color w:val="002060"/>
          <w:kern w:val="36"/>
          <w:sz w:val="24"/>
          <w:szCs w:val="24"/>
          <w:lang w:eastAsia="fr-FR"/>
        </w:rPr>
        <w:t>Quelques facteurs de transformation des métiers commerciaux</w:t>
      </w:r>
    </w:p>
    <w:p w:rsidR="00A43E5F" w:rsidRDefault="00AD20FE" w:rsidP="00AD20FE">
      <w:pPr>
        <w:jc w:val="both"/>
        <w:rPr>
          <w:rFonts w:ascii="Times New Roman" w:eastAsia="Times New Roman" w:hAnsi="Times New Roman" w:cs="Times New Roman"/>
          <w:bCs/>
          <w:kern w:val="36"/>
          <w:sz w:val="24"/>
          <w:szCs w:val="24"/>
          <w:lang w:eastAsia="fr-FR"/>
        </w:rPr>
      </w:pPr>
      <w:r w:rsidRPr="00AD20FE">
        <w:rPr>
          <w:rFonts w:ascii="Times New Roman" w:eastAsia="Times New Roman" w:hAnsi="Times New Roman" w:cs="Times New Roman"/>
          <w:bCs/>
          <w:kern w:val="36"/>
          <w:sz w:val="24"/>
          <w:szCs w:val="24"/>
          <w:lang w:eastAsia="fr-FR"/>
        </w:rPr>
        <w:t>Avant même</w:t>
      </w:r>
      <w:r>
        <w:rPr>
          <w:rFonts w:ascii="Times New Roman" w:eastAsia="Times New Roman" w:hAnsi="Times New Roman" w:cs="Times New Roman"/>
          <w:bCs/>
          <w:kern w:val="36"/>
          <w:sz w:val="24"/>
          <w:szCs w:val="24"/>
          <w:lang w:eastAsia="fr-FR"/>
        </w:rPr>
        <w:t xml:space="preserve"> d’identifier concrètement les évolutions liées aux pratiques professionnelles, c’est bien la manière de penser les métiers commerciaux ou autrement dit la « culture commerciale » qui évolue sous l’effet conjugué de plusieurs phénomènes importants :</w:t>
      </w:r>
    </w:p>
    <w:p w:rsidR="00AD20FE" w:rsidRDefault="00AD20FE" w:rsidP="00AD20FE">
      <w:pPr>
        <w:pStyle w:val="Paragraphedeliste"/>
        <w:numPr>
          <w:ilvl w:val="0"/>
          <w:numId w:val="5"/>
        </w:numPr>
        <w:jc w:val="both"/>
        <w:rPr>
          <w:rFonts w:ascii="Times New Roman" w:eastAsia="Times New Roman" w:hAnsi="Times New Roman" w:cs="Times New Roman"/>
          <w:bCs/>
          <w:kern w:val="36"/>
          <w:sz w:val="24"/>
          <w:szCs w:val="24"/>
          <w:lang w:eastAsia="fr-FR"/>
        </w:rPr>
      </w:pPr>
      <w:r w:rsidRPr="00F17C68">
        <w:rPr>
          <w:rFonts w:ascii="Times New Roman" w:eastAsia="Times New Roman" w:hAnsi="Times New Roman" w:cs="Times New Roman"/>
          <w:b/>
          <w:bCs/>
          <w:kern w:val="36"/>
          <w:sz w:val="24"/>
          <w:szCs w:val="24"/>
          <w:lang w:eastAsia="fr-FR"/>
        </w:rPr>
        <w:t>La transformation non seulement des habitudes d’achat et de consommation mais des acheteurs et des consommateurs eux-mêmes</w:t>
      </w:r>
      <w:r>
        <w:rPr>
          <w:rFonts w:ascii="Times New Roman" w:eastAsia="Times New Roman" w:hAnsi="Times New Roman" w:cs="Times New Roman"/>
          <w:bCs/>
          <w:kern w:val="36"/>
          <w:sz w:val="24"/>
          <w:szCs w:val="24"/>
          <w:lang w:eastAsia="fr-FR"/>
        </w:rPr>
        <w:t>. Mieux infor</w:t>
      </w:r>
      <w:r w:rsidR="00620FA8">
        <w:rPr>
          <w:rFonts w:ascii="Times New Roman" w:eastAsia="Times New Roman" w:hAnsi="Times New Roman" w:cs="Times New Roman"/>
          <w:bCs/>
          <w:kern w:val="36"/>
          <w:sz w:val="24"/>
          <w:szCs w:val="24"/>
          <w:lang w:eastAsia="fr-FR"/>
        </w:rPr>
        <w:t>més, plus réactifs</w:t>
      </w:r>
      <w:r>
        <w:rPr>
          <w:rFonts w:ascii="Times New Roman" w:eastAsia="Times New Roman" w:hAnsi="Times New Roman" w:cs="Times New Roman"/>
          <w:bCs/>
          <w:kern w:val="36"/>
          <w:sz w:val="24"/>
          <w:szCs w:val="24"/>
          <w:lang w:eastAsia="fr-FR"/>
        </w:rPr>
        <w:t xml:space="preserve">, disposant de connaissances </w:t>
      </w:r>
      <w:r w:rsidR="005A6B46">
        <w:rPr>
          <w:rFonts w:ascii="Times New Roman" w:eastAsia="Times New Roman" w:hAnsi="Times New Roman" w:cs="Times New Roman"/>
          <w:bCs/>
          <w:kern w:val="36"/>
          <w:sz w:val="24"/>
          <w:szCs w:val="24"/>
          <w:lang w:eastAsia="fr-FR"/>
        </w:rPr>
        <w:t xml:space="preserve">plus importantes </w:t>
      </w:r>
      <w:r w:rsidR="00620FA8">
        <w:rPr>
          <w:rFonts w:ascii="Times New Roman" w:eastAsia="Times New Roman" w:hAnsi="Times New Roman" w:cs="Times New Roman"/>
          <w:bCs/>
          <w:kern w:val="36"/>
          <w:sz w:val="24"/>
          <w:szCs w:val="24"/>
          <w:lang w:eastAsia="fr-FR"/>
        </w:rPr>
        <w:t xml:space="preserve">permettant de comparer </w:t>
      </w:r>
      <w:r>
        <w:rPr>
          <w:rFonts w:ascii="Times New Roman" w:eastAsia="Times New Roman" w:hAnsi="Times New Roman" w:cs="Times New Roman"/>
          <w:bCs/>
          <w:kern w:val="36"/>
          <w:sz w:val="24"/>
          <w:szCs w:val="24"/>
          <w:lang w:eastAsia="fr-FR"/>
        </w:rPr>
        <w:t xml:space="preserve">les produits et les entreprises, </w:t>
      </w:r>
      <w:r w:rsidR="005A6B46">
        <w:rPr>
          <w:rFonts w:ascii="Times New Roman" w:eastAsia="Times New Roman" w:hAnsi="Times New Roman" w:cs="Times New Roman"/>
          <w:bCs/>
          <w:kern w:val="36"/>
          <w:sz w:val="24"/>
          <w:szCs w:val="24"/>
          <w:lang w:eastAsia="fr-FR"/>
        </w:rPr>
        <w:t xml:space="preserve">plus </w:t>
      </w:r>
      <w:r w:rsidR="00620FA8">
        <w:rPr>
          <w:rFonts w:ascii="Times New Roman" w:eastAsia="Times New Roman" w:hAnsi="Times New Roman" w:cs="Times New Roman"/>
          <w:bCs/>
          <w:kern w:val="36"/>
          <w:sz w:val="24"/>
          <w:szCs w:val="24"/>
          <w:lang w:eastAsia="fr-FR"/>
        </w:rPr>
        <w:t xml:space="preserve">versatiles et volatiles, difficilement </w:t>
      </w:r>
      <w:proofErr w:type="spellStart"/>
      <w:r w:rsidR="00620FA8">
        <w:rPr>
          <w:rFonts w:ascii="Times New Roman" w:eastAsia="Times New Roman" w:hAnsi="Times New Roman" w:cs="Times New Roman"/>
          <w:bCs/>
          <w:kern w:val="36"/>
          <w:sz w:val="24"/>
          <w:szCs w:val="24"/>
          <w:lang w:eastAsia="fr-FR"/>
        </w:rPr>
        <w:t>fidélisables</w:t>
      </w:r>
      <w:proofErr w:type="spellEnd"/>
      <w:r w:rsidR="00620FA8">
        <w:rPr>
          <w:rFonts w:ascii="Times New Roman" w:eastAsia="Times New Roman" w:hAnsi="Times New Roman" w:cs="Times New Roman"/>
          <w:bCs/>
          <w:kern w:val="36"/>
          <w:sz w:val="24"/>
          <w:szCs w:val="24"/>
          <w:lang w:eastAsia="fr-FR"/>
        </w:rPr>
        <w:t>,</w:t>
      </w:r>
      <w:r w:rsidR="005A6B46">
        <w:rPr>
          <w:rFonts w:ascii="Times New Roman" w:eastAsia="Times New Roman" w:hAnsi="Times New Roman" w:cs="Times New Roman"/>
          <w:bCs/>
          <w:kern w:val="36"/>
          <w:sz w:val="24"/>
          <w:szCs w:val="24"/>
          <w:lang w:eastAsia="fr-FR"/>
        </w:rPr>
        <w:t xml:space="preserve"> </w:t>
      </w:r>
      <w:r>
        <w:rPr>
          <w:rFonts w:ascii="Times New Roman" w:eastAsia="Times New Roman" w:hAnsi="Times New Roman" w:cs="Times New Roman"/>
          <w:bCs/>
          <w:kern w:val="36"/>
          <w:sz w:val="24"/>
          <w:szCs w:val="24"/>
          <w:lang w:eastAsia="fr-FR"/>
        </w:rPr>
        <w:t>les consommateurs et les acheteurs obligent à repenser totalement en permanence les offres</w:t>
      </w:r>
      <w:r w:rsidR="005A6B46">
        <w:rPr>
          <w:rFonts w:ascii="Times New Roman" w:eastAsia="Times New Roman" w:hAnsi="Times New Roman" w:cs="Times New Roman"/>
          <w:bCs/>
          <w:kern w:val="36"/>
          <w:sz w:val="24"/>
          <w:szCs w:val="24"/>
          <w:lang w:eastAsia="fr-FR"/>
        </w:rPr>
        <w:t xml:space="preserve"> et la relation-client.</w:t>
      </w:r>
    </w:p>
    <w:p w:rsidR="00620FA8" w:rsidRPr="006E1B1D" w:rsidRDefault="00620FA8" w:rsidP="00620FA8">
      <w:pPr>
        <w:pStyle w:val="Paragraphedeliste"/>
        <w:numPr>
          <w:ilvl w:val="0"/>
          <w:numId w:val="5"/>
        </w:numPr>
        <w:jc w:val="both"/>
        <w:rPr>
          <w:rFonts w:ascii="Times New Roman" w:eastAsia="Times New Roman" w:hAnsi="Times New Roman" w:cs="Times New Roman"/>
          <w:bCs/>
          <w:kern w:val="36"/>
          <w:sz w:val="24"/>
          <w:szCs w:val="24"/>
          <w:lang w:eastAsia="fr-FR"/>
        </w:rPr>
      </w:pPr>
      <w:r w:rsidRPr="00F17C68">
        <w:rPr>
          <w:rFonts w:ascii="Times New Roman" w:eastAsia="Times New Roman" w:hAnsi="Times New Roman" w:cs="Times New Roman"/>
          <w:b/>
          <w:bCs/>
          <w:kern w:val="36"/>
          <w:sz w:val="24"/>
          <w:szCs w:val="24"/>
          <w:lang w:eastAsia="fr-FR"/>
        </w:rPr>
        <w:t>L’</w:t>
      </w:r>
      <w:proofErr w:type="spellStart"/>
      <w:r w:rsidRPr="00F17C68">
        <w:rPr>
          <w:rFonts w:ascii="Times New Roman" w:eastAsia="Times New Roman" w:hAnsi="Times New Roman" w:cs="Times New Roman"/>
          <w:b/>
          <w:bCs/>
          <w:kern w:val="36"/>
          <w:sz w:val="24"/>
          <w:szCs w:val="24"/>
          <w:lang w:eastAsia="fr-FR"/>
        </w:rPr>
        <w:t>hyperconcurrence</w:t>
      </w:r>
      <w:proofErr w:type="spellEnd"/>
      <w:r>
        <w:rPr>
          <w:rFonts w:ascii="Times New Roman" w:eastAsia="Times New Roman" w:hAnsi="Times New Roman" w:cs="Times New Roman"/>
          <w:bCs/>
          <w:kern w:val="36"/>
          <w:sz w:val="24"/>
          <w:szCs w:val="24"/>
          <w:lang w:eastAsia="fr-FR"/>
        </w:rPr>
        <w:t xml:space="preserve"> est un phénomène déjà ancien mais qui s’intensifie et qui conduit à un rapprochement encore plus étroit voire une intégration entre la fonction marketing et la fonction commerciale. Les contours même entre le </w:t>
      </w:r>
      <w:r w:rsidRPr="006E1B1D">
        <w:rPr>
          <w:rFonts w:ascii="Times New Roman" w:eastAsia="Times New Roman" w:hAnsi="Times New Roman" w:cs="Times New Roman"/>
          <w:bCs/>
          <w:kern w:val="36"/>
          <w:sz w:val="24"/>
          <w:szCs w:val="24"/>
          <w:lang w:eastAsia="fr-FR"/>
        </w:rPr>
        <w:t xml:space="preserve">marketing </w:t>
      </w:r>
      <w:r>
        <w:rPr>
          <w:rFonts w:ascii="Times New Roman" w:eastAsia="Times New Roman" w:hAnsi="Times New Roman" w:cs="Times New Roman"/>
          <w:bCs/>
          <w:kern w:val="36"/>
          <w:sz w:val="24"/>
          <w:szCs w:val="24"/>
          <w:lang w:eastAsia="fr-FR"/>
        </w:rPr>
        <w:t xml:space="preserve">stratégique et le marketing opérationnel semblent s’effacer au profit d’une </w:t>
      </w:r>
      <w:r w:rsidRPr="006E1B1D">
        <w:rPr>
          <w:rFonts w:ascii="Times New Roman" w:eastAsia="Times New Roman" w:hAnsi="Times New Roman" w:cs="Times New Roman"/>
          <w:bCs/>
          <w:kern w:val="36"/>
          <w:sz w:val="24"/>
          <w:szCs w:val="24"/>
          <w:lang w:eastAsia="fr-FR"/>
        </w:rPr>
        <w:t xml:space="preserve">réflexion renouvelée </w:t>
      </w:r>
      <w:r w:rsidR="006E1B1D" w:rsidRPr="006E1B1D">
        <w:rPr>
          <w:rFonts w:ascii="Times New Roman" w:eastAsia="Times New Roman" w:hAnsi="Times New Roman" w:cs="Times New Roman"/>
          <w:bCs/>
          <w:kern w:val="36"/>
          <w:sz w:val="24"/>
          <w:szCs w:val="24"/>
          <w:lang w:eastAsia="fr-FR"/>
        </w:rPr>
        <w:t xml:space="preserve">vers une </w:t>
      </w:r>
      <w:r w:rsidRPr="006E1B1D">
        <w:rPr>
          <w:rFonts w:ascii="Times New Roman" w:eastAsia="Times New Roman" w:hAnsi="Times New Roman" w:cs="Times New Roman"/>
          <w:bCs/>
          <w:kern w:val="36"/>
          <w:sz w:val="24"/>
          <w:szCs w:val="24"/>
          <w:lang w:eastAsia="fr-FR"/>
        </w:rPr>
        <w:t>relation-client</w:t>
      </w:r>
      <w:r w:rsidR="006E1B1D">
        <w:rPr>
          <w:rFonts w:ascii="Times New Roman" w:eastAsia="Times New Roman" w:hAnsi="Times New Roman" w:cs="Times New Roman"/>
          <w:bCs/>
          <w:kern w:val="36"/>
          <w:sz w:val="24"/>
          <w:szCs w:val="24"/>
          <w:lang w:eastAsia="fr-FR"/>
        </w:rPr>
        <w:t xml:space="preserve"> à la fois </w:t>
      </w:r>
      <w:r w:rsidR="000B209F">
        <w:rPr>
          <w:rFonts w:ascii="Times New Roman" w:eastAsia="Times New Roman" w:hAnsi="Times New Roman" w:cs="Times New Roman"/>
          <w:bCs/>
          <w:kern w:val="36"/>
          <w:sz w:val="24"/>
          <w:szCs w:val="24"/>
          <w:lang w:eastAsia="fr-FR"/>
        </w:rPr>
        <w:t>globale et individualisée, en créant des liens dépassant le cadre de la fidélisation</w:t>
      </w:r>
      <w:r w:rsidR="006E1B1D">
        <w:rPr>
          <w:rFonts w:ascii="Times New Roman" w:eastAsia="Times New Roman" w:hAnsi="Times New Roman" w:cs="Times New Roman"/>
          <w:bCs/>
          <w:kern w:val="36"/>
          <w:sz w:val="24"/>
          <w:szCs w:val="24"/>
          <w:lang w:eastAsia="fr-FR"/>
        </w:rPr>
        <w:t>.</w:t>
      </w:r>
      <w:r>
        <w:rPr>
          <w:rFonts w:ascii="Times New Roman" w:eastAsia="Times New Roman" w:hAnsi="Times New Roman" w:cs="Times New Roman"/>
          <w:bCs/>
          <w:kern w:val="36"/>
          <w:sz w:val="24"/>
          <w:szCs w:val="24"/>
          <w:lang w:eastAsia="fr-FR"/>
        </w:rPr>
        <w:t xml:space="preserve"> </w:t>
      </w:r>
    </w:p>
    <w:p w:rsidR="00D237B6" w:rsidRDefault="005A6B46" w:rsidP="00D237B6">
      <w:pPr>
        <w:pStyle w:val="Paragraphedeliste"/>
        <w:numPr>
          <w:ilvl w:val="0"/>
          <w:numId w:val="5"/>
        </w:numPr>
        <w:jc w:val="both"/>
        <w:rPr>
          <w:rFonts w:ascii="Times New Roman" w:eastAsia="Times New Roman" w:hAnsi="Times New Roman" w:cs="Times New Roman"/>
          <w:bCs/>
          <w:kern w:val="36"/>
          <w:sz w:val="24"/>
          <w:szCs w:val="24"/>
          <w:lang w:eastAsia="fr-FR"/>
        </w:rPr>
      </w:pPr>
      <w:r w:rsidRPr="00D237B6">
        <w:rPr>
          <w:rFonts w:ascii="Times New Roman" w:eastAsia="Times New Roman" w:hAnsi="Times New Roman" w:cs="Times New Roman"/>
          <w:b/>
          <w:bCs/>
          <w:kern w:val="36"/>
          <w:sz w:val="24"/>
          <w:szCs w:val="24"/>
          <w:lang w:eastAsia="fr-FR"/>
        </w:rPr>
        <w:t>Les modes d’organisation, de gestion et de management dans les entreprises évoluent</w:t>
      </w:r>
      <w:r w:rsidRPr="00D237B6">
        <w:rPr>
          <w:rFonts w:ascii="Times New Roman" w:eastAsia="Times New Roman" w:hAnsi="Times New Roman" w:cs="Times New Roman"/>
          <w:bCs/>
          <w:kern w:val="36"/>
          <w:sz w:val="24"/>
          <w:szCs w:val="24"/>
          <w:lang w:eastAsia="fr-FR"/>
        </w:rPr>
        <w:t xml:space="preserve"> vers davantage de collaboratif, de croisement de compétences, </w:t>
      </w:r>
      <w:r w:rsidR="000B209F">
        <w:rPr>
          <w:rFonts w:ascii="Times New Roman" w:eastAsia="Times New Roman" w:hAnsi="Times New Roman" w:cs="Times New Roman"/>
          <w:bCs/>
          <w:kern w:val="36"/>
          <w:sz w:val="24"/>
          <w:szCs w:val="24"/>
          <w:lang w:eastAsia="fr-FR"/>
        </w:rPr>
        <w:t xml:space="preserve">de </w:t>
      </w:r>
      <w:r w:rsidRPr="00D237B6">
        <w:rPr>
          <w:rFonts w:ascii="Times New Roman" w:eastAsia="Times New Roman" w:hAnsi="Times New Roman" w:cs="Times New Roman"/>
          <w:bCs/>
          <w:kern w:val="36"/>
          <w:sz w:val="24"/>
          <w:szCs w:val="24"/>
          <w:lang w:eastAsia="fr-FR"/>
        </w:rPr>
        <w:t>responsabilisation individuelle et collective. La fonction commerciale se trouve ainsi interrogée dans son organisation proprement dite mais aussi dans ses rapports avec les autres fonctions de l’entreprise.</w:t>
      </w:r>
      <w:r w:rsidR="00D237B6" w:rsidRPr="00D237B6">
        <w:rPr>
          <w:rFonts w:ascii="Times New Roman" w:eastAsia="Times New Roman" w:hAnsi="Times New Roman" w:cs="Times New Roman"/>
          <w:bCs/>
          <w:kern w:val="36"/>
          <w:sz w:val="24"/>
          <w:szCs w:val="24"/>
          <w:lang w:eastAsia="fr-FR"/>
        </w:rPr>
        <w:t xml:space="preserve"> Du côté organisationnel, il semble que le modèle qui a ten</w:t>
      </w:r>
      <w:r w:rsidR="006B1A42">
        <w:rPr>
          <w:rFonts w:ascii="Times New Roman" w:eastAsia="Times New Roman" w:hAnsi="Times New Roman" w:cs="Times New Roman"/>
          <w:bCs/>
          <w:kern w:val="36"/>
          <w:sz w:val="24"/>
          <w:szCs w:val="24"/>
          <w:lang w:eastAsia="fr-FR"/>
        </w:rPr>
        <w:t>dance à cloisonner les services</w:t>
      </w:r>
      <w:r w:rsidR="00D237B6" w:rsidRPr="00D237B6">
        <w:rPr>
          <w:rFonts w:ascii="Times New Roman" w:eastAsia="Times New Roman" w:hAnsi="Times New Roman" w:cs="Times New Roman"/>
          <w:bCs/>
          <w:kern w:val="36"/>
          <w:sz w:val="24"/>
          <w:szCs w:val="24"/>
          <w:lang w:eastAsia="fr-FR"/>
        </w:rPr>
        <w:t xml:space="preserve"> et à fragmenter l’expérience client soit dépassé. Les entreprises de demain devront donc privilégier une organisation transversale dans laquelle tous les services en contact avec le client travaillent en synergie quotidienne. </w:t>
      </w:r>
      <w:r w:rsidR="00D237B6" w:rsidRPr="00D237B6">
        <w:rPr>
          <w:rFonts w:ascii="Times New Roman" w:eastAsia="Times New Roman" w:hAnsi="Times New Roman" w:cs="Times New Roman"/>
          <w:bCs/>
          <w:kern w:val="36"/>
          <w:sz w:val="24"/>
          <w:szCs w:val="24"/>
          <w:lang w:eastAsia="fr-FR"/>
        </w:rPr>
        <w:lastRenderedPageBreak/>
        <w:t xml:space="preserve">Cela impose un nouveau modèle qui place le client au centre de l’organisation. Un modèle qui sera de plus en plus nécessaire quand on voit </w:t>
      </w:r>
      <w:r w:rsidR="00D237B6" w:rsidRPr="006B1A42">
        <w:rPr>
          <w:rFonts w:ascii="Times New Roman" w:eastAsia="Times New Roman" w:hAnsi="Times New Roman" w:cs="Times New Roman"/>
          <w:bCs/>
          <w:kern w:val="36"/>
          <w:sz w:val="24"/>
          <w:szCs w:val="24"/>
          <w:lang w:eastAsia="fr-FR"/>
        </w:rPr>
        <w:t xml:space="preserve">l’accélération avec laquelle les technologies s’invitent dans les </w:t>
      </w:r>
      <w:r w:rsidR="006B1A42" w:rsidRPr="006B1A42">
        <w:rPr>
          <w:rFonts w:ascii="Times New Roman" w:eastAsia="Times New Roman" w:hAnsi="Times New Roman" w:cs="Times New Roman"/>
          <w:bCs/>
          <w:kern w:val="36"/>
          <w:sz w:val="24"/>
          <w:szCs w:val="24"/>
          <w:lang w:eastAsia="fr-FR"/>
        </w:rPr>
        <w:t>différentes fonctions</w:t>
      </w:r>
      <w:r w:rsidR="00D237B6" w:rsidRPr="002E02CE">
        <w:rPr>
          <w:rFonts w:ascii="Times New Roman" w:eastAsia="Times New Roman" w:hAnsi="Times New Roman" w:cs="Times New Roman"/>
          <w:bCs/>
          <w:color w:val="FF0000"/>
          <w:kern w:val="36"/>
          <w:sz w:val="24"/>
          <w:szCs w:val="24"/>
          <w:lang w:eastAsia="fr-FR"/>
        </w:rPr>
        <w:t xml:space="preserve"> </w:t>
      </w:r>
      <w:r w:rsidR="00D237B6" w:rsidRPr="00D237B6">
        <w:rPr>
          <w:rFonts w:ascii="Times New Roman" w:eastAsia="Times New Roman" w:hAnsi="Times New Roman" w:cs="Times New Roman"/>
          <w:bCs/>
          <w:kern w:val="36"/>
          <w:sz w:val="24"/>
          <w:szCs w:val="24"/>
          <w:lang w:eastAsia="fr-FR"/>
        </w:rPr>
        <w:t>et rendent les frontières entre services de plus en plus floues.</w:t>
      </w:r>
    </w:p>
    <w:p w:rsidR="005A6B46" w:rsidRDefault="00D237B6" w:rsidP="00D237B6">
      <w:pPr>
        <w:pStyle w:val="Paragraphedeliste"/>
        <w:jc w:val="both"/>
        <w:rPr>
          <w:rFonts w:ascii="Times New Roman" w:eastAsia="Times New Roman" w:hAnsi="Times New Roman" w:cs="Times New Roman"/>
          <w:bCs/>
          <w:kern w:val="36"/>
          <w:sz w:val="24"/>
          <w:szCs w:val="24"/>
          <w:lang w:eastAsia="fr-FR"/>
        </w:rPr>
      </w:pPr>
      <w:r w:rsidRPr="00D237B6">
        <w:rPr>
          <w:rFonts w:ascii="Times New Roman" w:eastAsia="Times New Roman" w:hAnsi="Times New Roman" w:cs="Times New Roman"/>
          <w:bCs/>
          <w:kern w:val="36"/>
          <w:sz w:val="24"/>
          <w:szCs w:val="24"/>
          <w:lang w:eastAsia="fr-FR"/>
        </w:rPr>
        <w:t xml:space="preserve">D’un point de vue culturel, l’enjeu va consister à faire collaborer </w:t>
      </w:r>
      <w:r w:rsidR="006B1A42">
        <w:rPr>
          <w:rFonts w:ascii="Times New Roman" w:eastAsia="Times New Roman" w:hAnsi="Times New Roman" w:cs="Times New Roman"/>
          <w:bCs/>
          <w:kern w:val="36"/>
          <w:sz w:val="24"/>
          <w:szCs w:val="24"/>
          <w:lang w:eastAsia="fr-FR"/>
        </w:rPr>
        <w:t xml:space="preserve">entre eux </w:t>
      </w:r>
      <w:r w:rsidRPr="00D237B6">
        <w:rPr>
          <w:rFonts w:ascii="Times New Roman" w:eastAsia="Times New Roman" w:hAnsi="Times New Roman" w:cs="Times New Roman"/>
          <w:bCs/>
          <w:kern w:val="36"/>
          <w:sz w:val="24"/>
          <w:szCs w:val="24"/>
          <w:lang w:eastAsia="fr-FR"/>
        </w:rPr>
        <w:t xml:space="preserve">des services </w:t>
      </w:r>
      <w:r w:rsidR="006B1A42">
        <w:rPr>
          <w:rFonts w:ascii="Times New Roman" w:eastAsia="Times New Roman" w:hAnsi="Times New Roman" w:cs="Times New Roman"/>
          <w:bCs/>
          <w:kern w:val="36"/>
          <w:sz w:val="24"/>
          <w:szCs w:val="24"/>
          <w:lang w:eastAsia="fr-FR"/>
        </w:rPr>
        <w:t>et des équipes avec des finalités, des organisations et des identités-</w:t>
      </w:r>
      <w:r w:rsidRPr="00D237B6">
        <w:rPr>
          <w:rFonts w:ascii="Times New Roman" w:eastAsia="Times New Roman" w:hAnsi="Times New Roman" w:cs="Times New Roman"/>
          <w:bCs/>
          <w:kern w:val="36"/>
          <w:sz w:val="24"/>
          <w:szCs w:val="24"/>
          <w:lang w:eastAsia="fr-FR"/>
        </w:rPr>
        <w:t>métiers différent</w:t>
      </w:r>
      <w:r w:rsidR="006B1A42">
        <w:rPr>
          <w:rFonts w:ascii="Times New Roman" w:eastAsia="Times New Roman" w:hAnsi="Times New Roman" w:cs="Times New Roman"/>
          <w:bCs/>
          <w:kern w:val="36"/>
          <w:sz w:val="24"/>
          <w:szCs w:val="24"/>
          <w:lang w:eastAsia="fr-FR"/>
        </w:rPr>
        <w:t>e</w:t>
      </w:r>
      <w:r w:rsidRPr="00D237B6">
        <w:rPr>
          <w:rFonts w:ascii="Times New Roman" w:eastAsia="Times New Roman" w:hAnsi="Times New Roman" w:cs="Times New Roman"/>
          <w:bCs/>
          <w:kern w:val="36"/>
          <w:sz w:val="24"/>
          <w:szCs w:val="24"/>
          <w:lang w:eastAsia="fr-FR"/>
        </w:rPr>
        <w:t xml:space="preserve">s. </w:t>
      </w:r>
    </w:p>
    <w:p w:rsidR="00C33C12" w:rsidRPr="002C171E" w:rsidRDefault="00F17C68" w:rsidP="002C171E">
      <w:pPr>
        <w:pStyle w:val="Paragraphedeliste"/>
        <w:numPr>
          <w:ilvl w:val="0"/>
          <w:numId w:val="5"/>
        </w:numPr>
        <w:jc w:val="both"/>
        <w:rPr>
          <w:rFonts w:ascii="Times New Roman" w:eastAsia="Times New Roman" w:hAnsi="Times New Roman" w:cs="Times New Roman"/>
          <w:bCs/>
          <w:kern w:val="36"/>
          <w:sz w:val="24"/>
          <w:szCs w:val="24"/>
          <w:lang w:eastAsia="fr-FR"/>
        </w:rPr>
      </w:pPr>
      <w:r w:rsidRPr="002C171E">
        <w:rPr>
          <w:rFonts w:ascii="Times New Roman" w:eastAsia="Times New Roman" w:hAnsi="Times New Roman" w:cs="Times New Roman"/>
          <w:b/>
          <w:bCs/>
          <w:kern w:val="36"/>
          <w:sz w:val="24"/>
          <w:szCs w:val="24"/>
          <w:lang w:eastAsia="fr-FR"/>
        </w:rPr>
        <w:t>La digitalisation généralisée</w:t>
      </w:r>
      <w:r w:rsidRPr="002C171E">
        <w:rPr>
          <w:rFonts w:ascii="Times New Roman" w:eastAsia="Times New Roman" w:hAnsi="Times New Roman" w:cs="Times New Roman"/>
          <w:bCs/>
          <w:kern w:val="36"/>
          <w:sz w:val="24"/>
          <w:szCs w:val="24"/>
          <w:lang w:eastAsia="fr-FR"/>
        </w:rPr>
        <w:t xml:space="preserve"> </w:t>
      </w:r>
      <w:r>
        <w:rPr>
          <w:rFonts w:ascii="Times New Roman" w:eastAsia="Times New Roman" w:hAnsi="Times New Roman" w:cs="Times New Roman"/>
          <w:bCs/>
          <w:kern w:val="36"/>
          <w:sz w:val="24"/>
          <w:szCs w:val="24"/>
          <w:lang w:eastAsia="fr-FR"/>
        </w:rPr>
        <w:t>de</w:t>
      </w:r>
      <w:r w:rsidR="00C33C12">
        <w:rPr>
          <w:rFonts w:ascii="Times New Roman" w:eastAsia="Times New Roman" w:hAnsi="Times New Roman" w:cs="Times New Roman"/>
          <w:bCs/>
          <w:kern w:val="36"/>
          <w:sz w:val="24"/>
          <w:szCs w:val="24"/>
          <w:lang w:eastAsia="fr-FR"/>
        </w:rPr>
        <w:t xml:space="preserve"> toutes les composantes de l’action commerciale et des pratiqu</w:t>
      </w:r>
      <w:r w:rsidR="006B1A42">
        <w:rPr>
          <w:rFonts w:ascii="Times New Roman" w:eastAsia="Times New Roman" w:hAnsi="Times New Roman" w:cs="Times New Roman"/>
          <w:bCs/>
          <w:kern w:val="36"/>
          <w:sz w:val="24"/>
          <w:szCs w:val="24"/>
          <w:lang w:eastAsia="fr-FR"/>
        </w:rPr>
        <w:t>es professionnelles, multiplie</w:t>
      </w:r>
      <w:r w:rsidR="00C33C12">
        <w:rPr>
          <w:rFonts w:ascii="Times New Roman" w:eastAsia="Times New Roman" w:hAnsi="Times New Roman" w:cs="Times New Roman"/>
          <w:bCs/>
          <w:kern w:val="36"/>
          <w:sz w:val="24"/>
          <w:szCs w:val="24"/>
          <w:lang w:eastAsia="fr-FR"/>
        </w:rPr>
        <w:t xml:space="preserve"> les </w:t>
      </w:r>
      <w:r w:rsidR="006B1A42">
        <w:rPr>
          <w:rFonts w:ascii="Times New Roman" w:eastAsia="Times New Roman" w:hAnsi="Times New Roman" w:cs="Times New Roman"/>
          <w:bCs/>
          <w:kern w:val="36"/>
          <w:sz w:val="24"/>
          <w:szCs w:val="24"/>
          <w:lang w:eastAsia="fr-FR"/>
        </w:rPr>
        <w:t>espaces d’échanges, transforme</w:t>
      </w:r>
      <w:r w:rsidR="00C33C12">
        <w:rPr>
          <w:rFonts w:ascii="Times New Roman" w:eastAsia="Times New Roman" w:hAnsi="Times New Roman" w:cs="Times New Roman"/>
          <w:bCs/>
          <w:kern w:val="36"/>
          <w:sz w:val="24"/>
          <w:szCs w:val="24"/>
          <w:lang w:eastAsia="fr-FR"/>
        </w:rPr>
        <w:t xml:space="preserve"> la rela</w:t>
      </w:r>
      <w:r w:rsidR="006B1A42">
        <w:rPr>
          <w:rFonts w:ascii="Times New Roman" w:eastAsia="Times New Roman" w:hAnsi="Times New Roman" w:cs="Times New Roman"/>
          <w:bCs/>
          <w:kern w:val="36"/>
          <w:sz w:val="24"/>
          <w:szCs w:val="24"/>
          <w:lang w:eastAsia="fr-FR"/>
        </w:rPr>
        <w:t>tion, la connaissance et l’expérience client</w:t>
      </w:r>
      <w:r w:rsidR="002C171E">
        <w:rPr>
          <w:rFonts w:ascii="Times New Roman" w:eastAsia="Times New Roman" w:hAnsi="Times New Roman" w:cs="Times New Roman"/>
          <w:bCs/>
          <w:kern w:val="36"/>
          <w:sz w:val="24"/>
          <w:szCs w:val="24"/>
          <w:lang w:eastAsia="fr-FR"/>
        </w:rPr>
        <w:t>,</w:t>
      </w:r>
      <w:r w:rsidR="006B1A42">
        <w:rPr>
          <w:rFonts w:ascii="Times New Roman" w:eastAsia="Times New Roman" w:hAnsi="Times New Roman" w:cs="Times New Roman"/>
          <w:bCs/>
          <w:kern w:val="36"/>
          <w:sz w:val="24"/>
          <w:szCs w:val="24"/>
          <w:lang w:eastAsia="fr-FR"/>
        </w:rPr>
        <w:t xml:space="preserve"> ainsi que </w:t>
      </w:r>
      <w:r w:rsidR="002C171E">
        <w:rPr>
          <w:rFonts w:ascii="Times New Roman" w:eastAsia="Times New Roman" w:hAnsi="Times New Roman" w:cs="Times New Roman"/>
          <w:bCs/>
          <w:kern w:val="36"/>
          <w:sz w:val="24"/>
          <w:szCs w:val="24"/>
          <w:lang w:eastAsia="fr-FR"/>
        </w:rPr>
        <w:t xml:space="preserve">le management et </w:t>
      </w:r>
      <w:r w:rsidR="00C33C12">
        <w:rPr>
          <w:rFonts w:ascii="Times New Roman" w:eastAsia="Times New Roman" w:hAnsi="Times New Roman" w:cs="Times New Roman"/>
          <w:bCs/>
          <w:kern w:val="36"/>
          <w:sz w:val="24"/>
          <w:szCs w:val="24"/>
          <w:lang w:eastAsia="fr-FR"/>
        </w:rPr>
        <w:t xml:space="preserve">l’activité commerciale. </w:t>
      </w:r>
      <w:r w:rsidR="00C33C12" w:rsidRPr="002C171E">
        <w:rPr>
          <w:rFonts w:ascii="Times New Roman" w:eastAsia="Times New Roman" w:hAnsi="Times New Roman" w:cs="Times New Roman"/>
          <w:bCs/>
          <w:kern w:val="36"/>
          <w:sz w:val="24"/>
          <w:szCs w:val="24"/>
          <w:lang w:eastAsia="fr-FR"/>
        </w:rPr>
        <w:t>De nouveaux métiers apparaissent ainsi que des applications requérant désormais une véritable intelligence numérique des commerciaux. D’aucuns évoquent le « commercial 3.0 </w:t>
      </w:r>
      <w:r w:rsidR="00C33C12">
        <w:rPr>
          <w:rFonts w:ascii="Times New Roman" w:eastAsia="Times New Roman" w:hAnsi="Times New Roman" w:cs="Times New Roman"/>
          <w:bCs/>
          <w:kern w:val="36"/>
          <w:sz w:val="24"/>
          <w:szCs w:val="24"/>
          <w:lang w:eastAsia="fr-FR"/>
        </w:rPr>
        <w:t>»</w:t>
      </w:r>
      <w:r w:rsidR="002C171E">
        <w:rPr>
          <w:rFonts w:ascii="Times New Roman" w:eastAsia="Times New Roman" w:hAnsi="Times New Roman" w:cs="Times New Roman"/>
          <w:bCs/>
          <w:kern w:val="36"/>
          <w:sz w:val="24"/>
          <w:szCs w:val="24"/>
          <w:lang w:eastAsia="fr-FR"/>
        </w:rPr>
        <w:t>, doté d’une « agilité commerciale » le rendant</w:t>
      </w:r>
      <w:r w:rsidR="00C33C12">
        <w:rPr>
          <w:rFonts w:ascii="Times New Roman" w:eastAsia="Times New Roman" w:hAnsi="Times New Roman" w:cs="Times New Roman"/>
          <w:bCs/>
          <w:kern w:val="36"/>
          <w:sz w:val="24"/>
          <w:szCs w:val="24"/>
          <w:lang w:eastAsia="fr-FR"/>
        </w:rPr>
        <w:t xml:space="preserve"> capable de relier en permanence des informations entre elles, de produire de la connaissance commerciale, d’être porteur de sens plus que d’arguments</w:t>
      </w:r>
      <w:r w:rsidR="002C171E">
        <w:rPr>
          <w:rFonts w:ascii="Times New Roman" w:eastAsia="Times New Roman" w:hAnsi="Times New Roman" w:cs="Times New Roman"/>
          <w:bCs/>
          <w:kern w:val="36"/>
          <w:sz w:val="24"/>
          <w:szCs w:val="24"/>
          <w:lang w:eastAsia="fr-FR"/>
        </w:rPr>
        <w:t xml:space="preserve">. Cela suppose qu’il devienne réellement acteur au sein des </w:t>
      </w:r>
      <w:r w:rsidR="002C171E" w:rsidRPr="002C171E">
        <w:rPr>
          <w:rFonts w:ascii="Times New Roman" w:eastAsia="Times New Roman" w:hAnsi="Times New Roman" w:cs="Times New Roman"/>
          <w:bCs/>
          <w:kern w:val="36"/>
          <w:sz w:val="24"/>
          <w:szCs w:val="24"/>
          <w:lang w:eastAsia="fr-FR"/>
        </w:rPr>
        <w:t>r</w:t>
      </w:r>
      <w:r w:rsidR="007709E1" w:rsidRPr="002C171E">
        <w:rPr>
          <w:rFonts w:ascii="Times New Roman" w:eastAsia="Times New Roman" w:hAnsi="Times New Roman" w:cs="Times New Roman"/>
          <w:bCs/>
          <w:kern w:val="36"/>
          <w:sz w:val="24"/>
          <w:szCs w:val="24"/>
          <w:lang w:eastAsia="fr-FR"/>
        </w:rPr>
        <w:t>éseaux d’informations</w:t>
      </w:r>
      <w:r w:rsidR="002C171E" w:rsidRPr="002C171E">
        <w:rPr>
          <w:rFonts w:ascii="Times New Roman" w:eastAsia="Times New Roman" w:hAnsi="Times New Roman" w:cs="Times New Roman"/>
          <w:bCs/>
          <w:kern w:val="36"/>
          <w:sz w:val="24"/>
          <w:szCs w:val="24"/>
          <w:lang w:eastAsia="fr-FR"/>
        </w:rPr>
        <w:t>.</w:t>
      </w:r>
    </w:p>
    <w:p w:rsidR="00176A9D" w:rsidRDefault="002A3935" w:rsidP="002A3935">
      <w:pPr>
        <w:ind w:left="360"/>
        <w:jc w:val="both"/>
        <w:rPr>
          <w:rFonts w:ascii="Times New Roman" w:eastAsia="Times New Roman" w:hAnsi="Times New Roman" w:cs="Times New Roman"/>
          <w:bCs/>
          <w:kern w:val="36"/>
          <w:sz w:val="24"/>
          <w:szCs w:val="24"/>
          <w:lang w:eastAsia="fr-FR"/>
        </w:rPr>
      </w:pPr>
      <w:r w:rsidRPr="002A3935">
        <w:rPr>
          <w:rFonts w:ascii="Times New Roman" w:eastAsia="Times New Roman" w:hAnsi="Times New Roman" w:cs="Times New Roman"/>
          <w:bCs/>
          <w:kern w:val="36"/>
          <w:sz w:val="24"/>
          <w:szCs w:val="24"/>
          <w:lang w:eastAsia="fr-FR"/>
        </w:rPr>
        <w:t xml:space="preserve">Les métiers commerciaux se retrouvent </w:t>
      </w:r>
      <w:r>
        <w:rPr>
          <w:rFonts w:ascii="Times New Roman" w:eastAsia="Times New Roman" w:hAnsi="Times New Roman" w:cs="Times New Roman"/>
          <w:bCs/>
          <w:kern w:val="36"/>
          <w:sz w:val="24"/>
          <w:szCs w:val="24"/>
          <w:lang w:eastAsia="fr-FR"/>
        </w:rPr>
        <w:t xml:space="preserve">donc </w:t>
      </w:r>
      <w:r w:rsidRPr="002A3935">
        <w:rPr>
          <w:rFonts w:ascii="Times New Roman" w:eastAsia="Times New Roman" w:hAnsi="Times New Roman" w:cs="Times New Roman"/>
          <w:bCs/>
          <w:kern w:val="36"/>
          <w:sz w:val="24"/>
          <w:szCs w:val="24"/>
          <w:lang w:eastAsia="fr-FR"/>
        </w:rPr>
        <w:t>au cœur de tensions entre</w:t>
      </w:r>
      <w:r>
        <w:rPr>
          <w:rFonts w:ascii="Times New Roman" w:eastAsia="Times New Roman" w:hAnsi="Times New Roman" w:cs="Times New Roman"/>
          <w:bCs/>
          <w:kern w:val="36"/>
          <w:sz w:val="24"/>
          <w:szCs w:val="24"/>
          <w:lang w:eastAsia="fr-FR"/>
        </w:rPr>
        <w:t>, d’une part,</w:t>
      </w:r>
      <w:r w:rsidRPr="002A3935">
        <w:rPr>
          <w:rFonts w:ascii="Times New Roman" w:eastAsia="Times New Roman" w:hAnsi="Times New Roman" w:cs="Times New Roman"/>
          <w:bCs/>
          <w:kern w:val="36"/>
          <w:sz w:val="24"/>
          <w:szCs w:val="24"/>
          <w:lang w:eastAsia="fr-FR"/>
        </w:rPr>
        <w:t xml:space="preserve"> des approches </w:t>
      </w:r>
      <w:r>
        <w:rPr>
          <w:rFonts w:ascii="Times New Roman" w:eastAsia="Times New Roman" w:hAnsi="Times New Roman" w:cs="Times New Roman"/>
          <w:bCs/>
          <w:kern w:val="36"/>
          <w:sz w:val="24"/>
          <w:szCs w:val="24"/>
          <w:lang w:eastAsia="fr-FR"/>
        </w:rPr>
        <w:t xml:space="preserve">traditionnelles </w:t>
      </w:r>
      <w:r w:rsidRPr="002A3935">
        <w:rPr>
          <w:rFonts w:ascii="Times New Roman" w:eastAsia="Times New Roman" w:hAnsi="Times New Roman" w:cs="Times New Roman"/>
          <w:bCs/>
          <w:kern w:val="36"/>
          <w:sz w:val="24"/>
          <w:szCs w:val="24"/>
          <w:lang w:eastAsia="fr-FR"/>
        </w:rPr>
        <w:t>du marché et des clients et</w:t>
      </w:r>
      <w:r>
        <w:rPr>
          <w:rFonts w:ascii="Times New Roman" w:eastAsia="Times New Roman" w:hAnsi="Times New Roman" w:cs="Times New Roman"/>
          <w:bCs/>
          <w:kern w:val="36"/>
          <w:sz w:val="24"/>
          <w:szCs w:val="24"/>
          <w:lang w:eastAsia="fr-FR"/>
        </w:rPr>
        <w:t xml:space="preserve"> d’autre part,</w:t>
      </w:r>
      <w:r w:rsidRPr="002A3935">
        <w:rPr>
          <w:rFonts w:ascii="Times New Roman" w:eastAsia="Times New Roman" w:hAnsi="Times New Roman" w:cs="Times New Roman"/>
          <w:bCs/>
          <w:kern w:val="36"/>
          <w:sz w:val="24"/>
          <w:szCs w:val="24"/>
          <w:lang w:eastAsia="fr-FR"/>
        </w:rPr>
        <w:t xml:space="preserve"> </w:t>
      </w:r>
      <w:r>
        <w:rPr>
          <w:rFonts w:ascii="Times New Roman" w:eastAsia="Times New Roman" w:hAnsi="Times New Roman" w:cs="Times New Roman"/>
          <w:bCs/>
          <w:kern w:val="36"/>
          <w:sz w:val="24"/>
          <w:szCs w:val="24"/>
          <w:lang w:eastAsia="fr-FR"/>
        </w:rPr>
        <w:t>des approches à reconsidérer</w:t>
      </w:r>
      <w:r w:rsidRPr="002A3935">
        <w:rPr>
          <w:rFonts w:ascii="Times New Roman" w:eastAsia="Times New Roman" w:hAnsi="Times New Roman" w:cs="Times New Roman"/>
          <w:bCs/>
          <w:kern w:val="36"/>
          <w:sz w:val="24"/>
          <w:szCs w:val="24"/>
          <w:lang w:eastAsia="fr-FR"/>
        </w:rPr>
        <w:t xml:space="preserve"> en permanence. </w:t>
      </w:r>
      <w:r>
        <w:rPr>
          <w:rFonts w:ascii="Times New Roman" w:eastAsia="Times New Roman" w:hAnsi="Times New Roman" w:cs="Times New Roman"/>
          <w:bCs/>
          <w:kern w:val="36"/>
          <w:sz w:val="24"/>
          <w:szCs w:val="24"/>
          <w:lang w:eastAsia="fr-FR"/>
        </w:rPr>
        <w:t xml:space="preserve">C’est pour cela que certains prônent </w:t>
      </w:r>
      <w:r w:rsidRPr="00176A9D">
        <w:rPr>
          <w:rFonts w:ascii="Times New Roman" w:eastAsia="Times New Roman" w:hAnsi="Times New Roman" w:cs="Times New Roman"/>
          <w:bCs/>
          <w:kern w:val="36"/>
          <w:sz w:val="24"/>
          <w:szCs w:val="24"/>
          <w:lang w:eastAsia="fr-FR"/>
        </w:rPr>
        <w:t>u</w:t>
      </w:r>
      <w:r w:rsidR="00C33C12" w:rsidRPr="00176A9D">
        <w:rPr>
          <w:rFonts w:ascii="Times New Roman" w:eastAsia="Times New Roman" w:hAnsi="Times New Roman" w:cs="Times New Roman"/>
          <w:bCs/>
          <w:kern w:val="36"/>
          <w:sz w:val="24"/>
          <w:szCs w:val="24"/>
          <w:lang w:eastAsia="fr-FR"/>
        </w:rPr>
        <w:t>ne manière de penser</w:t>
      </w:r>
      <w:r w:rsidR="00F17C68" w:rsidRPr="00176A9D">
        <w:rPr>
          <w:rFonts w:ascii="Times New Roman" w:eastAsia="Times New Roman" w:hAnsi="Times New Roman" w:cs="Times New Roman"/>
          <w:bCs/>
          <w:kern w:val="36"/>
          <w:sz w:val="24"/>
          <w:szCs w:val="24"/>
          <w:lang w:eastAsia="fr-FR"/>
        </w:rPr>
        <w:t xml:space="preserve"> différemment l’action commerciale dans une logique « out of the box » sans idées préconçues et en envisageant toutes les hypothèses</w:t>
      </w:r>
      <w:r w:rsidR="00176A9D">
        <w:rPr>
          <w:rFonts w:ascii="Times New Roman" w:eastAsia="Times New Roman" w:hAnsi="Times New Roman" w:cs="Times New Roman"/>
          <w:bCs/>
          <w:kern w:val="36"/>
          <w:sz w:val="24"/>
          <w:szCs w:val="24"/>
          <w:lang w:eastAsia="fr-FR"/>
        </w:rPr>
        <w:t>.</w:t>
      </w:r>
    </w:p>
    <w:p w:rsidR="002C171E" w:rsidRPr="00176A9D" w:rsidRDefault="00176A9D" w:rsidP="006A2834">
      <w:pPr>
        <w:ind w:left="360"/>
        <w:jc w:val="both"/>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 xml:space="preserve">Prospecter, </w:t>
      </w:r>
      <w:r w:rsidRPr="00176A9D">
        <w:rPr>
          <w:rFonts w:ascii="Times New Roman" w:eastAsia="Times New Roman" w:hAnsi="Times New Roman" w:cs="Times New Roman"/>
          <w:bCs/>
          <w:kern w:val="36"/>
          <w:sz w:val="24"/>
          <w:szCs w:val="24"/>
          <w:lang w:eastAsia="fr-FR"/>
        </w:rPr>
        <w:t>n</w:t>
      </w:r>
      <w:r w:rsidR="00620FA8" w:rsidRPr="00176A9D">
        <w:rPr>
          <w:rFonts w:ascii="Times New Roman" w:eastAsia="Times New Roman" w:hAnsi="Times New Roman" w:cs="Times New Roman"/>
          <w:bCs/>
          <w:kern w:val="36"/>
          <w:sz w:val="24"/>
          <w:szCs w:val="24"/>
          <w:lang w:eastAsia="fr-FR"/>
        </w:rPr>
        <w:t>égocier,</w:t>
      </w:r>
      <w:r w:rsidR="006A2834">
        <w:rPr>
          <w:rFonts w:ascii="Times New Roman" w:eastAsia="Times New Roman" w:hAnsi="Times New Roman" w:cs="Times New Roman"/>
          <w:bCs/>
          <w:kern w:val="36"/>
          <w:sz w:val="24"/>
          <w:szCs w:val="24"/>
          <w:lang w:eastAsia="fr-FR"/>
        </w:rPr>
        <w:t xml:space="preserve"> vendre, fidé</w:t>
      </w:r>
      <w:r w:rsidRPr="00176A9D">
        <w:rPr>
          <w:rFonts w:ascii="Times New Roman" w:eastAsia="Times New Roman" w:hAnsi="Times New Roman" w:cs="Times New Roman"/>
          <w:bCs/>
          <w:kern w:val="36"/>
          <w:sz w:val="24"/>
          <w:szCs w:val="24"/>
          <w:lang w:eastAsia="fr-FR"/>
        </w:rPr>
        <w:t>liser, communiquer mais aussi</w:t>
      </w:r>
      <w:r w:rsidR="00620FA8" w:rsidRPr="00176A9D">
        <w:rPr>
          <w:rFonts w:ascii="Times New Roman" w:eastAsia="Times New Roman" w:hAnsi="Times New Roman" w:cs="Times New Roman"/>
          <w:bCs/>
          <w:kern w:val="36"/>
          <w:sz w:val="24"/>
          <w:szCs w:val="24"/>
          <w:lang w:eastAsia="fr-FR"/>
        </w:rPr>
        <w:t xml:space="preserve"> conseiller, accompagner, anime</w:t>
      </w:r>
      <w:r w:rsidR="002A3935" w:rsidRPr="00176A9D">
        <w:rPr>
          <w:rFonts w:ascii="Times New Roman" w:eastAsia="Times New Roman" w:hAnsi="Times New Roman" w:cs="Times New Roman"/>
          <w:bCs/>
          <w:kern w:val="36"/>
          <w:sz w:val="24"/>
          <w:szCs w:val="24"/>
          <w:lang w:eastAsia="fr-FR"/>
        </w:rPr>
        <w:t>r</w:t>
      </w:r>
      <w:r w:rsidR="00620FA8" w:rsidRPr="00176A9D">
        <w:rPr>
          <w:rFonts w:ascii="Times New Roman" w:eastAsia="Times New Roman" w:hAnsi="Times New Roman" w:cs="Times New Roman"/>
          <w:bCs/>
          <w:kern w:val="36"/>
          <w:sz w:val="24"/>
          <w:szCs w:val="24"/>
          <w:lang w:eastAsia="fr-FR"/>
        </w:rPr>
        <w:t>,</w:t>
      </w:r>
      <w:r w:rsidRPr="00176A9D">
        <w:rPr>
          <w:rFonts w:ascii="Times New Roman" w:eastAsia="Times New Roman" w:hAnsi="Times New Roman" w:cs="Times New Roman"/>
          <w:bCs/>
          <w:kern w:val="36"/>
          <w:sz w:val="24"/>
          <w:szCs w:val="24"/>
          <w:lang w:eastAsia="fr-FR"/>
        </w:rPr>
        <w:t xml:space="preserve"> </w:t>
      </w:r>
      <w:r w:rsidR="006A2834">
        <w:rPr>
          <w:rFonts w:ascii="Times New Roman" w:eastAsia="Times New Roman" w:hAnsi="Times New Roman" w:cs="Times New Roman"/>
          <w:bCs/>
          <w:kern w:val="36"/>
          <w:sz w:val="24"/>
          <w:szCs w:val="24"/>
          <w:lang w:eastAsia="fr-FR"/>
        </w:rPr>
        <w:t>partager…</w:t>
      </w:r>
      <w:r w:rsidR="00620FA8" w:rsidRPr="00176A9D">
        <w:rPr>
          <w:rFonts w:ascii="Times New Roman" w:eastAsia="Times New Roman" w:hAnsi="Times New Roman" w:cs="Times New Roman"/>
          <w:bCs/>
          <w:kern w:val="36"/>
          <w:sz w:val="24"/>
          <w:szCs w:val="24"/>
          <w:lang w:eastAsia="fr-FR"/>
        </w:rPr>
        <w:t xml:space="preserve"> </w:t>
      </w:r>
      <w:r w:rsidR="006A2834">
        <w:rPr>
          <w:rFonts w:ascii="Times New Roman" w:eastAsia="Times New Roman" w:hAnsi="Times New Roman" w:cs="Times New Roman"/>
          <w:bCs/>
          <w:kern w:val="36"/>
          <w:sz w:val="24"/>
          <w:szCs w:val="24"/>
          <w:lang w:eastAsia="fr-FR"/>
        </w:rPr>
        <w:t>autant de</w:t>
      </w:r>
      <w:r w:rsidRPr="00176A9D">
        <w:rPr>
          <w:rFonts w:ascii="Times New Roman" w:eastAsia="Times New Roman" w:hAnsi="Times New Roman" w:cs="Times New Roman"/>
          <w:bCs/>
          <w:kern w:val="36"/>
          <w:sz w:val="24"/>
          <w:szCs w:val="24"/>
          <w:lang w:eastAsia="fr-FR"/>
        </w:rPr>
        <w:t xml:space="preserve"> compétences clés des commerciaux </w:t>
      </w:r>
      <w:r w:rsidR="006A2834">
        <w:rPr>
          <w:rFonts w:ascii="Times New Roman" w:eastAsia="Times New Roman" w:hAnsi="Times New Roman" w:cs="Times New Roman"/>
          <w:bCs/>
          <w:kern w:val="36"/>
          <w:sz w:val="24"/>
          <w:szCs w:val="24"/>
          <w:lang w:eastAsia="fr-FR"/>
        </w:rPr>
        <w:t>à repenser.</w:t>
      </w:r>
    </w:p>
    <w:p w:rsidR="00BC08C0" w:rsidRDefault="001B08E6" w:rsidP="00F17C68">
      <w:pPr>
        <w:pStyle w:val="Paragraphedeliste"/>
        <w:numPr>
          <w:ilvl w:val="0"/>
          <w:numId w:val="4"/>
        </w:numPr>
        <w:rPr>
          <w:rFonts w:ascii="Arial" w:eastAsia="Times New Roman" w:hAnsi="Arial" w:cs="Arial"/>
          <w:bCs/>
          <w:i/>
          <w:color w:val="002060"/>
          <w:kern w:val="36"/>
          <w:sz w:val="24"/>
          <w:szCs w:val="24"/>
          <w:lang w:eastAsia="fr-FR"/>
        </w:rPr>
      </w:pPr>
      <w:r>
        <w:rPr>
          <w:rFonts w:ascii="Arial" w:eastAsia="Times New Roman" w:hAnsi="Arial" w:cs="Arial"/>
          <w:bCs/>
          <w:i/>
          <w:color w:val="002060"/>
          <w:kern w:val="36"/>
          <w:sz w:val="24"/>
          <w:szCs w:val="24"/>
          <w:lang w:eastAsia="fr-FR"/>
        </w:rPr>
        <w:t>D</w:t>
      </w:r>
      <w:r w:rsidR="00BC08C0" w:rsidRPr="00F17C68">
        <w:rPr>
          <w:rFonts w:ascii="Arial" w:eastAsia="Times New Roman" w:hAnsi="Arial" w:cs="Arial"/>
          <w:bCs/>
          <w:i/>
          <w:color w:val="002060"/>
          <w:kern w:val="36"/>
          <w:sz w:val="24"/>
          <w:szCs w:val="24"/>
          <w:lang w:eastAsia="fr-FR"/>
        </w:rPr>
        <w:t>es f</w:t>
      </w:r>
      <w:r w:rsidR="00D730BC">
        <w:rPr>
          <w:rFonts w:ascii="Arial" w:eastAsia="Times New Roman" w:hAnsi="Arial" w:cs="Arial"/>
          <w:bCs/>
          <w:i/>
          <w:color w:val="002060"/>
          <w:kern w:val="36"/>
          <w:sz w:val="24"/>
          <w:szCs w:val="24"/>
          <w:lang w:eastAsia="fr-FR"/>
        </w:rPr>
        <w:t xml:space="preserve">ondamentaux </w:t>
      </w:r>
      <w:r w:rsidR="00F2215D">
        <w:rPr>
          <w:rFonts w:ascii="Arial" w:eastAsia="Times New Roman" w:hAnsi="Arial" w:cs="Arial"/>
          <w:bCs/>
          <w:i/>
          <w:color w:val="002060"/>
          <w:kern w:val="36"/>
          <w:sz w:val="24"/>
          <w:szCs w:val="24"/>
          <w:lang w:eastAsia="fr-FR"/>
        </w:rPr>
        <w:t>des métiers commerciaux</w:t>
      </w:r>
      <w:r>
        <w:rPr>
          <w:rFonts w:ascii="Arial" w:eastAsia="Times New Roman" w:hAnsi="Arial" w:cs="Arial"/>
          <w:bCs/>
          <w:i/>
          <w:color w:val="002060"/>
          <w:kern w:val="36"/>
          <w:sz w:val="24"/>
          <w:szCs w:val="24"/>
          <w:lang w:eastAsia="fr-FR"/>
        </w:rPr>
        <w:t xml:space="preserve"> à interroger</w:t>
      </w:r>
    </w:p>
    <w:p w:rsidR="001B08E6" w:rsidRDefault="001B08E6" w:rsidP="001B08E6">
      <w:pPr>
        <w:spacing w:before="100" w:beforeAutospacing="1" w:after="100" w:afterAutospacing="1" w:line="240" w:lineRule="auto"/>
        <w:rPr>
          <w:rFonts w:ascii="Times New Roman" w:eastAsia="Times New Roman" w:hAnsi="Times New Roman" w:cs="Times New Roman"/>
          <w:b/>
          <w:i/>
          <w:sz w:val="24"/>
          <w:szCs w:val="24"/>
          <w:lang w:eastAsia="fr-FR"/>
        </w:rPr>
      </w:pPr>
      <w:r w:rsidRPr="00140DD0">
        <w:rPr>
          <w:rFonts w:ascii="Times New Roman" w:eastAsia="Times New Roman" w:hAnsi="Times New Roman" w:cs="Times New Roman"/>
          <w:b/>
          <w:i/>
          <w:sz w:val="24"/>
          <w:szCs w:val="24"/>
          <w:lang w:eastAsia="fr-FR"/>
        </w:rPr>
        <w:t>La relation</w:t>
      </w:r>
      <w:r w:rsidR="00D730BC" w:rsidRPr="00140DD0">
        <w:rPr>
          <w:rFonts w:ascii="Times New Roman" w:eastAsia="Times New Roman" w:hAnsi="Times New Roman" w:cs="Times New Roman"/>
          <w:b/>
          <w:i/>
          <w:sz w:val="24"/>
          <w:szCs w:val="24"/>
          <w:lang w:eastAsia="fr-FR"/>
        </w:rPr>
        <w:t xml:space="preserve"> </w:t>
      </w:r>
      <w:r w:rsidRPr="00140DD0">
        <w:rPr>
          <w:rFonts w:ascii="Times New Roman" w:eastAsia="Times New Roman" w:hAnsi="Times New Roman" w:cs="Times New Roman"/>
          <w:b/>
          <w:i/>
          <w:sz w:val="24"/>
          <w:szCs w:val="24"/>
          <w:lang w:eastAsia="fr-FR"/>
        </w:rPr>
        <w:t xml:space="preserve">client : un cadre toujours pertinent </w:t>
      </w:r>
      <w:r w:rsidR="00865573" w:rsidRPr="00140DD0">
        <w:rPr>
          <w:rFonts w:ascii="Times New Roman" w:eastAsia="Times New Roman" w:hAnsi="Times New Roman" w:cs="Times New Roman"/>
          <w:b/>
          <w:i/>
          <w:sz w:val="24"/>
          <w:szCs w:val="24"/>
          <w:lang w:eastAsia="fr-FR"/>
        </w:rPr>
        <w:t xml:space="preserve"> </w:t>
      </w:r>
      <w:r>
        <w:rPr>
          <w:rFonts w:ascii="Times New Roman" w:eastAsia="Times New Roman" w:hAnsi="Times New Roman" w:cs="Times New Roman"/>
          <w:b/>
          <w:i/>
          <w:sz w:val="24"/>
          <w:szCs w:val="24"/>
          <w:lang w:eastAsia="fr-FR"/>
        </w:rPr>
        <w:t xml:space="preserve">mais qui </w:t>
      </w:r>
      <w:r w:rsidR="00901E4A">
        <w:rPr>
          <w:rFonts w:ascii="Times New Roman" w:eastAsia="Times New Roman" w:hAnsi="Times New Roman" w:cs="Times New Roman"/>
          <w:b/>
          <w:i/>
          <w:sz w:val="24"/>
          <w:szCs w:val="24"/>
          <w:lang w:eastAsia="fr-FR"/>
        </w:rPr>
        <w:t>se complexifie</w:t>
      </w:r>
    </w:p>
    <w:p w:rsidR="004E1D6E" w:rsidRDefault="00D730BC" w:rsidP="001B08E6">
      <w:pPr>
        <w:jc w:val="both"/>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Il se confirme que la r</w:t>
      </w:r>
      <w:r w:rsidR="004E1D6E">
        <w:rPr>
          <w:rFonts w:ascii="Times New Roman" w:eastAsia="Times New Roman" w:hAnsi="Times New Roman" w:cs="Times New Roman"/>
          <w:bCs/>
          <w:kern w:val="36"/>
          <w:sz w:val="24"/>
          <w:szCs w:val="24"/>
          <w:lang w:eastAsia="fr-FR"/>
        </w:rPr>
        <w:t>elation client constitue un cadre pertinent pour analyser l’évolution des métiers commerciaux et notamment l’</w:t>
      </w:r>
      <w:r w:rsidR="004E1D6E" w:rsidRPr="004E1D6E">
        <w:rPr>
          <w:rFonts w:ascii="Times New Roman" w:eastAsia="Times New Roman" w:hAnsi="Times New Roman" w:cs="Times New Roman"/>
          <w:bCs/>
          <w:kern w:val="36"/>
          <w:sz w:val="24"/>
          <w:szCs w:val="24"/>
          <w:lang w:eastAsia="fr-FR"/>
        </w:rPr>
        <w:t xml:space="preserve">attention privilégiée </w:t>
      </w:r>
      <w:r>
        <w:rPr>
          <w:rFonts w:ascii="Times New Roman" w:eastAsia="Times New Roman" w:hAnsi="Times New Roman" w:cs="Times New Roman"/>
          <w:bCs/>
          <w:kern w:val="36"/>
          <w:sz w:val="24"/>
          <w:szCs w:val="24"/>
          <w:lang w:eastAsia="fr-FR"/>
        </w:rPr>
        <w:t>qui d</w:t>
      </w:r>
      <w:r w:rsidR="004E1D6E">
        <w:rPr>
          <w:rFonts w:ascii="Times New Roman" w:eastAsia="Times New Roman" w:hAnsi="Times New Roman" w:cs="Times New Roman"/>
          <w:bCs/>
          <w:kern w:val="36"/>
          <w:sz w:val="24"/>
          <w:szCs w:val="24"/>
          <w:lang w:eastAsia="fr-FR"/>
        </w:rPr>
        <w:t xml:space="preserve">oit être portée </w:t>
      </w:r>
      <w:r w:rsidR="004E1D6E" w:rsidRPr="004E1D6E">
        <w:rPr>
          <w:rFonts w:ascii="Times New Roman" w:eastAsia="Times New Roman" w:hAnsi="Times New Roman" w:cs="Times New Roman"/>
          <w:bCs/>
          <w:kern w:val="36"/>
          <w:sz w:val="24"/>
          <w:szCs w:val="24"/>
          <w:lang w:eastAsia="fr-FR"/>
        </w:rPr>
        <w:t>aux attentes spécifiques des clients afin de leur proposer des solutions adaptées</w:t>
      </w:r>
      <w:r w:rsidR="002646DF" w:rsidRPr="002646DF">
        <w:rPr>
          <w:rFonts w:ascii="Times New Roman" w:eastAsia="Times New Roman" w:hAnsi="Times New Roman" w:cs="Times New Roman"/>
          <w:bCs/>
          <w:kern w:val="36"/>
          <w:sz w:val="24"/>
          <w:szCs w:val="24"/>
          <w:lang w:eastAsia="fr-FR"/>
        </w:rPr>
        <w:t xml:space="preserve"> </w:t>
      </w:r>
      <w:r w:rsidR="002646DF">
        <w:rPr>
          <w:rFonts w:ascii="Times New Roman" w:eastAsia="Times New Roman" w:hAnsi="Times New Roman" w:cs="Times New Roman"/>
          <w:bCs/>
          <w:kern w:val="36"/>
          <w:sz w:val="24"/>
          <w:szCs w:val="24"/>
          <w:lang w:eastAsia="fr-FR"/>
        </w:rPr>
        <w:t xml:space="preserve">et </w:t>
      </w:r>
      <w:r>
        <w:rPr>
          <w:rFonts w:ascii="Times New Roman" w:eastAsia="Times New Roman" w:hAnsi="Times New Roman" w:cs="Times New Roman"/>
          <w:bCs/>
          <w:kern w:val="36"/>
          <w:sz w:val="24"/>
          <w:szCs w:val="24"/>
          <w:lang w:eastAsia="fr-FR"/>
        </w:rPr>
        <w:t>instaurer</w:t>
      </w:r>
      <w:r w:rsidR="002646DF" w:rsidRPr="004E1D6E">
        <w:rPr>
          <w:rFonts w:ascii="Times New Roman" w:eastAsia="Times New Roman" w:hAnsi="Times New Roman" w:cs="Times New Roman"/>
          <w:bCs/>
          <w:kern w:val="36"/>
          <w:sz w:val="24"/>
          <w:szCs w:val="24"/>
          <w:lang w:eastAsia="fr-FR"/>
        </w:rPr>
        <w:t xml:space="preserve"> de</w:t>
      </w:r>
      <w:r>
        <w:rPr>
          <w:rFonts w:ascii="Times New Roman" w:eastAsia="Times New Roman" w:hAnsi="Times New Roman" w:cs="Times New Roman"/>
          <w:bCs/>
          <w:kern w:val="36"/>
          <w:sz w:val="24"/>
          <w:szCs w:val="24"/>
          <w:lang w:eastAsia="fr-FR"/>
        </w:rPr>
        <w:t>s</w:t>
      </w:r>
      <w:r w:rsidR="002646DF" w:rsidRPr="004E1D6E">
        <w:rPr>
          <w:rFonts w:ascii="Times New Roman" w:eastAsia="Times New Roman" w:hAnsi="Times New Roman" w:cs="Times New Roman"/>
          <w:bCs/>
          <w:kern w:val="36"/>
          <w:sz w:val="24"/>
          <w:szCs w:val="24"/>
          <w:lang w:eastAsia="fr-FR"/>
        </w:rPr>
        <w:t xml:space="preserve"> relations durable</w:t>
      </w:r>
      <w:r>
        <w:rPr>
          <w:rFonts w:ascii="Times New Roman" w:eastAsia="Times New Roman" w:hAnsi="Times New Roman" w:cs="Times New Roman"/>
          <w:bCs/>
          <w:kern w:val="36"/>
          <w:sz w:val="24"/>
          <w:szCs w:val="24"/>
          <w:lang w:eastAsia="fr-FR"/>
        </w:rPr>
        <w:t>s de confiance</w:t>
      </w:r>
      <w:r w:rsidR="004E1D6E" w:rsidRPr="004E1D6E">
        <w:rPr>
          <w:rFonts w:ascii="Times New Roman" w:eastAsia="Times New Roman" w:hAnsi="Times New Roman" w:cs="Times New Roman"/>
          <w:bCs/>
          <w:kern w:val="36"/>
          <w:sz w:val="24"/>
          <w:szCs w:val="24"/>
          <w:lang w:eastAsia="fr-FR"/>
        </w:rPr>
        <w:t>. Sur le plan des compétences</w:t>
      </w:r>
      <w:r w:rsidR="002646DF">
        <w:rPr>
          <w:rFonts w:ascii="Times New Roman" w:eastAsia="Times New Roman" w:hAnsi="Times New Roman" w:cs="Times New Roman"/>
          <w:bCs/>
          <w:kern w:val="36"/>
          <w:sz w:val="24"/>
          <w:szCs w:val="24"/>
          <w:lang w:eastAsia="fr-FR"/>
        </w:rPr>
        <w:t xml:space="preserve"> commerciales</w:t>
      </w:r>
      <w:r w:rsidR="004E1D6E" w:rsidRPr="004E1D6E">
        <w:rPr>
          <w:rFonts w:ascii="Times New Roman" w:eastAsia="Times New Roman" w:hAnsi="Times New Roman" w:cs="Times New Roman"/>
          <w:bCs/>
          <w:kern w:val="36"/>
          <w:sz w:val="24"/>
          <w:szCs w:val="24"/>
          <w:lang w:eastAsia="fr-FR"/>
        </w:rPr>
        <w:t>, cette logique se traduit par la pratique systématique de l’écoute act</w:t>
      </w:r>
      <w:r w:rsidR="00AC7B1E">
        <w:rPr>
          <w:rFonts w:ascii="Times New Roman" w:eastAsia="Times New Roman" w:hAnsi="Times New Roman" w:cs="Times New Roman"/>
          <w:bCs/>
          <w:kern w:val="36"/>
          <w:sz w:val="24"/>
          <w:szCs w:val="24"/>
          <w:lang w:eastAsia="fr-FR"/>
        </w:rPr>
        <w:t>ive, d’un questionnement ouvert</w:t>
      </w:r>
      <w:r w:rsidR="004E1D6E" w:rsidRPr="004E1D6E">
        <w:rPr>
          <w:rFonts w:ascii="Times New Roman" w:eastAsia="Times New Roman" w:hAnsi="Times New Roman" w:cs="Times New Roman"/>
          <w:bCs/>
          <w:kern w:val="36"/>
          <w:sz w:val="24"/>
          <w:szCs w:val="24"/>
          <w:lang w:eastAsia="fr-FR"/>
        </w:rPr>
        <w:t xml:space="preserve"> et d'une analyse des potentiels-achats. Il s'agit </w:t>
      </w:r>
      <w:r>
        <w:rPr>
          <w:rFonts w:ascii="Times New Roman" w:eastAsia="Times New Roman" w:hAnsi="Times New Roman" w:cs="Times New Roman"/>
          <w:bCs/>
          <w:kern w:val="36"/>
          <w:sz w:val="24"/>
          <w:szCs w:val="24"/>
          <w:lang w:eastAsia="fr-FR"/>
        </w:rPr>
        <w:t xml:space="preserve">toujours </w:t>
      </w:r>
      <w:r w:rsidR="004E1D6E" w:rsidRPr="004E1D6E">
        <w:rPr>
          <w:rFonts w:ascii="Times New Roman" w:eastAsia="Times New Roman" w:hAnsi="Times New Roman" w:cs="Times New Roman"/>
          <w:bCs/>
          <w:kern w:val="36"/>
          <w:sz w:val="24"/>
          <w:szCs w:val="24"/>
          <w:lang w:eastAsia="fr-FR"/>
        </w:rPr>
        <w:t xml:space="preserve">aussi de conseiller les clients sur des solutions et leur mise en application, ce qui demande aux commerciaux d’avoir une très bonne connaissance technique des </w:t>
      </w:r>
      <w:r w:rsidR="002646DF">
        <w:rPr>
          <w:rFonts w:ascii="Times New Roman" w:eastAsia="Times New Roman" w:hAnsi="Times New Roman" w:cs="Times New Roman"/>
          <w:bCs/>
          <w:kern w:val="36"/>
          <w:sz w:val="24"/>
          <w:szCs w:val="24"/>
          <w:lang w:eastAsia="fr-FR"/>
        </w:rPr>
        <w:t>produits et services</w:t>
      </w:r>
      <w:r w:rsidR="004E1D6E" w:rsidRPr="004E1D6E">
        <w:rPr>
          <w:rFonts w:ascii="Times New Roman" w:eastAsia="Times New Roman" w:hAnsi="Times New Roman" w:cs="Times New Roman"/>
          <w:bCs/>
          <w:kern w:val="36"/>
          <w:sz w:val="24"/>
          <w:szCs w:val="24"/>
          <w:lang w:eastAsia="fr-FR"/>
        </w:rPr>
        <w:t xml:space="preserve">. </w:t>
      </w:r>
    </w:p>
    <w:p w:rsidR="00F2215D" w:rsidRPr="003F5D9C" w:rsidRDefault="002646DF" w:rsidP="001B08E6">
      <w:pPr>
        <w:jc w:val="both"/>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Ceci étant, l</w:t>
      </w:r>
      <w:r w:rsidR="00F2215D" w:rsidRPr="001B08E6">
        <w:rPr>
          <w:rFonts w:ascii="Times New Roman" w:eastAsia="Times New Roman" w:hAnsi="Times New Roman" w:cs="Times New Roman"/>
          <w:bCs/>
          <w:kern w:val="36"/>
          <w:sz w:val="24"/>
          <w:szCs w:val="24"/>
          <w:lang w:eastAsia="fr-FR"/>
        </w:rPr>
        <w:t>’arrivée des nouvelles technologies et la dématérialisation des échanges ont complexifié le comportement d</w:t>
      </w:r>
      <w:r w:rsidR="001B08E6">
        <w:rPr>
          <w:rFonts w:ascii="Times New Roman" w:eastAsia="Times New Roman" w:hAnsi="Times New Roman" w:cs="Times New Roman"/>
          <w:bCs/>
          <w:kern w:val="36"/>
          <w:sz w:val="24"/>
          <w:szCs w:val="24"/>
          <w:lang w:eastAsia="fr-FR"/>
        </w:rPr>
        <w:t>es acheteurs et</w:t>
      </w:r>
      <w:r w:rsidR="00F2215D" w:rsidRPr="001B08E6">
        <w:rPr>
          <w:rFonts w:ascii="Times New Roman" w:eastAsia="Times New Roman" w:hAnsi="Times New Roman" w:cs="Times New Roman"/>
          <w:bCs/>
          <w:kern w:val="36"/>
          <w:sz w:val="24"/>
          <w:szCs w:val="24"/>
          <w:lang w:eastAsia="fr-FR"/>
        </w:rPr>
        <w:t xml:space="preserve"> des consommateurs. Mobile et connecté en permanence, le client d’aujourd’hui attache </w:t>
      </w:r>
      <w:r w:rsidR="00AC7B1E">
        <w:rPr>
          <w:rFonts w:ascii="Times New Roman" w:eastAsia="Times New Roman" w:hAnsi="Times New Roman" w:cs="Times New Roman"/>
          <w:bCs/>
          <w:kern w:val="36"/>
          <w:sz w:val="24"/>
          <w:szCs w:val="24"/>
          <w:lang w:eastAsia="fr-FR"/>
        </w:rPr>
        <w:t xml:space="preserve">autant d’importance </w:t>
      </w:r>
      <w:r w:rsidR="001B08E6">
        <w:rPr>
          <w:rFonts w:ascii="Times New Roman" w:eastAsia="Times New Roman" w:hAnsi="Times New Roman" w:cs="Times New Roman"/>
          <w:bCs/>
          <w:kern w:val="36"/>
          <w:sz w:val="24"/>
          <w:szCs w:val="24"/>
          <w:lang w:eastAsia="fr-FR"/>
        </w:rPr>
        <w:t xml:space="preserve">aux services et à l’expérience </w:t>
      </w:r>
      <w:r w:rsidR="00DB3E67">
        <w:rPr>
          <w:rFonts w:ascii="Times New Roman" w:eastAsia="Times New Roman" w:hAnsi="Times New Roman" w:cs="Times New Roman"/>
          <w:bCs/>
          <w:kern w:val="36"/>
          <w:sz w:val="24"/>
          <w:szCs w:val="24"/>
          <w:lang w:eastAsia="fr-FR"/>
        </w:rPr>
        <w:t>offerts</w:t>
      </w:r>
      <w:r w:rsidR="00F2215D" w:rsidRPr="001B08E6">
        <w:rPr>
          <w:rFonts w:ascii="Times New Roman" w:eastAsia="Times New Roman" w:hAnsi="Times New Roman" w:cs="Times New Roman"/>
          <w:bCs/>
          <w:kern w:val="36"/>
          <w:sz w:val="24"/>
          <w:szCs w:val="24"/>
          <w:lang w:eastAsia="fr-FR"/>
        </w:rPr>
        <w:t xml:space="preserve"> qu’au produit lui-même. Ainsi, la relation </w:t>
      </w:r>
      <w:r w:rsidR="007D7549">
        <w:rPr>
          <w:rFonts w:ascii="Times New Roman" w:eastAsia="Times New Roman" w:hAnsi="Times New Roman" w:cs="Times New Roman"/>
          <w:bCs/>
          <w:kern w:val="36"/>
          <w:sz w:val="24"/>
          <w:szCs w:val="24"/>
          <w:lang w:eastAsia="fr-FR"/>
        </w:rPr>
        <w:t xml:space="preserve">que </w:t>
      </w:r>
      <w:r w:rsidR="00AC7B1E">
        <w:rPr>
          <w:rFonts w:ascii="Times New Roman" w:eastAsia="Times New Roman" w:hAnsi="Times New Roman" w:cs="Times New Roman"/>
          <w:bCs/>
          <w:kern w:val="36"/>
          <w:sz w:val="24"/>
          <w:szCs w:val="24"/>
          <w:lang w:eastAsia="fr-FR"/>
        </w:rPr>
        <w:t>le client</w:t>
      </w:r>
      <w:r w:rsidR="00F2215D" w:rsidRPr="001B08E6">
        <w:rPr>
          <w:rFonts w:ascii="Times New Roman" w:eastAsia="Times New Roman" w:hAnsi="Times New Roman" w:cs="Times New Roman"/>
          <w:bCs/>
          <w:kern w:val="36"/>
          <w:sz w:val="24"/>
          <w:szCs w:val="24"/>
          <w:lang w:eastAsia="fr-FR"/>
        </w:rPr>
        <w:t xml:space="preserve"> va entretenir avec </w:t>
      </w:r>
      <w:r w:rsidR="00AC7B1E" w:rsidRPr="001B08E6">
        <w:rPr>
          <w:rFonts w:ascii="Times New Roman" w:eastAsia="Times New Roman" w:hAnsi="Times New Roman" w:cs="Times New Roman"/>
          <w:bCs/>
          <w:kern w:val="36"/>
          <w:sz w:val="24"/>
          <w:szCs w:val="24"/>
          <w:lang w:eastAsia="fr-FR"/>
        </w:rPr>
        <w:t xml:space="preserve">la marque </w:t>
      </w:r>
      <w:r w:rsidR="00AC7B1E">
        <w:rPr>
          <w:rFonts w:ascii="Times New Roman" w:eastAsia="Times New Roman" w:hAnsi="Times New Roman" w:cs="Times New Roman"/>
          <w:bCs/>
          <w:kern w:val="36"/>
          <w:sz w:val="24"/>
          <w:szCs w:val="24"/>
          <w:lang w:eastAsia="fr-FR"/>
        </w:rPr>
        <w:t xml:space="preserve">constituera pour lui </w:t>
      </w:r>
      <w:r w:rsidR="00F2215D" w:rsidRPr="001B08E6">
        <w:rPr>
          <w:rFonts w:ascii="Times New Roman" w:eastAsia="Times New Roman" w:hAnsi="Times New Roman" w:cs="Times New Roman"/>
          <w:bCs/>
          <w:kern w:val="36"/>
          <w:sz w:val="24"/>
          <w:szCs w:val="24"/>
          <w:lang w:eastAsia="fr-FR"/>
        </w:rPr>
        <w:t>un facteur clé de différenciation</w:t>
      </w:r>
      <w:r w:rsidR="00AC7B1E">
        <w:rPr>
          <w:rFonts w:ascii="Times New Roman" w:eastAsia="Times New Roman" w:hAnsi="Times New Roman" w:cs="Times New Roman"/>
          <w:bCs/>
          <w:kern w:val="36"/>
          <w:sz w:val="24"/>
          <w:szCs w:val="24"/>
          <w:lang w:eastAsia="fr-FR"/>
        </w:rPr>
        <w:t xml:space="preserve"> entre les offres</w:t>
      </w:r>
      <w:r w:rsidR="00F2215D" w:rsidRPr="001B08E6">
        <w:rPr>
          <w:rFonts w:ascii="Times New Roman" w:eastAsia="Times New Roman" w:hAnsi="Times New Roman" w:cs="Times New Roman"/>
          <w:bCs/>
          <w:kern w:val="36"/>
          <w:sz w:val="24"/>
          <w:szCs w:val="24"/>
          <w:lang w:eastAsia="fr-FR"/>
        </w:rPr>
        <w:t>.</w:t>
      </w:r>
      <w:r w:rsidR="001B08E6">
        <w:rPr>
          <w:rFonts w:ascii="Times New Roman" w:eastAsia="Times New Roman" w:hAnsi="Times New Roman" w:cs="Times New Roman"/>
          <w:bCs/>
          <w:kern w:val="36"/>
          <w:sz w:val="24"/>
          <w:szCs w:val="24"/>
          <w:lang w:eastAsia="fr-FR"/>
        </w:rPr>
        <w:t xml:space="preserve"> </w:t>
      </w:r>
      <w:r w:rsidR="00F2215D" w:rsidRPr="001B08E6">
        <w:rPr>
          <w:rFonts w:ascii="Times New Roman" w:eastAsia="Times New Roman" w:hAnsi="Times New Roman" w:cs="Times New Roman"/>
          <w:bCs/>
          <w:kern w:val="36"/>
          <w:sz w:val="24"/>
          <w:szCs w:val="24"/>
          <w:lang w:eastAsia="fr-FR"/>
        </w:rPr>
        <w:t xml:space="preserve">Au contact direct avec les prospects et </w:t>
      </w:r>
      <w:r w:rsidR="001B08E6">
        <w:rPr>
          <w:rFonts w:ascii="Times New Roman" w:eastAsia="Times New Roman" w:hAnsi="Times New Roman" w:cs="Times New Roman"/>
          <w:bCs/>
          <w:kern w:val="36"/>
          <w:sz w:val="24"/>
          <w:szCs w:val="24"/>
          <w:lang w:eastAsia="fr-FR"/>
        </w:rPr>
        <w:t xml:space="preserve">les </w:t>
      </w:r>
      <w:r w:rsidR="00F2215D" w:rsidRPr="001B08E6">
        <w:rPr>
          <w:rFonts w:ascii="Times New Roman" w:eastAsia="Times New Roman" w:hAnsi="Times New Roman" w:cs="Times New Roman"/>
          <w:bCs/>
          <w:kern w:val="36"/>
          <w:sz w:val="24"/>
          <w:szCs w:val="24"/>
          <w:lang w:eastAsia="fr-FR"/>
        </w:rPr>
        <w:t>clients, l</w:t>
      </w:r>
      <w:r w:rsidR="001B08E6">
        <w:rPr>
          <w:rFonts w:ascii="Times New Roman" w:eastAsia="Times New Roman" w:hAnsi="Times New Roman" w:cs="Times New Roman"/>
          <w:bCs/>
          <w:kern w:val="36"/>
          <w:sz w:val="24"/>
          <w:szCs w:val="24"/>
          <w:lang w:eastAsia="fr-FR"/>
        </w:rPr>
        <w:t>e commercial</w:t>
      </w:r>
      <w:r w:rsidR="00F2215D" w:rsidRPr="001B08E6">
        <w:rPr>
          <w:rFonts w:ascii="Times New Roman" w:eastAsia="Times New Roman" w:hAnsi="Times New Roman" w:cs="Times New Roman"/>
          <w:bCs/>
          <w:kern w:val="36"/>
          <w:sz w:val="24"/>
          <w:szCs w:val="24"/>
          <w:lang w:eastAsia="fr-FR"/>
        </w:rPr>
        <w:t xml:space="preserve"> est au cœur de la relation que la marque entretient </w:t>
      </w:r>
      <w:r w:rsidR="00F2215D" w:rsidRPr="001B08E6">
        <w:rPr>
          <w:rFonts w:ascii="Times New Roman" w:eastAsia="Times New Roman" w:hAnsi="Times New Roman" w:cs="Times New Roman"/>
          <w:bCs/>
          <w:kern w:val="36"/>
          <w:sz w:val="24"/>
          <w:szCs w:val="24"/>
          <w:lang w:eastAsia="fr-FR"/>
        </w:rPr>
        <w:lastRenderedPageBreak/>
        <w:t>avec ses cibles et joue un rôle essentiel dans le succès de la stratégie de satisfaction et de fidélisation</w:t>
      </w:r>
      <w:r w:rsidR="001B08E6">
        <w:rPr>
          <w:rFonts w:ascii="Times New Roman" w:eastAsia="Times New Roman" w:hAnsi="Times New Roman" w:cs="Times New Roman"/>
          <w:bCs/>
          <w:kern w:val="36"/>
          <w:sz w:val="24"/>
          <w:szCs w:val="24"/>
          <w:lang w:eastAsia="fr-FR"/>
        </w:rPr>
        <w:t xml:space="preserve"> conduite par </w:t>
      </w:r>
      <w:r w:rsidR="00F2215D" w:rsidRPr="001B08E6">
        <w:rPr>
          <w:rFonts w:ascii="Times New Roman" w:eastAsia="Times New Roman" w:hAnsi="Times New Roman" w:cs="Times New Roman"/>
          <w:bCs/>
          <w:kern w:val="36"/>
          <w:sz w:val="24"/>
          <w:szCs w:val="24"/>
          <w:lang w:eastAsia="fr-FR"/>
        </w:rPr>
        <w:t>l’entreprise.</w:t>
      </w:r>
      <w:r w:rsidR="001B08E6">
        <w:rPr>
          <w:rFonts w:ascii="Times New Roman" w:eastAsia="Times New Roman" w:hAnsi="Times New Roman" w:cs="Times New Roman"/>
          <w:bCs/>
          <w:kern w:val="36"/>
          <w:sz w:val="24"/>
          <w:szCs w:val="24"/>
          <w:lang w:eastAsia="fr-FR"/>
        </w:rPr>
        <w:t xml:space="preserve"> </w:t>
      </w:r>
      <w:r w:rsidR="00F2215D" w:rsidRPr="001B08E6">
        <w:rPr>
          <w:rFonts w:ascii="Times New Roman" w:eastAsia="Times New Roman" w:hAnsi="Times New Roman" w:cs="Times New Roman"/>
          <w:bCs/>
          <w:kern w:val="36"/>
          <w:sz w:val="24"/>
          <w:szCs w:val="24"/>
          <w:lang w:eastAsia="fr-FR"/>
        </w:rPr>
        <w:t>Dans ce contexte, le commercial ne peut plus se limiter à infor</w:t>
      </w:r>
      <w:r w:rsidR="001B08E6">
        <w:rPr>
          <w:rFonts w:ascii="Times New Roman" w:eastAsia="Times New Roman" w:hAnsi="Times New Roman" w:cs="Times New Roman"/>
          <w:bCs/>
          <w:kern w:val="36"/>
          <w:sz w:val="24"/>
          <w:szCs w:val="24"/>
          <w:lang w:eastAsia="fr-FR"/>
        </w:rPr>
        <w:t>mer et à vendre des produits, il</w:t>
      </w:r>
      <w:r w:rsidR="00F2215D" w:rsidRPr="001B08E6">
        <w:rPr>
          <w:rFonts w:ascii="Times New Roman" w:eastAsia="Times New Roman" w:hAnsi="Times New Roman" w:cs="Times New Roman"/>
          <w:bCs/>
          <w:kern w:val="36"/>
          <w:sz w:val="24"/>
          <w:szCs w:val="24"/>
          <w:lang w:eastAsia="fr-FR"/>
        </w:rPr>
        <w:t xml:space="preserve"> doit  désormais jouer un rôle de </w:t>
      </w:r>
      <w:r w:rsidR="00F2215D" w:rsidRPr="00140DD0">
        <w:rPr>
          <w:rFonts w:ascii="Times New Roman" w:eastAsia="Times New Roman" w:hAnsi="Times New Roman" w:cs="Times New Roman"/>
          <w:bCs/>
          <w:kern w:val="36"/>
          <w:sz w:val="24"/>
          <w:szCs w:val="24"/>
          <w:lang w:eastAsia="fr-FR"/>
        </w:rPr>
        <w:t>conseiller-expert,</w:t>
      </w:r>
      <w:r w:rsidR="00F2215D" w:rsidRPr="002E02CE">
        <w:rPr>
          <w:rFonts w:ascii="Times New Roman" w:eastAsia="Times New Roman" w:hAnsi="Times New Roman" w:cs="Times New Roman"/>
          <w:b/>
          <w:bCs/>
          <w:color w:val="FF0000"/>
          <w:kern w:val="36"/>
          <w:sz w:val="24"/>
          <w:szCs w:val="24"/>
          <w:u w:val="single"/>
          <w:lang w:eastAsia="fr-FR"/>
        </w:rPr>
        <w:t xml:space="preserve"> </w:t>
      </w:r>
      <w:r w:rsidR="001B08E6" w:rsidRPr="003F5D9C">
        <w:rPr>
          <w:rFonts w:ascii="Times New Roman" w:eastAsia="Times New Roman" w:hAnsi="Times New Roman" w:cs="Times New Roman"/>
          <w:bCs/>
          <w:kern w:val="36"/>
          <w:sz w:val="24"/>
          <w:szCs w:val="24"/>
          <w:lang w:eastAsia="fr-FR"/>
        </w:rPr>
        <w:t>certains disent « </w:t>
      </w:r>
      <w:r w:rsidR="00F2215D" w:rsidRPr="003F5D9C">
        <w:rPr>
          <w:rFonts w:ascii="Times New Roman" w:eastAsia="Times New Roman" w:hAnsi="Times New Roman" w:cs="Times New Roman"/>
          <w:bCs/>
          <w:kern w:val="36"/>
          <w:sz w:val="24"/>
          <w:szCs w:val="24"/>
          <w:lang w:eastAsia="fr-FR"/>
        </w:rPr>
        <w:t>d’ambassadeur</w:t>
      </w:r>
      <w:r w:rsidR="001B08E6" w:rsidRPr="003F5D9C">
        <w:rPr>
          <w:rFonts w:ascii="Times New Roman" w:eastAsia="Times New Roman" w:hAnsi="Times New Roman" w:cs="Times New Roman"/>
          <w:bCs/>
          <w:kern w:val="36"/>
          <w:sz w:val="24"/>
          <w:szCs w:val="24"/>
          <w:lang w:eastAsia="fr-FR"/>
        </w:rPr>
        <w:t> »</w:t>
      </w:r>
      <w:r w:rsidR="00F2215D" w:rsidRPr="003F5D9C">
        <w:rPr>
          <w:rFonts w:ascii="Times New Roman" w:eastAsia="Times New Roman" w:hAnsi="Times New Roman" w:cs="Times New Roman"/>
          <w:bCs/>
          <w:kern w:val="36"/>
          <w:sz w:val="24"/>
          <w:szCs w:val="24"/>
          <w:lang w:eastAsia="fr-FR"/>
        </w:rPr>
        <w:t xml:space="preserve"> de l’entreprise</w:t>
      </w:r>
      <w:r w:rsidR="00D730BC" w:rsidRPr="003F5D9C">
        <w:rPr>
          <w:rFonts w:ascii="Times New Roman" w:eastAsia="Times New Roman" w:hAnsi="Times New Roman" w:cs="Times New Roman"/>
          <w:bCs/>
          <w:kern w:val="36"/>
          <w:sz w:val="24"/>
          <w:szCs w:val="24"/>
          <w:lang w:eastAsia="fr-FR"/>
        </w:rPr>
        <w:t xml:space="preserve"> </w:t>
      </w:r>
      <w:r w:rsidR="00D730BC">
        <w:rPr>
          <w:rFonts w:ascii="Times New Roman" w:eastAsia="Times New Roman" w:hAnsi="Times New Roman" w:cs="Times New Roman"/>
          <w:bCs/>
          <w:kern w:val="36"/>
          <w:sz w:val="24"/>
          <w:szCs w:val="24"/>
          <w:lang w:eastAsia="fr-FR"/>
        </w:rPr>
        <w:t>et de ses marques,</w:t>
      </w:r>
      <w:r w:rsidR="00F2215D" w:rsidRPr="001B08E6">
        <w:rPr>
          <w:rFonts w:ascii="Times New Roman" w:eastAsia="Times New Roman" w:hAnsi="Times New Roman" w:cs="Times New Roman"/>
          <w:bCs/>
          <w:kern w:val="36"/>
          <w:sz w:val="24"/>
          <w:szCs w:val="24"/>
          <w:lang w:eastAsia="fr-FR"/>
        </w:rPr>
        <w:t xml:space="preserve"> en étant capable de tisser une relation de proximité avec chacun de ses clients.</w:t>
      </w:r>
      <w:r w:rsidR="001B08E6">
        <w:rPr>
          <w:rFonts w:ascii="Times New Roman" w:eastAsia="Times New Roman" w:hAnsi="Times New Roman" w:cs="Times New Roman"/>
          <w:bCs/>
          <w:kern w:val="36"/>
          <w:sz w:val="24"/>
          <w:szCs w:val="24"/>
          <w:lang w:eastAsia="fr-FR"/>
        </w:rPr>
        <w:t xml:space="preserve"> </w:t>
      </w:r>
      <w:r w:rsidR="00F2215D" w:rsidRPr="001B08E6">
        <w:rPr>
          <w:rFonts w:ascii="Times New Roman" w:eastAsia="Times New Roman" w:hAnsi="Times New Roman" w:cs="Times New Roman"/>
          <w:bCs/>
          <w:kern w:val="36"/>
          <w:sz w:val="24"/>
          <w:szCs w:val="24"/>
          <w:lang w:eastAsia="fr-FR"/>
        </w:rPr>
        <w:t xml:space="preserve">Autre caractéristique de cette mutation du métier de commercial : la complexification des offres. L’évolution du comportement client met en avant une approche commerciale et marketing totalement individualisée </w:t>
      </w:r>
      <w:r w:rsidR="00F2215D" w:rsidRPr="003F5D9C">
        <w:rPr>
          <w:rFonts w:ascii="Times New Roman" w:eastAsia="Times New Roman" w:hAnsi="Times New Roman" w:cs="Times New Roman"/>
          <w:bCs/>
          <w:kern w:val="36"/>
          <w:sz w:val="24"/>
          <w:szCs w:val="24"/>
          <w:lang w:eastAsia="fr-FR"/>
        </w:rPr>
        <w:t>où le relationnel puise sa source dans l’intelligence des données</w:t>
      </w:r>
      <w:r w:rsidR="00F2215D" w:rsidRPr="001B08E6">
        <w:rPr>
          <w:rFonts w:ascii="Times New Roman" w:eastAsia="Times New Roman" w:hAnsi="Times New Roman" w:cs="Times New Roman"/>
          <w:bCs/>
          <w:kern w:val="36"/>
          <w:sz w:val="24"/>
          <w:szCs w:val="24"/>
          <w:lang w:eastAsia="fr-FR"/>
        </w:rPr>
        <w:t xml:space="preserve">. En d’autres termes, pour nouer une relation de proximité avec le client, le vendeur doit avoir une connaissance extrêmement précise et unifiée du client pour répondre à ses attentes et anticiper ses besoins, en temps réel (notamment grâce </w:t>
      </w:r>
      <w:r w:rsidR="001B08E6">
        <w:rPr>
          <w:rFonts w:ascii="Times New Roman" w:eastAsia="Times New Roman" w:hAnsi="Times New Roman" w:cs="Times New Roman"/>
          <w:bCs/>
          <w:kern w:val="36"/>
          <w:sz w:val="24"/>
          <w:szCs w:val="24"/>
          <w:lang w:eastAsia="fr-FR"/>
        </w:rPr>
        <w:t>aux</w:t>
      </w:r>
      <w:r w:rsidR="00F2215D" w:rsidRPr="001B08E6">
        <w:rPr>
          <w:rFonts w:ascii="Times New Roman" w:eastAsia="Times New Roman" w:hAnsi="Times New Roman" w:cs="Times New Roman"/>
          <w:bCs/>
          <w:kern w:val="36"/>
          <w:sz w:val="24"/>
          <w:szCs w:val="24"/>
          <w:lang w:eastAsia="fr-FR"/>
        </w:rPr>
        <w:t xml:space="preserve"> équipement</w:t>
      </w:r>
      <w:r w:rsidR="001B08E6">
        <w:rPr>
          <w:rFonts w:ascii="Times New Roman" w:eastAsia="Times New Roman" w:hAnsi="Times New Roman" w:cs="Times New Roman"/>
          <w:bCs/>
          <w:kern w:val="36"/>
          <w:sz w:val="24"/>
          <w:szCs w:val="24"/>
          <w:lang w:eastAsia="fr-FR"/>
        </w:rPr>
        <w:t>s</w:t>
      </w:r>
      <w:r w:rsidR="00F2215D" w:rsidRPr="001B08E6">
        <w:rPr>
          <w:rFonts w:ascii="Times New Roman" w:eastAsia="Times New Roman" w:hAnsi="Times New Roman" w:cs="Times New Roman"/>
          <w:bCs/>
          <w:kern w:val="36"/>
          <w:sz w:val="24"/>
          <w:szCs w:val="24"/>
          <w:lang w:eastAsia="fr-FR"/>
        </w:rPr>
        <w:t xml:space="preserve"> </w:t>
      </w:r>
      <w:r w:rsidR="00F2215D" w:rsidRPr="003F5D9C">
        <w:rPr>
          <w:rFonts w:ascii="Times New Roman" w:eastAsia="Times New Roman" w:hAnsi="Times New Roman" w:cs="Times New Roman"/>
          <w:bCs/>
          <w:kern w:val="36"/>
          <w:sz w:val="24"/>
          <w:szCs w:val="24"/>
          <w:lang w:eastAsia="fr-FR"/>
        </w:rPr>
        <w:t>en terminaux mobiles).</w:t>
      </w:r>
    </w:p>
    <w:p w:rsidR="00CF7BFD" w:rsidRPr="00CF7BFD" w:rsidRDefault="00CF7BFD" w:rsidP="001B08E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dernier point concerne la montée en puissance de </w:t>
      </w:r>
      <w:r w:rsidRPr="006324F2">
        <w:rPr>
          <w:rFonts w:ascii="Times New Roman" w:eastAsia="Times New Roman" w:hAnsi="Times New Roman" w:cs="Times New Roman"/>
          <w:sz w:val="24"/>
          <w:szCs w:val="24"/>
          <w:lang w:eastAsia="fr-FR"/>
        </w:rPr>
        <w:t>la relation client à distance</w:t>
      </w:r>
      <w:r w:rsidRPr="002E02CE">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sz w:val="24"/>
          <w:szCs w:val="24"/>
          <w:lang w:eastAsia="fr-FR"/>
        </w:rPr>
        <w:t xml:space="preserve">qui </w:t>
      </w:r>
      <w:r w:rsidR="00DB3E67">
        <w:rPr>
          <w:rFonts w:ascii="Times New Roman" w:eastAsia="Times New Roman" w:hAnsi="Times New Roman" w:cs="Times New Roman"/>
          <w:sz w:val="24"/>
          <w:szCs w:val="24"/>
          <w:lang w:eastAsia="fr-FR"/>
        </w:rPr>
        <w:t>constitue</w:t>
      </w:r>
      <w:r>
        <w:rPr>
          <w:rFonts w:ascii="Times New Roman" w:eastAsia="Times New Roman" w:hAnsi="Times New Roman" w:cs="Times New Roman"/>
          <w:sz w:val="24"/>
          <w:szCs w:val="24"/>
          <w:lang w:eastAsia="fr-FR"/>
        </w:rPr>
        <w:t xml:space="preserve"> </w:t>
      </w:r>
      <w:r w:rsidR="003F5D9C">
        <w:rPr>
          <w:rFonts w:ascii="Times New Roman" w:eastAsia="Times New Roman" w:hAnsi="Times New Roman" w:cs="Times New Roman"/>
          <w:bCs/>
          <w:kern w:val="36"/>
          <w:sz w:val="24"/>
          <w:szCs w:val="24"/>
          <w:lang w:eastAsia="fr-FR"/>
        </w:rPr>
        <w:t xml:space="preserve"> une filière jeune couvrant</w:t>
      </w:r>
      <w:r>
        <w:rPr>
          <w:rFonts w:ascii="Times New Roman" w:eastAsia="Times New Roman" w:hAnsi="Times New Roman" w:cs="Times New Roman"/>
          <w:bCs/>
          <w:kern w:val="36"/>
          <w:sz w:val="24"/>
          <w:szCs w:val="24"/>
          <w:lang w:eastAsia="fr-FR"/>
        </w:rPr>
        <w:t xml:space="preserve"> l’ensemble des entreprises et des</w:t>
      </w:r>
      <w:r w:rsidRPr="00CF7BFD">
        <w:rPr>
          <w:rFonts w:ascii="Times New Roman" w:eastAsia="Times New Roman" w:hAnsi="Times New Roman" w:cs="Times New Roman"/>
          <w:bCs/>
          <w:kern w:val="36"/>
          <w:sz w:val="24"/>
          <w:szCs w:val="24"/>
          <w:lang w:eastAsia="fr-FR"/>
        </w:rPr>
        <w:t xml:space="preserve"> secteurs d’activités. Les métiers </w:t>
      </w:r>
      <w:r w:rsidR="006324F2">
        <w:rPr>
          <w:rFonts w:ascii="Times New Roman" w:eastAsia="Times New Roman" w:hAnsi="Times New Roman" w:cs="Times New Roman"/>
          <w:bCs/>
          <w:kern w:val="36"/>
          <w:sz w:val="24"/>
          <w:szCs w:val="24"/>
          <w:lang w:eastAsia="fr-FR"/>
        </w:rPr>
        <w:t>concernés</w:t>
      </w:r>
      <w:r w:rsidRPr="00CF7BFD">
        <w:rPr>
          <w:rFonts w:ascii="Times New Roman" w:eastAsia="Times New Roman" w:hAnsi="Times New Roman" w:cs="Times New Roman"/>
          <w:bCs/>
          <w:kern w:val="36"/>
          <w:sz w:val="24"/>
          <w:szCs w:val="24"/>
          <w:lang w:eastAsia="fr-FR"/>
        </w:rPr>
        <w:t xml:space="preserve"> sont variés. Ceux qui se rattachent au conseil et à la vente </w:t>
      </w:r>
      <w:r w:rsidR="006324F2" w:rsidRPr="00CF7BFD">
        <w:rPr>
          <w:rFonts w:ascii="Times New Roman" w:eastAsia="Times New Roman" w:hAnsi="Times New Roman" w:cs="Times New Roman"/>
          <w:bCs/>
          <w:kern w:val="36"/>
          <w:sz w:val="24"/>
          <w:szCs w:val="24"/>
          <w:lang w:eastAsia="fr-FR"/>
        </w:rPr>
        <w:t>(renseignements, conseils, opérations de gestion de comptes, réclamations, vente de produits et/ou services…)</w:t>
      </w:r>
      <w:r w:rsidR="006324F2">
        <w:rPr>
          <w:rFonts w:ascii="Times New Roman" w:eastAsia="Times New Roman" w:hAnsi="Times New Roman" w:cs="Times New Roman"/>
          <w:bCs/>
          <w:kern w:val="36"/>
          <w:sz w:val="24"/>
          <w:szCs w:val="24"/>
          <w:lang w:eastAsia="fr-FR"/>
        </w:rPr>
        <w:t xml:space="preserve"> </w:t>
      </w:r>
      <w:r w:rsidRPr="00CF7BFD">
        <w:rPr>
          <w:rFonts w:ascii="Times New Roman" w:eastAsia="Times New Roman" w:hAnsi="Times New Roman" w:cs="Times New Roman"/>
          <w:bCs/>
          <w:kern w:val="36"/>
          <w:sz w:val="24"/>
          <w:szCs w:val="24"/>
          <w:lang w:eastAsia="fr-FR"/>
        </w:rPr>
        <w:t>en font partie et tiennent une place stratégique croissante</w:t>
      </w:r>
      <w:r w:rsidR="006324F2">
        <w:rPr>
          <w:rFonts w:ascii="Times New Roman" w:eastAsia="Times New Roman" w:hAnsi="Times New Roman" w:cs="Times New Roman"/>
          <w:bCs/>
          <w:kern w:val="36"/>
          <w:sz w:val="24"/>
          <w:szCs w:val="24"/>
          <w:lang w:eastAsia="fr-FR"/>
        </w:rPr>
        <w:t>, notamment</w:t>
      </w:r>
      <w:r w:rsidRPr="00CF7BFD">
        <w:rPr>
          <w:rFonts w:ascii="Times New Roman" w:eastAsia="Times New Roman" w:hAnsi="Times New Roman" w:cs="Times New Roman"/>
          <w:bCs/>
          <w:kern w:val="36"/>
          <w:sz w:val="24"/>
          <w:szCs w:val="24"/>
          <w:lang w:eastAsia="fr-FR"/>
        </w:rPr>
        <w:t xml:space="preserve"> au sein des Centres de Re</w:t>
      </w:r>
      <w:r w:rsidR="00DB3E67">
        <w:rPr>
          <w:rFonts w:ascii="Times New Roman" w:eastAsia="Times New Roman" w:hAnsi="Times New Roman" w:cs="Times New Roman"/>
          <w:bCs/>
          <w:kern w:val="36"/>
          <w:sz w:val="24"/>
          <w:szCs w:val="24"/>
          <w:lang w:eastAsia="fr-FR"/>
        </w:rPr>
        <w:t>lation Client</w:t>
      </w:r>
      <w:r w:rsidRPr="00CF7BFD">
        <w:rPr>
          <w:rFonts w:ascii="Times New Roman" w:eastAsia="Times New Roman" w:hAnsi="Times New Roman" w:cs="Times New Roman"/>
          <w:bCs/>
          <w:kern w:val="36"/>
          <w:sz w:val="24"/>
          <w:szCs w:val="24"/>
          <w:lang w:eastAsia="fr-FR"/>
        </w:rPr>
        <w:t>.</w:t>
      </w:r>
      <w:r>
        <w:rPr>
          <w:rFonts w:ascii="Times New Roman" w:eastAsia="Times New Roman" w:hAnsi="Times New Roman" w:cs="Times New Roman"/>
          <w:sz w:val="24"/>
          <w:szCs w:val="24"/>
          <w:lang w:eastAsia="fr-FR"/>
        </w:rPr>
        <w:t xml:space="preserve"> Il semblerait que </w:t>
      </w:r>
      <w:r>
        <w:rPr>
          <w:rFonts w:ascii="Times New Roman" w:eastAsia="Times New Roman" w:hAnsi="Times New Roman" w:cs="Times New Roman"/>
          <w:bCs/>
          <w:kern w:val="36"/>
          <w:sz w:val="24"/>
          <w:szCs w:val="24"/>
          <w:lang w:eastAsia="fr-FR"/>
        </w:rPr>
        <w:t>c</w:t>
      </w:r>
      <w:r w:rsidRPr="00CF7BFD">
        <w:rPr>
          <w:rFonts w:ascii="Times New Roman" w:eastAsia="Times New Roman" w:hAnsi="Times New Roman" w:cs="Times New Roman"/>
          <w:bCs/>
          <w:kern w:val="36"/>
          <w:sz w:val="24"/>
          <w:szCs w:val="24"/>
          <w:lang w:eastAsia="fr-FR"/>
        </w:rPr>
        <w:t>es métiers p</w:t>
      </w:r>
      <w:r>
        <w:rPr>
          <w:rFonts w:ascii="Times New Roman" w:eastAsia="Times New Roman" w:hAnsi="Times New Roman" w:cs="Times New Roman"/>
          <w:bCs/>
          <w:kern w:val="36"/>
          <w:sz w:val="24"/>
          <w:szCs w:val="24"/>
          <w:lang w:eastAsia="fr-FR"/>
        </w:rPr>
        <w:t xml:space="preserve">uissent </w:t>
      </w:r>
      <w:r w:rsidRPr="00CF7BFD">
        <w:rPr>
          <w:rFonts w:ascii="Times New Roman" w:eastAsia="Times New Roman" w:hAnsi="Times New Roman" w:cs="Times New Roman"/>
          <w:bCs/>
          <w:kern w:val="36"/>
          <w:sz w:val="24"/>
          <w:szCs w:val="24"/>
          <w:lang w:eastAsia="fr-FR"/>
        </w:rPr>
        <w:t xml:space="preserve">désormais offrir des </w:t>
      </w:r>
      <w:r>
        <w:rPr>
          <w:rFonts w:ascii="Times New Roman" w:eastAsia="Times New Roman" w:hAnsi="Times New Roman" w:cs="Times New Roman"/>
          <w:bCs/>
          <w:kern w:val="36"/>
          <w:sz w:val="24"/>
          <w:szCs w:val="24"/>
          <w:lang w:eastAsia="fr-FR"/>
        </w:rPr>
        <w:t xml:space="preserve">emplois diversifiés </w:t>
      </w:r>
      <w:r w:rsidRPr="006324F2">
        <w:rPr>
          <w:rFonts w:ascii="Times New Roman" w:eastAsia="Times New Roman" w:hAnsi="Times New Roman" w:cs="Times New Roman"/>
          <w:sz w:val="24"/>
          <w:szCs w:val="24"/>
          <w:lang w:eastAsia="fr-FR"/>
        </w:rPr>
        <w:t>et stables.  Aujourd’hui,</w:t>
      </w:r>
      <w:r w:rsidR="00FA671A">
        <w:rPr>
          <w:rFonts w:ascii="Times New Roman" w:eastAsia="Times New Roman" w:hAnsi="Times New Roman" w:cs="Times New Roman"/>
          <w:sz w:val="24"/>
          <w:szCs w:val="24"/>
          <w:lang w:eastAsia="fr-FR"/>
        </w:rPr>
        <w:t xml:space="preserve"> même si l’estimation reste difficile à faire,</w:t>
      </w:r>
      <w:r w:rsidRPr="006324F2">
        <w:rPr>
          <w:rFonts w:ascii="Times New Roman" w:eastAsia="Times New Roman" w:hAnsi="Times New Roman" w:cs="Times New Roman"/>
          <w:sz w:val="24"/>
          <w:szCs w:val="24"/>
          <w:lang w:eastAsia="fr-FR"/>
        </w:rPr>
        <w:t xml:space="preserve"> c’est près de 300 000 emplois</w:t>
      </w:r>
      <w:r w:rsidR="006324F2">
        <w:rPr>
          <w:rStyle w:val="Appelnotedebasdep"/>
          <w:rFonts w:ascii="Times New Roman" w:eastAsia="Times New Roman" w:hAnsi="Times New Roman" w:cs="Times New Roman"/>
          <w:sz w:val="24"/>
          <w:szCs w:val="24"/>
          <w:lang w:eastAsia="fr-FR"/>
        </w:rPr>
        <w:footnoteReference w:id="2"/>
      </w:r>
      <w:r w:rsidRPr="006324F2">
        <w:rPr>
          <w:rFonts w:ascii="Times New Roman" w:eastAsia="Times New Roman" w:hAnsi="Times New Roman" w:cs="Times New Roman"/>
          <w:sz w:val="24"/>
          <w:szCs w:val="24"/>
          <w:lang w:eastAsia="fr-FR"/>
        </w:rPr>
        <w:t xml:space="preserve"> qui seraient concernés alors même qu</w:t>
      </w:r>
      <w:r w:rsidR="00FA671A">
        <w:rPr>
          <w:rFonts w:ascii="Times New Roman" w:eastAsia="Times New Roman" w:hAnsi="Times New Roman" w:cs="Times New Roman"/>
          <w:sz w:val="24"/>
          <w:szCs w:val="24"/>
          <w:lang w:eastAsia="fr-FR"/>
        </w:rPr>
        <w:t xml:space="preserve">e les professionnels indiquent </w:t>
      </w:r>
      <w:r w:rsidRPr="006324F2">
        <w:rPr>
          <w:rFonts w:ascii="Times New Roman" w:eastAsia="Times New Roman" w:hAnsi="Times New Roman" w:cs="Times New Roman"/>
          <w:sz w:val="24"/>
          <w:szCs w:val="24"/>
          <w:lang w:eastAsia="fr-FR"/>
        </w:rPr>
        <w:t xml:space="preserve">que les certifications existantes ne répondent pas totalement aux critères recherchés en matière d’activités et de compétences liées à la relation client à distance. Le métier de télévendeur, ou </w:t>
      </w:r>
      <w:r w:rsidR="006324F2" w:rsidRPr="006324F2">
        <w:rPr>
          <w:rFonts w:ascii="Times New Roman" w:eastAsia="Times New Roman" w:hAnsi="Times New Roman" w:cs="Times New Roman"/>
          <w:sz w:val="24"/>
          <w:szCs w:val="24"/>
          <w:lang w:eastAsia="fr-FR"/>
        </w:rPr>
        <w:t xml:space="preserve">celui de </w:t>
      </w:r>
      <w:r w:rsidRPr="006324F2">
        <w:rPr>
          <w:rFonts w:ascii="Times New Roman" w:eastAsia="Times New Roman" w:hAnsi="Times New Roman" w:cs="Times New Roman"/>
          <w:sz w:val="24"/>
          <w:szCs w:val="24"/>
          <w:lang w:eastAsia="fr-FR"/>
        </w:rPr>
        <w:t>conseiller client à distance, tel qu’il se dessine à l’heure actuelle</w:t>
      </w:r>
      <w:r w:rsidRPr="00CF7BFD">
        <w:rPr>
          <w:rFonts w:ascii="Times New Roman" w:eastAsia="Times New Roman" w:hAnsi="Times New Roman" w:cs="Times New Roman"/>
          <w:bCs/>
          <w:kern w:val="36"/>
          <w:sz w:val="24"/>
          <w:szCs w:val="24"/>
          <w:lang w:eastAsia="fr-FR"/>
        </w:rPr>
        <w:t xml:space="preserve">, vise pour celui qui l’exerce, non seulement à faire du « service client » (informer, assister, suivre un dossier, traiter des réclamations…) mais </w:t>
      </w:r>
      <w:r w:rsidR="00FA671A">
        <w:rPr>
          <w:rFonts w:ascii="Times New Roman" w:eastAsia="Times New Roman" w:hAnsi="Times New Roman" w:cs="Times New Roman"/>
          <w:bCs/>
          <w:kern w:val="36"/>
          <w:sz w:val="24"/>
          <w:szCs w:val="24"/>
          <w:lang w:eastAsia="fr-FR"/>
        </w:rPr>
        <w:t>également</w:t>
      </w:r>
      <w:r w:rsidRPr="00CF7BFD">
        <w:rPr>
          <w:rFonts w:ascii="Times New Roman" w:eastAsia="Times New Roman" w:hAnsi="Times New Roman" w:cs="Times New Roman"/>
          <w:bCs/>
          <w:kern w:val="36"/>
          <w:sz w:val="24"/>
          <w:szCs w:val="24"/>
          <w:lang w:eastAsia="fr-FR"/>
        </w:rPr>
        <w:t xml:space="preserve"> à réaliser des actions de vente (ou de prospection en fonction de l’organisation des plateaux de télévente).</w:t>
      </w:r>
      <w:r w:rsidR="00FA671A">
        <w:rPr>
          <w:rFonts w:ascii="Times New Roman" w:eastAsia="Times New Roman" w:hAnsi="Times New Roman" w:cs="Times New Roman"/>
          <w:bCs/>
          <w:kern w:val="36"/>
          <w:sz w:val="24"/>
          <w:szCs w:val="24"/>
          <w:lang w:eastAsia="fr-FR"/>
        </w:rPr>
        <w:t xml:space="preserve"> Il y </w:t>
      </w:r>
      <w:r w:rsidR="00140DD0">
        <w:rPr>
          <w:rFonts w:ascii="Times New Roman" w:eastAsia="Times New Roman" w:hAnsi="Times New Roman" w:cs="Times New Roman"/>
          <w:bCs/>
          <w:kern w:val="36"/>
          <w:sz w:val="24"/>
          <w:szCs w:val="24"/>
          <w:lang w:eastAsia="fr-FR"/>
        </w:rPr>
        <w:t xml:space="preserve">a </w:t>
      </w:r>
      <w:r w:rsidR="00FA671A">
        <w:rPr>
          <w:rFonts w:ascii="Times New Roman" w:eastAsia="Times New Roman" w:hAnsi="Times New Roman" w:cs="Times New Roman"/>
          <w:bCs/>
          <w:kern w:val="36"/>
          <w:sz w:val="24"/>
          <w:szCs w:val="24"/>
          <w:lang w:eastAsia="fr-FR"/>
        </w:rPr>
        <w:t>donc là une montée en compétences de ces métiers à assurer.</w:t>
      </w:r>
    </w:p>
    <w:p w:rsidR="00F2215D" w:rsidRPr="00140DD0" w:rsidRDefault="00901E4A" w:rsidP="00901E4A">
      <w:pPr>
        <w:spacing w:before="100" w:beforeAutospacing="1" w:after="100" w:afterAutospacing="1" w:line="240" w:lineRule="auto"/>
        <w:rPr>
          <w:rFonts w:ascii="Times New Roman" w:eastAsia="Times New Roman" w:hAnsi="Times New Roman" w:cs="Times New Roman"/>
          <w:b/>
          <w:bCs/>
          <w:i/>
          <w:kern w:val="36"/>
          <w:sz w:val="24"/>
          <w:szCs w:val="24"/>
          <w:lang w:eastAsia="fr-FR"/>
        </w:rPr>
      </w:pPr>
      <w:r w:rsidRPr="00140DD0">
        <w:rPr>
          <w:rFonts w:ascii="Times New Roman" w:eastAsia="Times New Roman" w:hAnsi="Times New Roman" w:cs="Times New Roman"/>
          <w:b/>
          <w:bCs/>
          <w:i/>
          <w:kern w:val="36"/>
          <w:sz w:val="24"/>
          <w:szCs w:val="24"/>
          <w:lang w:eastAsia="fr-FR"/>
        </w:rPr>
        <w:t xml:space="preserve">L’acte de vente : </w:t>
      </w:r>
      <w:r w:rsidR="00D237B6" w:rsidRPr="00140DD0">
        <w:rPr>
          <w:rFonts w:ascii="Times New Roman" w:eastAsia="Times New Roman" w:hAnsi="Times New Roman" w:cs="Times New Roman"/>
          <w:b/>
          <w:bCs/>
          <w:i/>
          <w:kern w:val="36"/>
          <w:sz w:val="24"/>
          <w:szCs w:val="24"/>
          <w:lang w:eastAsia="fr-FR"/>
        </w:rPr>
        <w:t xml:space="preserve">vers </w:t>
      </w:r>
      <w:r w:rsidRPr="00140DD0">
        <w:rPr>
          <w:rFonts w:ascii="Times New Roman" w:eastAsia="Times New Roman" w:hAnsi="Times New Roman" w:cs="Times New Roman"/>
          <w:b/>
          <w:bCs/>
          <w:i/>
          <w:kern w:val="36"/>
          <w:sz w:val="24"/>
          <w:szCs w:val="24"/>
          <w:lang w:eastAsia="fr-FR"/>
        </w:rPr>
        <w:t>une rupture d</w:t>
      </w:r>
      <w:r w:rsidR="00D237B6" w:rsidRPr="00140DD0">
        <w:rPr>
          <w:rFonts w:ascii="Times New Roman" w:eastAsia="Times New Roman" w:hAnsi="Times New Roman" w:cs="Times New Roman"/>
          <w:b/>
          <w:bCs/>
          <w:i/>
          <w:kern w:val="36"/>
          <w:sz w:val="24"/>
          <w:szCs w:val="24"/>
          <w:lang w:eastAsia="fr-FR"/>
        </w:rPr>
        <w:t>e l</w:t>
      </w:r>
      <w:r w:rsidRPr="00140DD0">
        <w:rPr>
          <w:rFonts w:ascii="Times New Roman" w:eastAsia="Times New Roman" w:hAnsi="Times New Roman" w:cs="Times New Roman"/>
          <w:b/>
          <w:bCs/>
          <w:i/>
          <w:kern w:val="36"/>
          <w:sz w:val="24"/>
          <w:szCs w:val="24"/>
          <w:lang w:eastAsia="fr-FR"/>
        </w:rPr>
        <w:t>’unité de lieu, de temps, d’interlocuteur</w:t>
      </w:r>
    </w:p>
    <w:p w:rsidR="00C4391B" w:rsidRDefault="00901E4A" w:rsidP="00901E4A">
      <w:pPr>
        <w:jc w:val="both"/>
        <w:rPr>
          <w:rFonts w:ascii="Times New Roman" w:eastAsia="Times New Roman" w:hAnsi="Times New Roman" w:cs="Times New Roman"/>
          <w:bCs/>
          <w:kern w:val="36"/>
          <w:sz w:val="24"/>
          <w:szCs w:val="24"/>
          <w:lang w:eastAsia="fr-FR"/>
        </w:rPr>
      </w:pPr>
      <w:r w:rsidRPr="00901E4A">
        <w:rPr>
          <w:rFonts w:ascii="Times New Roman" w:eastAsia="Times New Roman" w:hAnsi="Times New Roman" w:cs="Times New Roman"/>
          <w:bCs/>
          <w:kern w:val="36"/>
          <w:sz w:val="24"/>
          <w:szCs w:val="24"/>
          <w:lang w:eastAsia="fr-FR"/>
        </w:rPr>
        <w:t>Sans que l’acte de vente traditionnel</w:t>
      </w:r>
      <w:r>
        <w:rPr>
          <w:rFonts w:ascii="Times New Roman" w:eastAsia="Times New Roman" w:hAnsi="Times New Roman" w:cs="Times New Roman"/>
          <w:bCs/>
          <w:kern w:val="36"/>
          <w:sz w:val="24"/>
          <w:szCs w:val="24"/>
          <w:lang w:eastAsia="fr-FR"/>
        </w:rPr>
        <w:t xml:space="preserve"> ne disparaisse totalement du paysage commercial, l’évolution des contextes d’exercice du métier se traduit par des pratiques professionnelles dérogeant de plus en plus à l’ordonnancement class</w:t>
      </w:r>
      <w:r w:rsidR="00DB3E67">
        <w:rPr>
          <w:rFonts w:ascii="Times New Roman" w:eastAsia="Times New Roman" w:hAnsi="Times New Roman" w:cs="Times New Roman"/>
          <w:bCs/>
          <w:kern w:val="36"/>
          <w:sz w:val="24"/>
          <w:szCs w:val="24"/>
          <w:lang w:eastAsia="fr-FR"/>
        </w:rPr>
        <w:t>ique des « étapes de la vente » et</w:t>
      </w:r>
      <w:r>
        <w:rPr>
          <w:rFonts w:ascii="Times New Roman" w:eastAsia="Times New Roman" w:hAnsi="Times New Roman" w:cs="Times New Roman"/>
          <w:bCs/>
          <w:kern w:val="36"/>
          <w:sz w:val="24"/>
          <w:szCs w:val="24"/>
          <w:lang w:eastAsia="fr-FR"/>
        </w:rPr>
        <w:t xml:space="preserve"> à la nécessité du « face à face »</w:t>
      </w:r>
      <w:r w:rsidR="00DB3E67">
        <w:rPr>
          <w:rFonts w:ascii="Times New Roman" w:eastAsia="Times New Roman" w:hAnsi="Times New Roman" w:cs="Times New Roman"/>
          <w:bCs/>
          <w:kern w:val="36"/>
          <w:sz w:val="24"/>
          <w:szCs w:val="24"/>
          <w:lang w:eastAsia="fr-FR"/>
        </w:rPr>
        <w:t>. Désormais, l’</w:t>
      </w:r>
      <w:r>
        <w:rPr>
          <w:rFonts w:ascii="Times New Roman" w:eastAsia="Times New Roman" w:hAnsi="Times New Roman" w:cs="Times New Roman"/>
          <w:bCs/>
          <w:kern w:val="36"/>
          <w:sz w:val="24"/>
          <w:szCs w:val="24"/>
          <w:lang w:eastAsia="fr-FR"/>
        </w:rPr>
        <w:t>acti</w:t>
      </w:r>
      <w:r w:rsidR="00DB3E67">
        <w:rPr>
          <w:rFonts w:ascii="Times New Roman" w:eastAsia="Times New Roman" w:hAnsi="Times New Roman" w:cs="Times New Roman"/>
          <w:bCs/>
          <w:kern w:val="36"/>
          <w:sz w:val="24"/>
          <w:szCs w:val="24"/>
          <w:lang w:eastAsia="fr-FR"/>
        </w:rPr>
        <w:t>vité du commercial se développe</w:t>
      </w:r>
      <w:r>
        <w:rPr>
          <w:rFonts w:ascii="Times New Roman" w:eastAsia="Times New Roman" w:hAnsi="Times New Roman" w:cs="Times New Roman"/>
          <w:bCs/>
          <w:kern w:val="36"/>
          <w:sz w:val="24"/>
          <w:szCs w:val="24"/>
          <w:lang w:eastAsia="fr-FR"/>
        </w:rPr>
        <w:t xml:space="preserve"> </w:t>
      </w:r>
      <w:r w:rsidR="00140DD0">
        <w:rPr>
          <w:rFonts w:ascii="Times New Roman" w:eastAsia="Times New Roman" w:hAnsi="Times New Roman" w:cs="Times New Roman"/>
          <w:bCs/>
          <w:kern w:val="36"/>
          <w:sz w:val="24"/>
          <w:szCs w:val="24"/>
          <w:lang w:eastAsia="fr-FR"/>
        </w:rPr>
        <w:t xml:space="preserve">aussi </w:t>
      </w:r>
      <w:r>
        <w:rPr>
          <w:rFonts w:ascii="Times New Roman" w:eastAsia="Times New Roman" w:hAnsi="Times New Roman" w:cs="Times New Roman"/>
          <w:bCs/>
          <w:kern w:val="36"/>
          <w:sz w:val="24"/>
          <w:szCs w:val="24"/>
          <w:lang w:eastAsia="fr-FR"/>
        </w:rPr>
        <w:t xml:space="preserve">au </w:t>
      </w:r>
      <w:r w:rsidRPr="00140DD0">
        <w:rPr>
          <w:rFonts w:ascii="Times New Roman" w:eastAsia="Times New Roman" w:hAnsi="Times New Roman" w:cs="Times New Roman"/>
          <w:bCs/>
          <w:kern w:val="36"/>
          <w:sz w:val="24"/>
          <w:szCs w:val="24"/>
          <w:lang w:eastAsia="fr-FR"/>
        </w:rPr>
        <w:t>sein de « réseaux »</w:t>
      </w:r>
      <w:r w:rsidR="00296D55" w:rsidRPr="00140DD0">
        <w:rPr>
          <w:rFonts w:ascii="Times New Roman" w:eastAsia="Times New Roman" w:hAnsi="Times New Roman" w:cs="Times New Roman"/>
          <w:bCs/>
          <w:kern w:val="36"/>
          <w:sz w:val="24"/>
          <w:szCs w:val="24"/>
          <w:lang w:eastAsia="fr-FR"/>
        </w:rPr>
        <w:t xml:space="preserve"> </w:t>
      </w:r>
      <w:r w:rsidR="00296D55">
        <w:rPr>
          <w:rFonts w:ascii="Times New Roman" w:eastAsia="Times New Roman" w:hAnsi="Times New Roman" w:cs="Times New Roman"/>
          <w:bCs/>
          <w:kern w:val="36"/>
          <w:sz w:val="24"/>
          <w:szCs w:val="24"/>
          <w:lang w:eastAsia="fr-FR"/>
        </w:rPr>
        <w:t>de nature très différente : r</w:t>
      </w:r>
      <w:r w:rsidR="00C4391B">
        <w:rPr>
          <w:rFonts w:ascii="Times New Roman" w:eastAsia="Times New Roman" w:hAnsi="Times New Roman" w:cs="Times New Roman"/>
          <w:bCs/>
          <w:kern w:val="36"/>
          <w:sz w:val="24"/>
          <w:szCs w:val="24"/>
          <w:lang w:eastAsia="fr-FR"/>
        </w:rPr>
        <w:t xml:space="preserve">éseaux d’agences, réseaux de distributeurs, réseaux d’acheteurs, </w:t>
      </w:r>
      <w:r w:rsidR="00296D55">
        <w:rPr>
          <w:rFonts w:ascii="Times New Roman" w:eastAsia="Times New Roman" w:hAnsi="Times New Roman" w:cs="Times New Roman"/>
          <w:bCs/>
          <w:kern w:val="36"/>
          <w:sz w:val="24"/>
          <w:szCs w:val="24"/>
          <w:lang w:eastAsia="fr-FR"/>
        </w:rPr>
        <w:t xml:space="preserve">réseaux de consommateurs, </w:t>
      </w:r>
      <w:r w:rsidR="00D730BC">
        <w:rPr>
          <w:rFonts w:ascii="Times New Roman" w:eastAsia="Times New Roman" w:hAnsi="Times New Roman" w:cs="Times New Roman"/>
          <w:bCs/>
          <w:kern w:val="36"/>
          <w:sz w:val="24"/>
          <w:szCs w:val="24"/>
          <w:lang w:eastAsia="fr-FR"/>
        </w:rPr>
        <w:t xml:space="preserve">réseaux d’ambassadeurs, clubs d’entreprises, </w:t>
      </w:r>
      <w:r w:rsidR="00C4391B">
        <w:rPr>
          <w:rFonts w:ascii="Times New Roman" w:eastAsia="Times New Roman" w:hAnsi="Times New Roman" w:cs="Times New Roman"/>
          <w:bCs/>
          <w:kern w:val="36"/>
          <w:sz w:val="24"/>
          <w:szCs w:val="24"/>
          <w:lang w:eastAsia="fr-FR"/>
        </w:rPr>
        <w:t>réseaux décisionnels, réseaux de financement</w:t>
      </w:r>
      <w:r w:rsidR="00DB3E67">
        <w:rPr>
          <w:rFonts w:ascii="Times New Roman" w:eastAsia="Times New Roman" w:hAnsi="Times New Roman" w:cs="Times New Roman"/>
          <w:bCs/>
          <w:kern w:val="36"/>
          <w:sz w:val="24"/>
          <w:szCs w:val="24"/>
          <w:lang w:eastAsia="fr-FR"/>
        </w:rPr>
        <w:t xml:space="preserve"> et…</w:t>
      </w:r>
      <w:r w:rsidR="00D730BC">
        <w:rPr>
          <w:rFonts w:ascii="Times New Roman" w:eastAsia="Times New Roman" w:hAnsi="Times New Roman" w:cs="Times New Roman"/>
          <w:bCs/>
          <w:kern w:val="36"/>
          <w:sz w:val="24"/>
          <w:szCs w:val="24"/>
          <w:lang w:eastAsia="fr-FR"/>
        </w:rPr>
        <w:t xml:space="preserve"> réseaux sociaux.</w:t>
      </w:r>
    </w:p>
    <w:p w:rsidR="00296D55" w:rsidRDefault="00D730BC" w:rsidP="00901E4A">
      <w:pPr>
        <w:jc w:val="both"/>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Avec la dématérialisation des lieux et de l’</w:t>
      </w:r>
      <w:r w:rsidR="00DB3E67">
        <w:rPr>
          <w:rFonts w:ascii="Times New Roman" w:eastAsia="Times New Roman" w:hAnsi="Times New Roman" w:cs="Times New Roman"/>
          <w:bCs/>
          <w:kern w:val="36"/>
          <w:sz w:val="24"/>
          <w:szCs w:val="24"/>
          <w:lang w:eastAsia="fr-FR"/>
        </w:rPr>
        <w:t>espace-temps</w:t>
      </w:r>
      <w:r>
        <w:rPr>
          <w:rFonts w:ascii="Times New Roman" w:eastAsia="Times New Roman" w:hAnsi="Times New Roman" w:cs="Times New Roman"/>
          <w:bCs/>
          <w:kern w:val="36"/>
          <w:sz w:val="24"/>
          <w:szCs w:val="24"/>
          <w:lang w:eastAsia="fr-FR"/>
        </w:rPr>
        <w:t>, c</w:t>
      </w:r>
      <w:r w:rsidR="00C4391B">
        <w:rPr>
          <w:rFonts w:ascii="Times New Roman" w:eastAsia="Times New Roman" w:hAnsi="Times New Roman" w:cs="Times New Roman"/>
          <w:bCs/>
          <w:kern w:val="36"/>
          <w:sz w:val="24"/>
          <w:szCs w:val="24"/>
          <w:lang w:eastAsia="fr-FR"/>
        </w:rPr>
        <w:t xml:space="preserve">ette conception du travail en réseaux </w:t>
      </w:r>
      <w:r w:rsidR="00C4391B" w:rsidRPr="00140DD0">
        <w:rPr>
          <w:rFonts w:ascii="Times New Roman" w:eastAsia="Times New Roman" w:hAnsi="Times New Roman" w:cs="Times New Roman"/>
          <w:bCs/>
          <w:kern w:val="36"/>
          <w:sz w:val="24"/>
          <w:szCs w:val="24"/>
          <w:lang w:eastAsia="fr-FR"/>
        </w:rPr>
        <w:t>bouscule très nettement la distinction traditionnelle entre</w:t>
      </w:r>
      <w:r w:rsidR="00901E4A" w:rsidRPr="00140DD0">
        <w:rPr>
          <w:rFonts w:ascii="Times New Roman" w:eastAsia="Times New Roman" w:hAnsi="Times New Roman" w:cs="Times New Roman"/>
          <w:bCs/>
          <w:kern w:val="36"/>
          <w:sz w:val="24"/>
          <w:szCs w:val="24"/>
          <w:lang w:eastAsia="fr-FR"/>
        </w:rPr>
        <w:t xml:space="preserve"> </w:t>
      </w:r>
      <w:r w:rsidR="00C4391B" w:rsidRPr="00140DD0">
        <w:rPr>
          <w:rFonts w:ascii="Times New Roman" w:eastAsia="Times New Roman" w:hAnsi="Times New Roman" w:cs="Times New Roman"/>
          <w:bCs/>
          <w:kern w:val="36"/>
          <w:sz w:val="24"/>
          <w:szCs w:val="24"/>
          <w:lang w:eastAsia="fr-FR"/>
        </w:rPr>
        <w:t xml:space="preserve">vente sédentaire et vente </w:t>
      </w:r>
      <w:r w:rsidR="00C4391B" w:rsidRPr="00140DD0">
        <w:rPr>
          <w:rFonts w:ascii="Times New Roman" w:eastAsia="Times New Roman" w:hAnsi="Times New Roman" w:cs="Times New Roman"/>
          <w:bCs/>
          <w:kern w:val="36"/>
          <w:sz w:val="24"/>
          <w:szCs w:val="24"/>
          <w:lang w:eastAsia="fr-FR"/>
        </w:rPr>
        <w:lastRenderedPageBreak/>
        <w:t xml:space="preserve">itinérante, </w:t>
      </w:r>
      <w:r w:rsidR="00296D55">
        <w:rPr>
          <w:rFonts w:ascii="Times New Roman" w:eastAsia="Times New Roman" w:hAnsi="Times New Roman" w:cs="Times New Roman"/>
          <w:bCs/>
          <w:kern w:val="36"/>
          <w:sz w:val="24"/>
          <w:szCs w:val="24"/>
          <w:lang w:eastAsia="fr-FR"/>
        </w:rPr>
        <w:t xml:space="preserve">elle </w:t>
      </w:r>
      <w:r w:rsidR="00C4391B">
        <w:rPr>
          <w:rFonts w:ascii="Times New Roman" w:eastAsia="Times New Roman" w:hAnsi="Times New Roman" w:cs="Times New Roman"/>
          <w:bCs/>
          <w:kern w:val="36"/>
          <w:sz w:val="24"/>
          <w:szCs w:val="24"/>
          <w:lang w:eastAsia="fr-FR"/>
        </w:rPr>
        <w:t>redéfini</w:t>
      </w:r>
      <w:r w:rsidR="00296D55">
        <w:rPr>
          <w:rFonts w:ascii="Times New Roman" w:eastAsia="Times New Roman" w:hAnsi="Times New Roman" w:cs="Times New Roman"/>
          <w:bCs/>
          <w:kern w:val="36"/>
          <w:sz w:val="24"/>
          <w:szCs w:val="24"/>
          <w:lang w:eastAsia="fr-FR"/>
        </w:rPr>
        <w:t>t</w:t>
      </w:r>
      <w:r w:rsidR="00C4391B">
        <w:rPr>
          <w:rFonts w:ascii="Times New Roman" w:eastAsia="Times New Roman" w:hAnsi="Times New Roman" w:cs="Times New Roman"/>
          <w:bCs/>
          <w:kern w:val="36"/>
          <w:sz w:val="24"/>
          <w:szCs w:val="24"/>
          <w:lang w:eastAsia="fr-FR"/>
        </w:rPr>
        <w:t xml:space="preserve"> l’articulation entre les phases d</w:t>
      </w:r>
      <w:r w:rsidR="00296D55">
        <w:rPr>
          <w:rFonts w:ascii="Times New Roman" w:eastAsia="Times New Roman" w:hAnsi="Times New Roman" w:cs="Times New Roman"/>
          <w:bCs/>
          <w:kern w:val="36"/>
          <w:sz w:val="24"/>
          <w:szCs w:val="24"/>
          <w:lang w:eastAsia="fr-FR"/>
        </w:rPr>
        <w:t>u</w:t>
      </w:r>
      <w:r w:rsidR="00C4391B">
        <w:rPr>
          <w:rFonts w:ascii="Times New Roman" w:eastAsia="Times New Roman" w:hAnsi="Times New Roman" w:cs="Times New Roman"/>
          <w:bCs/>
          <w:kern w:val="36"/>
          <w:sz w:val="24"/>
          <w:szCs w:val="24"/>
          <w:lang w:eastAsia="fr-FR"/>
        </w:rPr>
        <w:t xml:space="preserve"> processus commercial classique (prospection, vente, fidélisation) et invite même à reconsidérer la nature des secteurs et des portefeuilles de clientèle</w:t>
      </w:r>
      <w:r w:rsidR="00140DD0">
        <w:rPr>
          <w:rFonts w:ascii="Times New Roman" w:eastAsia="Times New Roman" w:hAnsi="Times New Roman" w:cs="Times New Roman"/>
          <w:bCs/>
          <w:kern w:val="36"/>
          <w:sz w:val="24"/>
          <w:szCs w:val="24"/>
          <w:lang w:eastAsia="fr-FR"/>
        </w:rPr>
        <w:t>.</w:t>
      </w:r>
      <w:r w:rsidR="00296D55" w:rsidRPr="00296D55">
        <w:rPr>
          <w:rFonts w:ascii="Times New Roman" w:eastAsia="Times New Roman" w:hAnsi="Times New Roman" w:cs="Times New Roman"/>
          <w:bCs/>
          <w:kern w:val="36"/>
          <w:sz w:val="24"/>
          <w:szCs w:val="24"/>
          <w:lang w:eastAsia="fr-FR"/>
        </w:rPr>
        <w:t xml:space="preserve"> </w:t>
      </w:r>
    </w:p>
    <w:p w:rsidR="00296D55" w:rsidRPr="00123E80" w:rsidRDefault="002646DF" w:rsidP="00296D55">
      <w:pPr>
        <w:spacing w:before="100" w:beforeAutospacing="1" w:after="100" w:afterAutospacing="1" w:line="240" w:lineRule="auto"/>
        <w:rPr>
          <w:rFonts w:ascii="Times New Roman" w:eastAsia="Times New Roman" w:hAnsi="Times New Roman" w:cs="Times New Roman"/>
          <w:b/>
          <w:i/>
          <w:sz w:val="24"/>
          <w:szCs w:val="24"/>
          <w:lang w:eastAsia="fr-FR"/>
        </w:rPr>
      </w:pPr>
      <w:r w:rsidRPr="00123E80">
        <w:rPr>
          <w:rFonts w:ascii="Times New Roman" w:eastAsia="Times New Roman" w:hAnsi="Times New Roman" w:cs="Times New Roman"/>
          <w:b/>
          <w:i/>
          <w:sz w:val="24"/>
          <w:szCs w:val="24"/>
          <w:lang w:eastAsia="fr-FR"/>
        </w:rPr>
        <w:t>La digitalisation</w:t>
      </w:r>
      <w:r w:rsidR="00296D55" w:rsidRPr="00123E80">
        <w:rPr>
          <w:rFonts w:ascii="Times New Roman" w:eastAsia="Times New Roman" w:hAnsi="Times New Roman" w:cs="Times New Roman"/>
          <w:b/>
          <w:i/>
          <w:sz w:val="24"/>
          <w:szCs w:val="24"/>
          <w:lang w:eastAsia="fr-FR"/>
        </w:rPr>
        <w:t xml:space="preserve"> : l’apparition de nouveaux métiers commerciaux</w:t>
      </w:r>
      <w:r w:rsidR="00FC29E0">
        <w:rPr>
          <w:rFonts w:ascii="Times New Roman" w:eastAsia="Times New Roman" w:hAnsi="Times New Roman" w:cs="Times New Roman"/>
          <w:b/>
          <w:i/>
          <w:sz w:val="24"/>
          <w:szCs w:val="24"/>
          <w:lang w:eastAsia="fr-FR"/>
        </w:rPr>
        <w:t xml:space="preserve"> </w:t>
      </w:r>
    </w:p>
    <w:p w:rsidR="00CA12E8" w:rsidRDefault="00123E80" w:rsidP="002646D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technologies numériques contribuent</w:t>
      </w:r>
      <w:r w:rsidR="002646DF" w:rsidRPr="00CB1FA9">
        <w:rPr>
          <w:rFonts w:ascii="Times New Roman" w:hAnsi="Times New Roman" w:cs="Times New Roman"/>
          <w:sz w:val="24"/>
          <w:szCs w:val="24"/>
        </w:rPr>
        <w:t xml:space="preserve"> à l’accélération de l’évolution </w:t>
      </w:r>
      <w:r>
        <w:rPr>
          <w:rFonts w:ascii="Times New Roman" w:hAnsi="Times New Roman" w:cs="Times New Roman"/>
          <w:sz w:val="24"/>
          <w:szCs w:val="24"/>
        </w:rPr>
        <w:t xml:space="preserve">des métiers, au même titre que </w:t>
      </w:r>
      <w:r w:rsidR="007D7549">
        <w:rPr>
          <w:rFonts w:ascii="Times New Roman" w:hAnsi="Times New Roman" w:cs="Times New Roman"/>
          <w:sz w:val="24"/>
          <w:szCs w:val="24"/>
        </w:rPr>
        <w:t>les</w:t>
      </w:r>
      <w:r w:rsidR="002646DF" w:rsidRPr="00CB1FA9">
        <w:rPr>
          <w:rFonts w:ascii="Times New Roman" w:hAnsi="Times New Roman" w:cs="Times New Roman"/>
          <w:sz w:val="24"/>
          <w:szCs w:val="24"/>
        </w:rPr>
        <w:t xml:space="preserve"> comportements </w:t>
      </w:r>
      <w:r w:rsidR="007D7549">
        <w:rPr>
          <w:rFonts w:ascii="Times New Roman" w:hAnsi="Times New Roman" w:cs="Times New Roman"/>
          <w:sz w:val="24"/>
          <w:szCs w:val="24"/>
        </w:rPr>
        <w:t xml:space="preserve">numériques </w:t>
      </w:r>
      <w:r w:rsidR="002646DF" w:rsidRPr="00CB1FA9">
        <w:rPr>
          <w:rFonts w:ascii="Times New Roman" w:hAnsi="Times New Roman" w:cs="Times New Roman"/>
          <w:sz w:val="24"/>
          <w:szCs w:val="24"/>
        </w:rPr>
        <w:t xml:space="preserve">du consommateur qui les maîtrise et les utilise à présent plus que jamais. Aujourd’hui, on assiste à un usage accru des sites </w:t>
      </w:r>
      <w:r>
        <w:rPr>
          <w:rFonts w:ascii="Times New Roman" w:hAnsi="Times New Roman" w:cs="Times New Roman"/>
          <w:sz w:val="24"/>
          <w:szCs w:val="24"/>
        </w:rPr>
        <w:t>web</w:t>
      </w:r>
      <w:r w:rsidR="002646DF" w:rsidRPr="00CB1FA9">
        <w:rPr>
          <w:rFonts w:ascii="Times New Roman" w:hAnsi="Times New Roman" w:cs="Times New Roman"/>
          <w:sz w:val="24"/>
          <w:szCs w:val="24"/>
        </w:rPr>
        <w:t xml:space="preserve"> et des réseaux sociaux par les consommateurs pour jauger, comparer et évaluer les produits</w:t>
      </w:r>
      <w:r>
        <w:rPr>
          <w:rFonts w:ascii="Times New Roman" w:hAnsi="Times New Roman" w:cs="Times New Roman"/>
          <w:sz w:val="24"/>
          <w:szCs w:val="24"/>
        </w:rPr>
        <w:t xml:space="preserve"> et les services commercialisés</w:t>
      </w:r>
      <w:r w:rsidR="00CA12E8">
        <w:rPr>
          <w:rFonts w:ascii="Times New Roman" w:hAnsi="Times New Roman" w:cs="Times New Roman"/>
          <w:sz w:val="24"/>
          <w:szCs w:val="24"/>
        </w:rPr>
        <w:t>. R</w:t>
      </w:r>
      <w:r w:rsidR="00CA12E8" w:rsidRPr="00CB1FA9">
        <w:rPr>
          <w:rFonts w:ascii="Times New Roman" w:hAnsi="Times New Roman" w:cs="Times New Roman"/>
          <w:sz w:val="24"/>
          <w:szCs w:val="24"/>
        </w:rPr>
        <w:t>ecommandation</w:t>
      </w:r>
      <w:r w:rsidR="00CA12E8">
        <w:rPr>
          <w:rFonts w:ascii="Times New Roman" w:hAnsi="Times New Roman" w:cs="Times New Roman"/>
          <w:sz w:val="24"/>
          <w:szCs w:val="24"/>
        </w:rPr>
        <w:t>s</w:t>
      </w:r>
      <w:r w:rsidR="00CA12E8" w:rsidRPr="00CB1FA9">
        <w:rPr>
          <w:rFonts w:ascii="Times New Roman" w:hAnsi="Times New Roman" w:cs="Times New Roman"/>
          <w:sz w:val="24"/>
          <w:szCs w:val="24"/>
        </w:rPr>
        <w:t>,</w:t>
      </w:r>
      <w:r w:rsidR="00CA12E8">
        <w:rPr>
          <w:rFonts w:ascii="Times New Roman" w:hAnsi="Times New Roman" w:cs="Times New Roman"/>
          <w:sz w:val="24"/>
          <w:szCs w:val="24"/>
        </w:rPr>
        <w:t xml:space="preserve"> avis, notations</w:t>
      </w:r>
      <w:r w:rsidR="00CA12E8" w:rsidRPr="00CB1FA9">
        <w:rPr>
          <w:rFonts w:ascii="Times New Roman" w:hAnsi="Times New Roman" w:cs="Times New Roman"/>
          <w:sz w:val="24"/>
          <w:szCs w:val="24"/>
        </w:rPr>
        <w:t xml:space="preserve"> </w:t>
      </w:r>
      <w:r w:rsidR="00CA12E8">
        <w:rPr>
          <w:rFonts w:ascii="Times New Roman" w:hAnsi="Times New Roman" w:cs="Times New Roman"/>
          <w:sz w:val="24"/>
          <w:szCs w:val="24"/>
        </w:rPr>
        <w:t xml:space="preserve">sur </w:t>
      </w:r>
      <w:r w:rsidR="00CA12E8" w:rsidRPr="00CB1FA9">
        <w:rPr>
          <w:rFonts w:ascii="Times New Roman" w:hAnsi="Times New Roman" w:cs="Times New Roman"/>
          <w:sz w:val="24"/>
          <w:szCs w:val="24"/>
        </w:rPr>
        <w:t>les réseaux sociaux</w:t>
      </w:r>
      <w:r w:rsidR="00CA12E8">
        <w:rPr>
          <w:rFonts w:ascii="Times New Roman" w:hAnsi="Times New Roman" w:cs="Times New Roman"/>
          <w:sz w:val="24"/>
          <w:szCs w:val="24"/>
        </w:rPr>
        <w:t xml:space="preserve">, forums, blogs, </w:t>
      </w:r>
      <w:r>
        <w:rPr>
          <w:rFonts w:ascii="Times New Roman" w:hAnsi="Times New Roman" w:cs="Times New Roman"/>
          <w:sz w:val="24"/>
          <w:szCs w:val="24"/>
        </w:rPr>
        <w:t>deviennent de fait des vecteurs de communication</w:t>
      </w:r>
      <w:r w:rsidR="00CA12E8">
        <w:rPr>
          <w:rFonts w:ascii="Times New Roman" w:hAnsi="Times New Roman" w:cs="Times New Roman"/>
          <w:sz w:val="24"/>
          <w:szCs w:val="24"/>
        </w:rPr>
        <w:t xml:space="preserve"> que</w:t>
      </w:r>
      <w:r w:rsidR="00D730BC">
        <w:rPr>
          <w:rFonts w:ascii="Times New Roman" w:hAnsi="Times New Roman" w:cs="Times New Roman"/>
          <w:sz w:val="24"/>
          <w:szCs w:val="24"/>
        </w:rPr>
        <w:t xml:space="preserve"> </w:t>
      </w:r>
      <w:r w:rsidR="00CA12E8">
        <w:rPr>
          <w:rFonts w:ascii="Times New Roman" w:hAnsi="Times New Roman" w:cs="Times New Roman"/>
          <w:sz w:val="24"/>
          <w:szCs w:val="24"/>
        </w:rPr>
        <w:t xml:space="preserve">les </w:t>
      </w:r>
      <w:r w:rsidR="00D730BC">
        <w:rPr>
          <w:rFonts w:ascii="Times New Roman" w:hAnsi="Times New Roman" w:cs="Times New Roman"/>
          <w:sz w:val="24"/>
          <w:szCs w:val="24"/>
        </w:rPr>
        <w:t xml:space="preserve">commerciaux </w:t>
      </w:r>
      <w:r>
        <w:rPr>
          <w:rFonts w:ascii="Times New Roman" w:hAnsi="Times New Roman" w:cs="Times New Roman"/>
          <w:sz w:val="24"/>
          <w:szCs w:val="24"/>
        </w:rPr>
        <w:t>doivent intégrer</w:t>
      </w:r>
      <w:r w:rsidR="00CA12E8">
        <w:rPr>
          <w:rFonts w:ascii="Times New Roman" w:hAnsi="Times New Roman" w:cs="Times New Roman"/>
          <w:sz w:val="24"/>
          <w:szCs w:val="24"/>
        </w:rPr>
        <w:t xml:space="preserve"> </w:t>
      </w:r>
      <w:r w:rsidR="002646DF" w:rsidRPr="00CB1FA9">
        <w:rPr>
          <w:rFonts w:ascii="Times New Roman" w:hAnsi="Times New Roman" w:cs="Times New Roman"/>
          <w:sz w:val="24"/>
          <w:szCs w:val="24"/>
        </w:rPr>
        <w:t xml:space="preserve">pour </w:t>
      </w:r>
      <w:r w:rsidR="00CA12E8">
        <w:rPr>
          <w:rFonts w:ascii="Times New Roman" w:hAnsi="Times New Roman" w:cs="Times New Roman"/>
          <w:sz w:val="24"/>
          <w:szCs w:val="24"/>
        </w:rPr>
        <w:t>développer</w:t>
      </w:r>
      <w:r w:rsidR="00D730BC">
        <w:rPr>
          <w:rFonts w:ascii="Times New Roman" w:hAnsi="Times New Roman" w:cs="Times New Roman"/>
          <w:sz w:val="24"/>
          <w:szCs w:val="24"/>
        </w:rPr>
        <w:t xml:space="preserve"> </w:t>
      </w:r>
      <w:r w:rsidR="00CA12E8">
        <w:rPr>
          <w:rFonts w:ascii="Times New Roman" w:hAnsi="Times New Roman" w:cs="Times New Roman"/>
          <w:sz w:val="24"/>
          <w:szCs w:val="24"/>
        </w:rPr>
        <w:t xml:space="preserve">la clientèle </w:t>
      </w:r>
      <w:r>
        <w:rPr>
          <w:rFonts w:ascii="Times New Roman" w:hAnsi="Times New Roman" w:cs="Times New Roman"/>
          <w:sz w:val="24"/>
          <w:szCs w:val="24"/>
        </w:rPr>
        <w:t>et réagir commercialement</w:t>
      </w:r>
      <w:r w:rsidR="00CA12E8">
        <w:rPr>
          <w:rFonts w:ascii="Times New Roman" w:hAnsi="Times New Roman" w:cs="Times New Roman"/>
          <w:sz w:val="24"/>
          <w:szCs w:val="24"/>
        </w:rPr>
        <w:t>.</w:t>
      </w:r>
    </w:p>
    <w:p w:rsidR="002646DF" w:rsidRPr="00CB1FA9" w:rsidRDefault="00CA12E8" w:rsidP="002646D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 positionner sur c</w:t>
      </w:r>
      <w:r w:rsidR="00320F6D">
        <w:rPr>
          <w:rFonts w:ascii="Times New Roman" w:hAnsi="Times New Roman" w:cs="Times New Roman"/>
          <w:sz w:val="24"/>
          <w:szCs w:val="24"/>
        </w:rPr>
        <w:t>es nouveaux canaux r</w:t>
      </w:r>
      <w:r w:rsidR="00123E80">
        <w:rPr>
          <w:rFonts w:ascii="Times New Roman" w:hAnsi="Times New Roman" w:cs="Times New Roman"/>
          <w:sz w:val="24"/>
          <w:szCs w:val="24"/>
        </w:rPr>
        <w:t>eprésente alors un enjeu pour l</w:t>
      </w:r>
      <w:r w:rsidR="002646DF" w:rsidRPr="00CB1FA9">
        <w:rPr>
          <w:rFonts w:ascii="Times New Roman" w:hAnsi="Times New Roman" w:cs="Times New Roman"/>
          <w:sz w:val="24"/>
          <w:szCs w:val="24"/>
        </w:rPr>
        <w:t>es entreprises, d’où leur volonté de diversifier les canaux de contacts pour une plus grande proximité avec</w:t>
      </w:r>
      <w:r w:rsidR="00D730BC">
        <w:rPr>
          <w:rFonts w:ascii="Times New Roman" w:hAnsi="Times New Roman" w:cs="Times New Roman"/>
          <w:sz w:val="24"/>
          <w:szCs w:val="24"/>
        </w:rPr>
        <w:t xml:space="preserve"> le client. On parle alors de «</w:t>
      </w:r>
      <w:r w:rsidR="00320F6D">
        <w:rPr>
          <w:rFonts w:ascii="Times New Roman" w:hAnsi="Times New Roman" w:cs="Times New Roman"/>
          <w:sz w:val="24"/>
          <w:szCs w:val="24"/>
        </w:rPr>
        <w:t xml:space="preserve"> omni-canal </w:t>
      </w:r>
      <w:r w:rsidR="002646DF" w:rsidRPr="00CB1FA9">
        <w:rPr>
          <w:rFonts w:ascii="Times New Roman" w:hAnsi="Times New Roman" w:cs="Times New Roman"/>
          <w:sz w:val="24"/>
          <w:szCs w:val="24"/>
        </w:rPr>
        <w:t>»</w:t>
      </w:r>
      <w:r w:rsidR="00320F6D">
        <w:rPr>
          <w:rFonts w:ascii="Times New Roman" w:hAnsi="Times New Roman" w:cs="Times New Roman"/>
          <w:sz w:val="24"/>
          <w:szCs w:val="24"/>
        </w:rPr>
        <w:t xml:space="preserve"> ou « cross </w:t>
      </w:r>
      <w:proofErr w:type="spellStart"/>
      <w:r w:rsidR="00320F6D">
        <w:rPr>
          <w:rFonts w:ascii="Times New Roman" w:hAnsi="Times New Roman" w:cs="Times New Roman"/>
          <w:sz w:val="24"/>
          <w:szCs w:val="24"/>
        </w:rPr>
        <w:t>selling</w:t>
      </w:r>
      <w:proofErr w:type="spellEnd"/>
      <w:r w:rsidR="00320F6D">
        <w:rPr>
          <w:rFonts w:ascii="Times New Roman" w:hAnsi="Times New Roman" w:cs="Times New Roman"/>
          <w:sz w:val="24"/>
          <w:szCs w:val="24"/>
        </w:rPr>
        <w:t xml:space="preserve"> </w:t>
      </w:r>
      <w:r w:rsidR="00D730BC">
        <w:rPr>
          <w:rFonts w:ascii="Times New Roman" w:hAnsi="Times New Roman" w:cs="Times New Roman"/>
          <w:sz w:val="24"/>
          <w:szCs w:val="24"/>
        </w:rPr>
        <w:t>»</w:t>
      </w:r>
      <w:r w:rsidR="002646DF" w:rsidRPr="00CB1FA9">
        <w:rPr>
          <w:rFonts w:ascii="Times New Roman" w:hAnsi="Times New Roman" w:cs="Times New Roman"/>
          <w:sz w:val="24"/>
          <w:szCs w:val="24"/>
        </w:rPr>
        <w:t xml:space="preserve">. Cela nécessite, de fait, de repenser en interne l’organisation </w:t>
      </w:r>
      <w:r w:rsidR="00320F6D">
        <w:rPr>
          <w:rFonts w:ascii="Times New Roman" w:hAnsi="Times New Roman" w:cs="Times New Roman"/>
          <w:sz w:val="24"/>
          <w:szCs w:val="24"/>
        </w:rPr>
        <w:t>commerciale</w:t>
      </w:r>
      <w:r w:rsidR="002646DF" w:rsidRPr="00CB1FA9">
        <w:rPr>
          <w:rFonts w:ascii="Times New Roman" w:hAnsi="Times New Roman" w:cs="Times New Roman"/>
          <w:sz w:val="24"/>
          <w:szCs w:val="24"/>
        </w:rPr>
        <w:t xml:space="preserve"> </w:t>
      </w:r>
      <w:r w:rsidR="00320F6D">
        <w:rPr>
          <w:rFonts w:ascii="Times New Roman" w:hAnsi="Times New Roman" w:cs="Times New Roman"/>
          <w:sz w:val="24"/>
          <w:szCs w:val="24"/>
        </w:rPr>
        <w:t xml:space="preserve">en s’assurant </w:t>
      </w:r>
      <w:r w:rsidR="002646DF" w:rsidRPr="00CB1FA9">
        <w:rPr>
          <w:rFonts w:ascii="Times New Roman" w:hAnsi="Times New Roman" w:cs="Times New Roman"/>
          <w:sz w:val="24"/>
          <w:szCs w:val="24"/>
        </w:rPr>
        <w:t xml:space="preserve">néanmoins que le facteur humain reste </w:t>
      </w:r>
      <w:r w:rsidR="00320F6D">
        <w:rPr>
          <w:rFonts w:ascii="Times New Roman" w:hAnsi="Times New Roman" w:cs="Times New Roman"/>
          <w:sz w:val="24"/>
          <w:szCs w:val="24"/>
        </w:rPr>
        <w:t>déterminant pour que ces nouveaux canaux</w:t>
      </w:r>
      <w:r w:rsidR="002646DF" w:rsidRPr="00CB1FA9">
        <w:rPr>
          <w:rFonts w:ascii="Times New Roman" w:hAnsi="Times New Roman" w:cs="Times New Roman"/>
          <w:sz w:val="24"/>
          <w:szCs w:val="24"/>
        </w:rPr>
        <w:t xml:space="preserve"> </w:t>
      </w:r>
      <w:r w:rsidR="00320F6D">
        <w:rPr>
          <w:rFonts w:ascii="Times New Roman" w:hAnsi="Times New Roman" w:cs="Times New Roman"/>
          <w:sz w:val="24"/>
          <w:szCs w:val="24"/>
        </w:rPr>
        <w:t>garantissent une</w:t>
      </w:r>
      <w:r w:rsidR="002646DF" w:rsidRPr="00CB1FA9">
        <w:rPr>
          <w:rFonts w:ascii="Times New Roman" w:hAnsi="Times New Roman" w:cs="Times New Roman"/>
          <w:sz w:val="24"/>
          <w:szCs w:val="24"/>
        </w:rPr>
        <w:t xml:space="preserve"> relation client à distance de qualité.</w:t>
      </w:r>
    </w:p>
    <w:p w:rsidR="002646DF" w:rsidRPr="00CB1FA9" w:rsidRDefault="002646DF" w:rsidP="002646DF">
      <w:pPr>
        <w:widowControl w:val="0"/>
        <w:autoSpaceDE w:val="0"/>
        <w:autoSpaceDN w:val="0"/>
        <w:adjustRightInd w:val="0"/>
        <w:jc w:val="both"/>
        <w:rPr>
          <w:rFonts w:ascii="Times New Roman" w:hAnsi="Times New Roman" w:cs="Times New Roman"/>
          <w:sz w:val="24"/>
          <w:szCs w:val="24"/>
        </w:rPr>
      </w:pPr>
      <w:r w:rsidRPr="00CB1FA9">
        <w:rPr>
          <w:rFonts w:ascii="Times New Roman" w:hAnsi="Times New Roman" w:cs="Times New Roman"/>
          <w:sz w:val="24"/>
          <w:szCs w:val="24"/>
        </w:rPr>
        <w:t xml:space="preserve">Avec Internet, se sont développés de </w:t>
      </w:r>
      <w:r w:rsidRPr="00320F6D">
        <w:rPr>
          <w:rFonts w:ascii="Times New Roman" w:hAnsi="Times New Roman" w:cs="Times New Roman"/>
          <w:sz w:val="24"/>
          <w:szCs w:val="24"/>
        </w:rPr>
        <w:t xml:space="preserve">nouveaux </w:t>
      </w:r>
      <w:r w:rsidR="00320F6D" w:rsidRPr="00320F6D">
        <w:rPr>
          <w:rFonts w:ascii="Times New Roman" w:hAnsi="Times New Roman" w:cs="Times New Roman"/>
          <w:sz w:val="24"/>
          <w:szCs w:val="24"/>
        </w:rPr>
        <w:t xml:space="preserve">outils et applications </w:t>
      </w:r>
      <w:r w:rsidRPr="00CB1FA9">
        <w:rPr>
          <w:rFonts w:ascii="Times New Roman" w:hAnsi="Times New Roman" w:cs="Times New Roman"/>
          <w:sz w:val="24"/>
          <w:szCs w:val="24"/>
        </w:rPr>
        <w:t>(</w:t>
      </w:r>
      <w:proofErr w:type="spellStart"/>
      <w:r w:rsidRPr="00CB1FA9">
        <w:rPr>
          <w:rFonts w:ascii="Times New Roman" w:hAnsi="Times New Roman" w:cs="Times New Roman"/>
          <w:sz w:val="24"/>
          <w:szCs w:val="24"/>
        </w:rPr>
        <w:t>smartphone</w:t>
      </w:r>
      <w:r w:rsidR="00320F6D">
        <w:rPr>
          <w:rFonts w:ascii="Times New Roman" w:hAnsi="Times New Roman" w:cs="Times New Roman"/>
          <w:sz w:val="24"/>
          <w:szCs w:val="24"/>
        </w:rPr>
        <w:t>s</w:t>
      </w:r>
      <w:proofErr w:type="spellEnd"/>
      <w:r w:rsidR="00320F6D">
        <w:rPr>
          <w:rFonts w:ascii="Times New Roman" w:hAnsi="Times New Roman" w:cs="Times New Roman"/>
          <w:sz w:val="24"/>
          <w:szCs w:val="24"/>
        </w:rPr>
        <w:t>,</w:t>
      </w:r>
      <w:r w:rsidRPr="00CB1FA9">
        <w:rPr>
          <w:rFonts w:ascii="Times New Roman" w:hAnsi="Times New Roman" w:cs="Times New Roman"/>
          <w:sz w:val="24"/>
          <w:szCs w:val="24"/>
        </w:rPr>
        <w:t xml:space="preserve"> tablettes, flash code, click to call, réseaux so</w:t>
      </w:r>
      <w:r w:rsidR="00FC29E0">
        <w:rPr>
          <w:rFonts w:ascii="Times New Roman" w:hAnsi="Times New Roman" w:cs="Times New Roman"/>
          <w:sz w:val="24"/>
          <w:szCs w:val="24"/>
        </w:rPr>
        <w:t xml:space="preserve">ciaux, messagerie instantanée), de nouveaux </w:t>
      </w:r>
      <w:r w:rsidRPr="00CB1FA9">
        <w:rPr>
          <w:rFonts w:ascii="Times New Roman" w:hAnsi="Times New Roman" w:cs="Times New Roman"/>
          <w:sz w:val="24"/>
          <w:szCs w:val="24"/>
        </w:rPr>
        <w:t xml:space="preserve">acteurs (web marchands, pure </w:t>
      </w:r>
      <w:proofErr w:type="spellStart"/>
      <w:r w:rsidRPr="00CB1FA9">
        <w:rPr>
          <w:rFonts w:ascii="Times New Roman" w:hAnsi="Times New Roman" w:cs="Times New Roman"/>
          <w:sz w:val="24"/>
          <w:szCs w:val="24"/>
        </w:rPr>
        <w:t>players</w:t>
      </w:r>
      <w:proofErr w:type="spellEnd"/>
      <w:r w:rsidR="00CB1FA9" w:rsidRPr="00CB1FA9">
        <w:rPr>
          <w:rFonts w:ascii="Times New Roman" w:hAnsi="Times New Roman" w:cs="Times New Roman"/>
          <w:sz w:val="24"/>
          <w:szCs w:val="24"/>
        </w:rPr>
        <w:t>,</w:t>
      </w:r>
      <w:r w:rsidRPr="00CB1FA9">
        <w:rPr>
          <w:rFonts w:ascii="Times New Roman" w:hAnsi="Times New Roman" w:cs="Times New Roman"/>
          <w:sz w:val="24"/>
          <w:szCs w:val="24"/>
        </w:rPr>
        <w:t xml:space="preserve"> </w:t>
      </w:r>
      <w:r w:rsidR="00CB1FA9" w:rsidRPr="00CB1FA9">
        <w:rPr>
          <w:rFonts w:ascii="Times New Roman" w:hAnsi="Times New Roman" w:cs="Times New Roman"/>
          <w:sz w:val="24"/>
          <w:szCs w:val="24"/>
        </w:rPr>
        <w:t>etc.</w:t>
      </w:r>
      <w:r w:rsidRPr="00CB1FA9">
        <w:rPr>
          <w:rFonts w:ascii="Times New Roman" w:hAnsi="Times New Roman" w:cs="Times New Roman"/>
          <w:sz w:val="24"/>
          <w:szCs w:val="24"/>
        </w:rPr>
        <w:t xml:space="preserve">), </w:t>
      </w:r>
      <w:r w:rsidR="00FC29E0">
        <w:rPr>
          <w:rFonts w:ascii="Times New Roman" w:hAnsi="Times New Roman" w:cs="Times New Roman"/>
          <w:sz w:val="24"/>
          <w:szCs w:val="24"/>
        </w:rPr>
        <w:t xml:space="preserve">de nouveaux </w:t>
      </w:r>
      <w:r w:rsidRPr="00CB1FA9">
        <w:rPr>
          <w:rFonts w:ascii="Times New Roman" w:hAnsi="Times New Roman" w:cs="Times New Roman"/>
          <w:sz w:val="24"/>
          <w:szCs w:val="24"/>
        </w:rPr>
        <w:t xml:space="preserve">produits ou services à vendre (bases de données, solutions de CRM, de paiement, de facturation, etc.), </w:t>
      </w:r>
      <w:r w:rsidR="00FC29E0">
        <w:rPr>
          <w:rFonts w:ascii="Times New Roman" w:hAnsi="Times New Roman" w:cs="Times New Roman"/>
          <w:sz w:val="24"/>
          <w:szCs w:val="24"/>
        </w:rPr>
        <w:t xml:space="preserve">de nouvelles pratiques </w:t>
      </w:r>
      <w:r w:rsidRPr="00CB1FA9">
        <w:rPr>
          <w:rFonts w:ascii="Times New Roman" w:hAnsi="Times New Roman" w:cs="Times New Roman"/>
          <w:sz w:val="24"/>
          <w:szCs w:val="24"/>
        </w:rPr>
        <w:t>(conclure des partenariats financiers, commerciaux, technologiques, vendre des référencements ou des affiliations). </w:t>
      </w:r>
      <w:r w:rsidR="00FC29E0">
        <w:rPr>
          <w:rFonts w:ascii="Times New Roman" w:hAnsi="Times New Roman" w:cs="Times New Roman"/>
          <w:sz w:val="24"/>
          <w:szCs w:val="24"/>
        </w:rPr>
        <w:t>Autant d’éléments qui caractérisent la culture numérique du « </w:t>
      </w:r>
      <w:r w:rsidRPr="00CB1FA9">
        <w:rPr>
          <w:rFonts w:ascii="Times New Roman" w:hAnsi="Times New Roman" w:cs="Times New Roman"/>
          <w:sz w:val="24"/>
          <w:szCs w:val="24"/>
        </w:rPr>
        <w:t>commercial</w:t>
      </w:r>
      <w:r w:rsidR="00FC29E0">
        <w:rPr>
          <w:rFonts w:ascii="Times New Roman" w:hAnsi="Times New Roman" w:cs="Times New Roman"/>
          <w:sz w:val="24"/>
          <w:szCs w:val="24"/>
        </w:rPr>
        <w:t xml:space="preserve"> 3.0 »,</w:t>
      </w:r>
      <w:r w:rsidRPr="00CB1FA9">
        <w:rPr>
          <w:rFonts w:ascii="Times New Roman" w:hAnsi="Times New Roman" w:cs="Times New Roman"/>
          <w:sz w:val="24"/>
          <w:szCs w:val="24"/>
        </w:rPr>
        <w:t xml:space="preserve"> </w:t>
      </w:r>
      <w:r w:rsidR="00FC29E0">
        <w:rPr>
          <w:rFonts w:ascii="Times New Roman" w:hAnsi="Times New Roman" w:cs="Times New Roman"/>
          <w:sz w:val="24"/>
          <w:szCs w:val="24"/>
        </w:rPr>
        <w:t>capable d’avoir une</w:t>
      </w:r>
      <w:r w:rsidRPr="00CB1FA9">
        <w:rPr>
          <w:rFonts w:ascii="Times New Roman" w:hAnsi="Times New Roman" w:cs="Times New Roman"/>
          <w:sz w:val="24"/>
          <w:szCs w:val="24"/>
        </w:rPr>
        <w:t xml:space="preserve"> forte réactivité</w:t>
      </w:r>
      <w:r w:rsidR="00FC29E0">
        <w:rPr>
          <w:rFonts w:ascii="Times New Roman" w:hAnsi="Times New Roman" w:cs="Times New Roman"/>
          <w:sz w:val="24"/>
          <w:szCs w:val="24"/>
        </w:rPr>
        <w:t xml:space="preserve"> commerciale à tout moment et en tout lieu :</w:t>
      </w:r>
      <w:r w:rsidRPr="00CB1FA9">
        <w:rPr>
          <w:rFonts w:ascii="Times New Roman" w:hAnsi="Times New Roman" w:cs="Times New Roman"/>
          <w:sz w:val="24"/>
          <w:szCs w:val="24"/>
        </w:rPr>
        <w:t xml:space="preserve"> en itinérant, en home office (son domicile) ou dans un tiers lieu (espace de </w:t>
      </w:r>
      <w:proofErr w:type="spellStart"/>
      <w:r w:rsidRPr="00CB1FA9">
        <w:rPr>
          <w:rFonts w:ascii="Times New Roman" w:hAnsi="Times New Roman" w:cs="Times New Roman"/>
          <w:sz w:val="24"/>
          <w:szCs w:val="24"/>
        </w:rPr>
        <w:t>coworking</w:t>
      </w:r>
      <w:proofErr w:type="spellEnd"/>
      <w:r w:rsidRPr="00CB1FA9">
        <w:rPr>
          <w:rFonts w:ascii="Times New Roman" w:hAnsi="Times New Roman" w:cs="Times New Roman"/>
          <w:sz w:val="24"/>
          <w:szCs w:val="24"/>
        </w:rPr>
        <w:t xml:space="preserve">). </w:t>
      </w:r>
    </w:p>
    <w:p w:rsidR="00CB1FA9" w:rsidRPr="00CB1FA9" w:rsidRDefault="002646DF" w:rsidP="00CB1FA9">
      <w:pPr>
        <w:widowControl w:val="0"/>
        <w:autoSpaceDE w:val="0"/>
        <w:autoSpaceDN w:val="0"/>
        <w:adjustRightInd w:val="0"/>
        <w:jc w:val="both"/>
        <w:rPr>
          <w:rFonts w:ascii="Times New Roman" w:hAnsi="Times New Roman" w:cs="Times New Roman"/>
          <w:sz w:val="24"/>
          <w:szCs w:val="24"/>
        </w:rPr>
      </w:pPr>
      <w:r w:rsidRPr="00CB1FA9">
        <w:rPr>
          <w:rFonts w:ascii="Times New Roman" w:hAnsi="Times New Roman" w:cs="Times New Roman"/>
          <w:sz w:val="24"/>
          <w:szCs w:val="24"/>
        </w:rPr>
        <w:t xml:space="preserve">Avec ces évolutions sont apparus de </w:t>
      </w:r>
      <w:r w:rsidRPr="00FC29E0">
        <w:rPr>
          <w:rFonts w:ascii="Times New Roman" w:hAnsi="Times New Roman" w:cs="Times New Roman"/>
          <w:sz w:val="24"/>
          <w:szCs w:val="24"/>
        </w:rPr>
        <w:t xml:space="preserve">nouveaux métiers </w:t>
      </w:r>
      <w:r w:rsidR="00CB1FA9" w:rsidRPr="00FC29E0">
        <w:rPr>
          <w:rFonts w:ascii="Times New Roman" w:hAnsi="Times New Roman" w:cs="Times New Roman"/>
          <w:sz w:val="24"/>
          <w:szCs w:val="24"/>
        </w:rPr>
        <w:t xml:space="preserve">sur le web qui ont tous en commun de mobiliser des compétences commerciales, rédactionnelles et numériques au profit de la relation client. </w:t>
      </w:r>
      <w:r w:rsidR="00CB1FA9" w:rsidRPr="00CB1FA9">
        <w:rPr>
          <w:rFonts w:ascii="Times New Roman" w:hAnsi="Times New Roman" w:cs="Times New Roman"/>
          <w:sz w:val="24"/>
          <w:szCs w:val="24"/>
        </w:rPr>
        <w:t>On peut citer entre autres :</w:t>
      </w:r>
    </w:p>
    <w:p w:rsidR="00CB1FA9" w:rsidRPr="00CB1FA9" w:rsidRDefault="00CB1FA9" w:rsidP="00CB1FA9">
      <w:pPr>
        <w:pStyle w:val="Paragraphedeliste"/>
        <w:widowControl w:val="0"/>
        <w:numPr>
          <w:ilvl w:val="0"/>
          <w:numId w:val="5"/>
        </w:numPr>
        <w:autoSpaceDE w:val="0"/>
        <w:autoSpaceDN w:val="0"/>
        <w:adjustRightInd w:val="0"/>
        <w:jc w:val="both"/>
        <w:rPr>
          <w:rFonts w:ascii="Times New Roman" w:hAnsi="Times New Roman" w:cs="Times New Roman"/>
          <w:sz w:val="24"/>
          <w:szCs w:val="24"/>
        </w:rPr>
      </w:pPr>
      <w:r w:rsidRPr="00CB1FA9">
        <w:rPr>
          <w:rFonts w:ascii="Times New Roman" w:hAnsi="Times New Roman" w:cs="Times New Roman"/>
          <w:sz w:val="24"/>
          <w:szCs w:val="24"/>
        </w:rPr>
        <w:t xml:space="preserve">les </w:t>
      </w:r>
      <w:proofErr w:type="spellStart"/>
      <w:r w:rsidR="004B2009">
        <w:rPr>
          <w:rFonts w:ascii="Times New Roman" w:hAnsi="Times New Roman" w:cs="Times New Roman"/>
          <w:sz w:val="24"/>
          <w:szCs w:val="24"/>
        </w:rPr>
        <w:t>w</w:t>
      </w:r>
      <w:r w:rsidR="00D237B6" w:rsidRPr="00CB1FA9">
        <w:rPr>
          <w:rFonts w:ascii="Times New Roman" w:hAnsi="Times New Roman" w:cs="Times New Roman"/>
          <w:sz w:val="24"/>
          <w:szCs w:val="24"/>
        </w:rPr>
        <w:t>ebmarketeur</w:t>
      </w:r>
      <w:r w:rsidR="00FC29E0">
        <w:rPr>
          <w:rFonts w:ascii="Times New Roman" w:hAnsi="Times New Roman" w:cs="Times New Roman"/>
          <w:sz w:val="24"/>
          <w:szCs w:val="24"/>
        </w:rPr>
        <w:t>s</w:t>
      </w:r>
      <w:proofErr w:type="spellEnd"/>
      <w:r w:rsidR="00D237B6" w:rsidRPr="00CB1FA9">
        <w:rPr>
          <w:rFonts w:ascii="Times New Roman" w:hAnsi="Times New Roman" w:cs="Times New Roman"/>
          <w:sz w:val="24"/>
          <w:szCs w:val="24"/>
        </w:rPr>
        <w:t> </w:t>
      </w:r>
      <w:r w:rsidRPr="00CB1FA9">
        <w:rPr>
          <w:rFonts w:ascii="Times New Roman" w:hAnsi="Times New Roman" w:cs="Times New Roman"/>
          <w:sz w:val="24"/>
          <w:szCs w:val="24"/>
        </w:rPr>
        <w:t xml:space="preserve">qui </w:t>
      </w:r>
      <w:r w:rsidR="00D237B6" w:rsidRPr="00CB1FA9">
        <w:rPr>
          <w:rFonts w:ascii="Times New Roman" w:hAnsi="Times New Roman" w:cs="Times New Roman"/>
          <w:sz w:val="24"/>
          <w:szCs w:val="24"/>
        </w:rPr>
        <w:t>mesure</w:t>
      </w:r>
      <w:r w:rsidRPr="00CB1FA9">
        <w:rPr>
          <w:rFonts w:ascii="Times New Roman" w:hAnsi="Times New Roman" w:cs="Times New Roman"/>
          <w:sz w:val="24"/>
          <w:szCs w:val="24"/>
        </w:rPr>
        <w:t>nt</w:t>
      </w:r>
      <w:r w:rsidR="00D237B6" w:rsidRPr="00CB1FA9">
        <w:rPr>
          <w:rFonts w:ascii="Times New Roman" w:hAnsi="Times New Roman" w:cs="Times New Roman"/>
          <w:sz w:val="24"/>
          <w:szCs w:val="24"/>
        </w:rPr>
        <w:t xml:space="preserve"> la fréquentation des sites e-commerce, afin de proposer d</w:t>
      </w:r>
      <w:r w:rsidR="004B2009">
        <w:rPr>
          <w:rFonts w:ascii="Times New Roman" w:hAnsi="Times New Roman" w:cs="Times New Roman"/>
          <w:sz w:val="24"/>
          <w:szCs w:val="24"/>
        </w:rPr>
        <w:t>es réorientations commerciales ;</w:t>
      </w:r>
    </w:p>
    <w:p w:rsidR="00CB1FA9" w:rsidRPr="00CB1FA9" w:rsidRDefault="004B2009" w:rsidP="00CB1FA9">
      <w:pPr>
        <w:pStyle w:val="Paragraphedeliste"/>
        <w:widowControl w:val="0"/>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w:t>
      </w:r>
      <w:r w:rsidR="00CB1FA9" w:rsidRPr="00CB1FA9">
        <w:rPr>
          <w:rFonts w:ascii="Times New Roman" w:hAnsi="Times New Roman" w:cs="Times New Roman"/>
          <w:sz w:val="24"/>
          <w:szCs w:val="24"/>
        </w:rPr>
        <w:t>es g</w:t>
      </w:r>
      <w:r w:rsidR="00D237B6" w:rsidRPr="00CB1FA9">
        <w:rPr>
          <w:rFonts w:ascii="Times New Roman" w:hAnsi="Times New Roman" w:cs="Times New Roman"/>
          <w:sz w:val="24"/>
          <w:szCs w:val="24"/>
        </w:rPr>
        <w:t>estionnaire</w:t>
      </w:r>
      <w:r w:rsidR="00CB1FA9" w:rsidRPr="00CB1FA9">
        <w:rPr>
          <w:rFonts w:ascii="Times New Roman" w:hAnsi="Times New Roman" w:cs="Times New Roman"/>
          <w:sz w:val="24"/>
          <w:szCs w:val="24"/>
        </w:rPr>
        <w:t>s</w:t>
      </w:r>
      <w:r w:rsidR="00D237B6" w:rsidRPr="00CB1FA9">
        <w:rPr>
          <w:rFonts w:ascii="Times New Roman" w:hAnsi="Times New Roman" w:cs="Times New Roman"/>
          <w:sz w:val="24"/>
          <w:szCs w:val="24"/>
        </w:rPr>
        <w:t xml:space="preserve"> de </w:t>
      </w:r>
      <w:proofErr w:type="spellStart"/>
      <w:r w:rsidR="00D237B6" w:rsidRPr="00CB1FA9">
        <w:rPr>
          <w:rFonts w:ascii="Times New Roman" w:hAnsi="Times New Roman" w:cs="Times New Roman"/>
          <w:sz w:val="24"/>
          <w:szCs w:val="24"/>
        </w:rPr>
        <w:t>webmagasin</w:t>
      </w:r>
      <w:proofErr w:type="spellEnd"/>
      <w:r w:rsidR="00D237B6" w:rsidRPr="00CB1FA9">
        <w:rPr>
          <w:rFonts w:ascii="Times New Roman" w:hAnsi="Times New Roman" w:cs="Times New Roman"/>
          <w:sz w:val="24"/>
          <w:szCs w:val="24"/>
        </w:rPr>
        <w:t> </w:t>
      </w:r>
      <w:r w:rsidR="00CB1FA9" w:rsidRPr="00CB1FA9">
        <w:rPr>
          <w:rFonts w:ascii="Times New Roman" w:hAnsi="Times New Roman" w:cs="Times New Roman"/>
          <w:sz w:val="24"/>
          <w:szCs w:val="24"/>
        </w:rPr>
        <w:t xml:space="preserve">qui </w:t>
      </w:r>
      <w:r w:rsidR="00D237B6" w:rsidRPr="00CB1FA9">
        <w:rPr>
          <w:rFonts w:ascii="Times New Roman" w:hAnsi="Times New Roman" w:cs="Times New Roman"/>
          <w:sz w:val="24"/>
          <w:szCs w:val="24"/>
        </w:rPr>
        <w:t>gère</w:t>
      </w:r>
      <w:r w:rsidR="00CB1FA9" w:rsidRPr="00CB1FA9">
        <w:rPr>
          <w:rFonts w:ascii="Times New Roman" w:hAnsi="Times New Roman" w:cs="Times New Roman"/>
          <w:sz w:val="24"/>
          <w:szCs w:val="24"/>
        </w:rPr>
        <w:t>nt</w:t>
      </w:r>
      <w:r>
        <w:rPr>
          <w:rFonts w:ascii="Times New Roman" w:hAnsi="Times New Roman" w:cs="Times New Roman"/>
          <w:sz w:val="24"/>
          <w:szCs w:val="24"/>
        </w:rPr>
        <w:t xml:space="preserve"> les produits d’un site w</w:t>
      </w:r>
      <w:r w:rsidR="00D237B6" w:rsidRPr="00CB1FA9">
        <w:rPr>
          <w:rFonts w:ascii="Times New Roman" w:hAnsi="Times New Roman" w:cs="Times New Roman"/>
          <w:sz w:val="24"/>
          <w:szCs w:val="24"/>
        </w:rPr>
        <w:t xml:space="preserve">eb, de leur mise en ligne </w:t>
      </w:r>
      <w:r w:rsidR="00CB1FA9" w:rsidRPr="00CB1FA9">
        <w:rPr>
          <w:rFonts w:ascii="Times New Roman" w:hAnsi="Times New Roman" w:cs="Times New Roman"/>
          <w:sz w:val="24"/>
          <w:szCs w:val="24"/>
        </w:rPr>
        <w:t>jusqu’</w:t>
      </w:r>
      <w:r w:rsidR="00D237B6" w:rsidRPr="00CB1FA9">
        <w:rPr>
          <w:rFonts w:ascii="Times New Roman" w:hAnsi="Times New Roman" w:cs="Times New Roman"/>
          <w:sz w:val="24"/>
          <w:szCs w:val="24"/>
        </w:rPr>
        <w:t>au suivi de</w:t>
      </w:r>
      <w:r>
        <w:rPr>
          <w:rFonts w:ascii="Times New Roman" w:hAnsi="Times New Roman" w:cs="Times New Roman"/>
          <w:sz w:val="24"/>
          <w:szCs w:val="24"/>
        </w:rPr>
        <w:t>s commandes et des réclamations ;</w:t>
      </w:r>
    </w:p>
    <w:p w:rsidR="00D237B6" w:rsidRPr="00CB1FA9" w:rsidRDefault="004B2009" w:rsidP="00296D55">
      <w:pPr>
        <w:pStyle w:val="Paragraphedeliste"/>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b/>
          <w:i/>
          <w:sz w:val="24"/>
          <w:szCs w:val="24"/>
          <w:lang w:eastAsia="fr-FR"/>
        </w:rPr>
      </w:pPr>
      <w:r>
        <w:rPr>
          <w:rFonts w:ascii="Times New Roman" w:hAnsi="Times New Roman" w:cs="Times New Roman"/>
          <w:sz w:val="24"/>
          <w:szCs w:val="24"/>
        </w:rPr>
        <w:t>l</w:t>
      </w:r>
      <w:r w:rsidR="00CB1FA9" w:rsidRPr="00CB1FA9">
        <w:rPr>
          <w:rFonts w:ascii="Times New Roman" w:hAnsi="Times New Roman" w:cs="Times New Roman"/>
          <w:sz w:val="24"/>
          <w:szCs w:val="24"/>
        </w:rPr>
        <w:t>es commerciaux web,</w:t>
      </w:r>
      <w:r w:rsidR="00D237B6" w:rsidRPr="00CB1FA9">
        <w:rPr>
          <w:rFonts w:ascii="Times New Roman" w:hAnsi="Times New Roman" w:cs="Times New Roman"/>
          <w:sz w:val="24"/>
          <w:szCs w:val="24"/>
        </w:rPr>
        <w:t xml:space="preserve"> </w:t>
      </w:r>
      <w:r w:rsidR="00CB1FA9" w:rsidRPr="00CB1FA9">
        <w:rPr>
          <w:rFonts w:ascii="Times New Roman" w:hAnsi="Times New Roman" w:cs="Times New Roman"/>
          <w:sz w:val="24"/>
          <w:szCs w:val="24"/>
        </w:rPr>
        <w:t xml:space="preserve"> </w:t>
      </w:r>
      <w:r w:rsidR="00D237B6" w:rsidRPr="00CB1FA9">
        <w:rPr>
          <w:rFonts w:ascii="Times New Roman" w:hAnsi="Times New Roman" w:cs="Times New Roman"/>
          <w:sz w:val="24"/>
          <w:szCs w:val="24"/>
        </w:rPr>
        <w:t>responsable</w:t>
      </w:r>
      <w:r>
        <w:rPr>
          <w:rFonts w:ascii="Times New Roman" w:hAnsi="Times New Roman" w:cs="Times New Roman"/>
          <w:sz w:val="24"/>
          <w:szCs w:val="24"/>
        </w:rPr>
        <w:t>s des ventes en ligne ;</w:t>
      </w:r>
    </w:p>
    <w:p w:rsidR="00CB1FA9" w:rsidRDefault="004B2009" w:rsidP="00CB1FA9">
      <w:pPr>
        <w:pStyle w:val="Paragraphedeliste"/>
        <w:widowControl w:val="0"/>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w:t>
      </w:r>
      <w:r w:rsidR="00CB1FA9" w:rsidRPr="00CB1FA9">
        <w:rPr>
          <w:rFonts w:ascii="Times New Roman" w:hAnsi="Times New Roman" w:cs="Times New Roman"/>
          <w:sz w:val="24"/>
          <w:szCs w:val="24"/>
        </w:rPr>
        <w:t xml:space="preserve">es </w:t>
      </w:r>
      <w:proofErr w:type="spellStart"/>
      <w:r w:rsidR="00CB1FA9" w:rsidRPr="00CB1FA9">
        <w:rPr>
          <w:rFonts w:ascii="Times New Roman" w:hAnsi="Times New Roman" w:cs="Times New Roman"/>
          <w:sz w:val="24"/>
          <w:szCs w:val="24"/>
        </w:rPr>
        <w:t>Community</w:t>
      </w:r>
      <w:proofErr w:type="spellEnd"/>
      <w:r w:rsidR="00CB1FA9" w:rsidRPr="00CB1FA9">
        <w:rPr>
          <w:rFonts w:ascii="Times New Roman" w:hAnsi="Times New Roman" w:cs="Times New Roman"/>
          <w:sz w:val="24"/>
          <w:szCs w:val="24"/>
        </w:rPr>
        <w:t xml:space="preserve"> Manager en charge de contribuer à la visibilité d'une marque ou d'un site internet sur la toile et de les favoriser auprès des réseaux sociaux types </w:t>
      </w:r>
      <w:proofErr w:type="spellStart"/>
      <w:r w:rsidR="00CB1FA9" w:rsidRPr="00CB1FA9">
        <w:rPr>
          <w:rFonts w:ascii="Times New Roman" w:hAnsi="Times New Roman" w:cs="Times New Roman"/>
          <w:sz w:val="24"/>
          <w:szCs w:val="24"/>
        </w:rPr>
        <w:t>Fa</w:t>
      </w:r>
      <w:r>
        <w:rPr>
          <w:rFonts w:ascii="Times New Roman" w:hAnsi="Times New Roman" w:cs="Times New Roman"/>
          <w:sz w:val="24"/>
          <w:szCs w:val="24"/>
        </w:rPr>
        <w:t>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dans les blogs ;</w:t>
      </w:r>
    </w:p>
    <w:p w:rsidR="00D730BC" w:rsidRDefault="00D730BC" w:rsidP="0017362C">
      <w:pPr>
        <w:pStyle w:val="Paragraphedeliste"/>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…etc.</w:t>
      </w:r>
    </w:p>
    <w:p w:rsidR="00CB1FA9" w:rsidRPr="007633DC" w:rsidRDefault="00D27A45" w:rsidP="007633DC">
      <w:pPr>
        <w:pStyle w:val="Paragraphedeliste"/>
        <w:numPr>
          <w:ilvl w:val="0"/>
          <w:numId w:val="4"/>
        </w:numPr>
        <w:rPr>
          <w:rFonts w:ascii="Arial" w:eastAsia="Times New Roman" w:hAnsi="Arial" w:cs="Arial"/>
          <w:bCs/>
          <w:i/>
          <w:color w:val="002060"/>
          <w:kern w:val="36"/>
          <w:sz w:val="24"/>
          <w:szCs w:val="24"/>
          <w:lang w:eastAsia="fr-FR"/>
        </w:rPr>
      </w:pPr>
      <w:r w:rsidRPr="007633DC">
        <w:rPr>
          <w:rFonts w:ascii="Arial" w:eastAsia="Times New Roman" w:hAnsi="Arial" w:cs="Arial"/>
          <w:bCs/>
          <w:i/>
          <w:color w:val="002060"/>
          <w:kern w:val="36"/>
          <w:sz w:val="24"/>
          <w:szCs w:val="24"/>
          <w:lang w:eastAsia="fr-FR"/>
        </w:rPr>
        <w:t xml:space="preserve">Les </w:t>
      </w:r>
      <w:r w:rsidR="00D730BC" w:rsidRPr="007633DC">
        <w:rPr>
          <w:rFonts w:ascii="Arial" w:eastAsia="Times New Roman" w:hAnsi="Arial" w:cs="Arial"/>
          <w:bCs/>
          <w:i/>
          <w:color w:val="002060"/>
          <w:kern w:val="36"/>
          <w:sz w:val="24"/>
          <w:szCs w:val="24"/>
          <w:lang w:eastAsia="fr-FR"/>
        </w:rPr>
        <w:t>compétences du comme</w:t>
      </w:r>
      <w:r w:rsidR="004B2009">
        <w:rPr>
          <w:rFonts w:ascii="Arial" w:eastAsia="Times New Roman" w:hAnsi="Arial" w:cs="Arial"/>
          <w:bCs/>
          <w:i/>
          <w:color w:val="002060"/>
          <w:kern w:val="36"/>
          <w:sz w:val="24"/>
          <w:szCs w:val="24"/>
          <w:lang w:eastAsia="fr-FR"/>
        </w:rPr>
        <w:t>rcial : vers une approche plus</w:t>
      </w:r>
      <w:r w:rsidR="00D730BC" w:rsidRPr="007633DC">
        <w:rPr>
          <w:rFonts w:ascii="Arial" w:eastAsia="Times New Roman" w:hAnsi="Arial" w:cs="Arial"/>
          <w:bCs/>
          <w:i/>
          <w:color w:val="002060"/>
          <w:kern w:val="36"/>
          <w:sz w:val="24"/>
          <w:szCs w:val="24"/>
          <w:lang w:eastAsia="fr-FR"/>
        </w:rPr>
        <w:t> </w:t>
      </w:r>
      <w:r w:rsidR="004B2009">
        <w:rPr>
          <w:rFonts w:ascii="Arial" w:eastAsia="Times New Roman" w:hAnsi="Arial" w:cs="Arial"/>
          <w:bCs/>
          <w:i/>
          <w:color w:val="002060"/>
          <w:kern w:val="36"/>
          <w:sz w:val="24"/>
          <w:szCs w:val="24"/>
          <w:lang w:eastAsia="fr-FR"/>
        </w:rPr>
        <w:t xml:space="preserve">globale </w:t>
      </w:r>
      <w:r w:rsidR="00D730BC" w:rsidRPr="007633DC">
        <w:rPr>
          <w:rFonts w:ascii="Arial" w:eastAsia="Times New Roman" w:hAnsi="Arial" w:cs="Arial"/>
          <w:bCs/>
          <w:i/>
          <w:color w:val="002060"/>
          <w:kern w:val="36"/>
          <w:sz w:val="24"/>
          <w:szCs w:val="24"/>
          <w:lang w:eastAsia="fr-FR"/>
        </w:rPr>
        <w:t>des activités</w:t>
      </w:r>
    </w:p>
    <w:p w:rsidR="00E57B76" w:rsidRDefault="00E57B76" w:rsidP="00E57B76">
      <w:pPr>
        <w:widowControl w:val="0"/>
        <w:autoSpaceDE w:val="0"/>
        <w:autoSpaceDN w:val="0"/>
        <w:adjustRightInd w:val="0"/>
        <w:jc w:val="both"/>
        <w:rPr>
          <w:rFonts w:ascii="Times New Roman" w:hAnsi="Times New Roman" w:cs="Times New Roman"/>
          <w:sz w:val="24"/>
          <w:szCs w:val="24"/>
        </w:rPr>
      </w:pPr>
      <w:r w:rsidRPr="00E57B76">
        <w:rPr>
          <w:rFonts w:ascii="Times New Roman" w:hAnsi="Times New Roman" w:cs="Times New Roman"/>
          <w:sz w:val="24"/>
          <w:szCs w:val="24"/>
        </w:rPr>
        <w:lastRenderedPageBreak/>
        <w:t>« La fonction commercia</w:t>
      </w:r>
      <w:r>
        <w:rPr>
          <w:rFonts w:ascii="Times New Roman" w:hAnsi="Times New Roman" w:cs="Times New Roman"/>
          <w:sz w:val="24"/>
          <w:szCs w:val="24"/>
        </w:rPr>
        <w:t>le est devenue plus exigeante », c</w:t>
      </w:r>
      <w:r w:rsidRPr="00E57B76">
        <w:rPr>
          <w:rFonts w:ascii="Times New Roman" w:hAnsi="Times New Roman" w:cs="Times New Roman"/>
          <w:sz w:val="24"/>
          <w:szCs w:val="24"/>
        </w:rPr>
        <w:t>’est une des conclusions tirées de l’étude menée par CCLD</w:t>
      </w:r>
      <w:r>
        <w:rPr>
          <w:rFonts w:ascii="Times New Roman" w:hAnsi="Times New Roman" w:cs="Times New Roman"/>
          <w:sz w:val="24"/>
          <w:szCs w:val="24"/>
        </w:rPr>
        <w:t>, cabinet de r</w:t>
      </w:r>
      <w:r w:rsidRPr="00E57B76">
        <w:rPr>
          <w:rFonts w:ascii="Times New Roman" w:hAnsi="Times New Roman" w:cs="Times New Roman"/>
          <w:sz w:val="24"/>
          <w:szCs w:val="24"/>
        </w:rPr>
        <w:t>ecrutement auprès des directeurs commerciaux de PME et grands groupes (principalement B to B).</w:t>
      </w:r>
      <w:r>
        <w:rPr>
          <w:rFonts w:ascii="Times New Roman" w:hAnsi="Times New Roman" w:cs="Times New Roman"/>
          <w:sz w:val="24"/>
          <w:szCs w:val="24"/>
        </w:rPr>
        <w:t xml:space="preserve"> </w:t>
      </w:r>
      <w:r w:rsidRPr="00E57B76">
        <w:rPr>
          <w:rFonts w:ascii="Times New Roman" w:hAnsi="Times New Roman" w:cs="Times New Roman"/>
          <w:sz w:val="24"/>
          <w:szCs w:val="24"/>
        </w:rPr>
        <w:t>Les résultats de l’étude soulignent l’évolution du métier qui exige désormais de nouvelles compétences : « le commercial ne doit plus simplement pousser les produits mais véritablement porter l’entreprise. Il doit recréer du lien avec le client et se positionner en tant que « chef d’orchestre », capable de propose</w:t>
      </w:r>
      <w:r>
        <w:rPr>
          <w:rFonts w:ascii="Times New Roman" w:hAnsi="Times New Roman" w:cs="Times New Roman"/>
          <w:sz w:val="24"/>
          <w:szCs w:val="24"/>
        </w:rPr>
        <w:t>r des solutions personnalisées »</w:t>
      </w:r>
      <w:r w:rsidRPr="00E57B76">
        <w:rPr>
          <w:rFonts w:ascii="Times New Roman" w:hAnsi="Times New Roman" w:cs="Times New Roman"/>
          <w:sz w:val="24"/>
          <w:szCs w:val="24"/>
        </w:rPr>
        <w:t>.</w:t>
      </w:r>
      <w:r>
        <w:rPr>
          <w:rFonts w:ascii="Times New Roman" w:hAnsi="Times New Roman" w:cs="Times New Roman"/>
          <w:sz w:val="24"/>
          <w:szCs w:val="24"/>
        </w:rPr>
        <w:t xml:space="preserve"> Rien de bien nouveau, certes, si ce n’est que l</w:t>
      </w:r>
      <w:r w:rsidRPr="00E57B76">
        <w:rPr>
          <w:rFonts w:ascii="Times New Roman" w:hAnsi="Times New Roman" w:cs="Times New Roman"/>
          <w:sz w:val="24"/>
          <w:szCs w:val="24"/>
        </w:rPr>
        <w:t>’élaboration de telles offres implique nécessairement</w:t>
      </w:r>
      <w:r w:rsidR="004B2009">
        <w:rPr>
          <w:rFonts w:ascii="Times New Roman" w:hAnsi="Times New Roman" w:cs="Times New Roman"/>
          <w:sz w:val="24"/>
          <w:szCs w:val="24"/>
        </w:rPr>
        <w:t xml:space="preserve"> </w:t>
      </w:r>
      <w:r w:rsidRPr="00E57B76">
        <w:rPr>
          <w:rFonts w:ascii="Times New Roman" w:hAnsi="Times New Roman" w:cs="Times New Roman"/>
          <w:sz w:val="24"/>
          <w:szCs w:val="24"/>
        </w:rPr>
        <w:t>qu’elles s</w:t>
      </w:r>
      <w:r>
        <w:rPr>
          <w:rFonts w:ascii="Times New Roman" w:hAnsi="Times New Roman" w:cs="Times New Roman"/>
          <w:sz w:val="24"/>
          <w:szCs w:val="24"/>
        </w:rPr>
        <w:t>oient produites à l’interne en obligeant  l</w:t>
      </w:r>
      <w:r w:rsidRPr="00E57B76">
        <w:rPr>
          <w:rFonts w:ascii="Times New Roman" w:hAnsi="Times New Roman" w:cs="Times New Roman"/>
          <w:sz w:val="24"/>
          <w:szCs w:val="24"/>
        </w:rPr>
        <w:t>e</w:t>
      </w:r>
      <w:r>
        <w:rPr>
          <w:rFonts w:ascii="Times New Roman" w:hAnsi="Times New Roman" w:cs="Times New Roman"/>
          <w:sz w:val="24"/>
          <w:szCs w:val="24"/>
        </w:rPr>
        <w:t>s commerciaux</w:t>
      </w:r>
      <w:r w:rsidRPr="00E57B76">
        <w:rPr>
          <w:rFonts w:ascii="Times New Roman" w:hAnsi="Times New Roman" w:cs="Times New Roman"/>
          <w:sz w:val="24"/>
          <w:szCs w:val="24"/>
        </w:rPr>
        <w:t xml:space="preserve"> </w:t>
      </w:r>
      <w:r w:rsidR="0011179C">
        <w:rPr>
          <w:rFonts w:ascii="Times New Roman" w:hAnsi="Times New Roman" w:cs="Times New Roman"/>
          <w:sz w:val="24"/>
          <w:szCs w:val="24"/>
        </w:rPr>
        <w:t>à</w:t>
      </w:r>
      <w:r w:rsidRPr="00E57B76">
        <w:rPr>
          <w:rFonts w:ascii="Times New Roman" w:hAnsi="Times New Roman" w:cs="Times New Roman"/>
          <w:sz w:val="24"/>
          <w:szCs w:val="24"/>
        </w:rPr>
        <w:t xml:space="preserve"> travailler en synergie </w:t>
      </w:r>
      <w:r>
        <w:rPr>
          <w:rFonts w:ascii="Times New Roman" w:hAnsi="Times New Roman" w:cs="Times New Roman"/>
          <w:sz w:val="24"/>
          <w:szCs w:val="24"/>
        </w:rPr>
        <w:t xml:space="preserve">avec les différents services de </w:t>
      </w:r>
      <w:r w:rsidRPr="00E57B76">
        <w:rPr>
          <w:rFonts w:ascii="Times New Roman" w:hAnsi="Times New Roman" w:cs="Times New Roman"/>
          <w:sz w:val="24"/>
          <w:szCs w:val="24"/>
        </w:rPr>
        <w:t>l’entreprise (marketing, data, informatique, digital…) pour pou</w:t>
      </w:r>
      <w:r>
        <w:rPr>
          <w:rFonts w:ascii="Times New Roman" w:hAnsi="Times New Roman" w:cs="Times New Roman"/>
          <w:sz w:val="24"/>
          <w:szCs w:val="24"/>
        </w:rPr>
        <w:t xml:space="preserve">voir s’imprégner des profils et </w:t>
      </w:r>
      <w:r w:rsidRPr="00E57B76">
        <w:rPr>
          <w:rFonts w:ascii="Times New Roman" w:hAnsi="Times New Roman" w:cs="Times New Roman"/>
          <w:sz w:val="24"/>
          <w:szCs w:val="24"/>
        </w:rPr>
        <w:t xml:space="preserve">des besoins clients et </w:t>
      </w:r>
      <w:r w:rsidRPr="00E57B76">
        <w:rPr>
          <w:rFonts w:ascii="Times New Roman" w:hAnsi="Times New Roman" w:cs="Times New Roman"/>
          <w:i/>
          <w:sz w:val="24"/>
          <w:szCs w:val="24"/>
        </w:rPr>
        <w:t>in fine</w:t>
      </w:r>
      <w:r w:rsidRPr="00E57B76">
        <w:rPr>
          <w:rFonts w:ascii="Times New Roman" w:hAnsi="Times New Roman" w:cs="Times New Roman"/>
          <w:sz w:val="24"/>
          <w:szCs w:val="24"/>
        </w:rPr>
        <w:t xml:space="preserve"> proposer des offres réellement</w:t>
      </w:r>
      <w:r>
        <w:rPr>
          <w:rFonts w:ascii="Times New Roman" w:hAnsi="Times New Roman" w:cs="Times New Roman"/>
          <w:sz w:val="24"/>
          <w:szCs w:val="24"/>
        </w:rPr>
        <w:t xml:space="preserve"> pertinentes.</w:t>
      </w:r>
      <w:r w:rsidRPr="00E57B76">
        <w:rPr>
          <w:rFonts w:ascii="Times New Roman" w:hAnsi="Times New Roman" w:cs="Times New Roman"/>
          <w:sz w:val="24"/>
          <w:szCs w:val="24"/>
        </w:rPr>
        <w:t xml:space="preserve"> </w:t>
      </w:r>
      <w:r>
        <w:rPr>
          <w:rFonts w:ascii="Times New Roman" w:hAnsi="Times New Roman" w:cs="Times New Roman"/>
          <w:sz w:val="24"/>
          <w:szCs w:val="24"/>
        </w:rPr>
        <w:t>Ces</w:t>
      </w:r>
      <w:r w:rsidRPr="00E57B76">
        <w:rPr>
          <w:rFonts w:ascii="Times New Roman" w:hAnsi="Times New Roman" w:cs="Times New Roman"/>
          <w:sz w:val="24"/>
          <w:szCs w:val="24"/>
        </w:rPr>
        <w:t xml:space="preserve"> rapprochement</w:t>
      </w:r>
      <w:r>
        <w:rPr>
          <w:rFonts w:ascii="Times New Roman" w:hAnsi="Times New Roman" w:cs="Times New Roman"/>
          <w:sz w:val="24"/>
          <w:szCs w:val="24"/>
        </w:rPr>
        <w:t>s</w:t>
      </w:r>
      <w:r w:rsidRPr="00E57B76">
        <w:rPr>
          <w:rFonts w:ascii="Times New Roman" w:hAnsi="Times New Roman" w:cs="Times New Roman"/>
          <w:sz w:val="24"/>
          <w:szCs w:val="24"/>
        </w:rPr>
        <w:t xml:space="preserve"> nécessaire</w:t>
      </w:r>
      <w:r>
        <w:rPr>
          <w:rFonts w:ascii="Times New Roman" w:hAnsi="Times New Roman" w:cs="Times New Roman"/>
          <w:sz w:val="24"/>
          <w:szCs w:val="24"/>
        </w:rPr>
        <w:t>s</w:t>
      </w:r>
      <w:r w:rsidRPr="00E57B76">
        <w:rPr>
          <w:rFonts w:ascii="Times New Roman" w:hAnsi="Times New Roman" w:cs="Times New Roman"/>
          <w:sz w:val="24"/>
          <w:szCs w:val="24"/>
        </w:rPr>
        <w:t xml:space="preserve"> entre la fonction com</w:t>
      </w:r>
      <w:r>
        <w:rPr>
          <w:rFonts w:ascii="Times New Roman" w:hAnsi="Times New Roman" w:cs="Times New Roman"/>
          <w:sz w:val="24"/>
          <w:szCs w:val="24"/>
        </w:rPr>
        <w:t>merciale et les autres services internes de l’entreprise vont</w:t>
      </w:r>
      <w:r w:rsidRPr="00E57B76">
        <w:rPr>
          <w:rFonts w:ascii="Times New Roman" w:hAnsi="Times New Roman" w:cs="Times New Roman"/>
          <w:sz w:val="24"/>
          <w:szCs w:val="24"/>
        </w:rPr>
        <w:t xml:space="preserve"> impliquer de profonds changement</w:t>
      </w:r>
      <w:r>
        <w:rPr>
          <w:rFonts w:ascii="Times New Roman" w:hAnsi="Times New Roman" w:cs="Times New Roman"/>
          <w:sz w:val="24"/>
          <w:szCs w:val="24"/>
        </w:rPr>
        <w:t xml:space="preserve">s dans les entreprises, </w:t>
      </w:r>
      <w:r w:rsidR="0011179C">
        <w:rPr>
          <w:rFonts w:ascii="Times New Roman" w:hAnsi="Times New Roman" w:cs="Times New Roman"/>
          <w:sz w:val="24"/>
          <w:szCs w:val="24"/>
        </w:rPr>
        <w:t>non seulement</w:t>
      </w:r>
      <w:r w:rsidRPr="00E57B76">
        <w:rPr>
          <w:rFonts w:ascii="Times New Roman" w:hAnsi="Times New Roman" w:cs="Times New Roman"/>
          <w:sz w:val="24"/>
          <w:szCs w:val="24"/>
        </w:rPr>
        <w:t xml:space="preserve"> organisationnel</w:t>
      </w:r>
      <w:r w:rsidR="0011179C">
        <w:rPr>
          <w:rFonts w:ascii="Times New Roman" w:hAnsi="Times New Roman" w:cs="Times New Roman"/>
          <w:sz w:val="24"/>
          <w:szCs w:val="24"/>
        </w:rPr>
        <w:t>s</w:t>
      </w:r>
      <w:r w:rsidRPr="00E57B76">
        <w:rPr>
          <w:rFonts w:ascii="Times New Roman" w:hAnsi="Times New Roman" w:cs="Times New Roman"/>
          <w:sz w:val="24"/>
          <w:szCs w:val="24"/>
        </w:rPr>
        <w:t xml:space="preserve"> </w:t>
      </w:r>
      <w:r w:rsidR="0011179C">
        <w:rPr>
          <w:rFonts w:ascii="Times New Roman" w:hAnsi="Times New Roman" w:cs="Times New Roman"/>
          <w:sz w:val="24"/>
          <w:szCs w:val="24"/>
        </w:rPr>
        <w:t>mais aussi</w:t>
      </w:r>
      <w:r w:rsidRPr="00E57B76">
        <w:rPr>
          <w:rFonts w:ascii="Times New Roman" w:hAnsi="Times New Roman" w:cs="Times New Roman"/>
          <w:sz w:val="24"/>
          <w:szCs w:val="24"/>
        </w:rPr>
        <w:t xml:space="preserve"> culturel</w:t>
      </w:r>
      <w:r w:rsidR="0011179C">
        <w:rPr>
          <w:rFonts w:ascii="Times New Roman" w:hAnsi="Times New Roman" w:cs="Times New Roman"/>
          <w:sz w:val="24"/>
          <w:szCs w:val="24"/>
        </w:rPr>
        <w:t>s</w:t>
      </w:r>
      <w:r w:rsidRPr="00E57B76">
        <w:rPr>
          <w:rFonts w:ascii="Times New Roman" w:hAnsi="Times New Roman" w:cs="Times New Roman"/>
          <w:sz w:val="24"/>
          <w:szCs w:val="24"/>
        </w:rPr>
        <w:t>.</w:t>
      </w:r>
    </w:p>
    <w:p w:rsidR="00E57B76" w:rsidRDefault="00E57B76" w:rsidP="00E57B7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relation client devient elle aussi plus « culturelle » au sens où se tissent des liens</w:t>
      </w:r>
      <w:r w:rsidRPr="00E57B76">
        <w:rPr>
          <w:rFonts w:ascii="Times New Roman" w:hAnsi="Times New Roman" w:cs="Times New Roman"/>
          <w:sz w:val="24"/>
          <w:szCs w:val="24"/>
        </w:rPr>
        <w:t xml:space="preserve"> unique</w:t>
      </w:r>
      <w:r>
        <w:rPr>
          <w:rFonts w:ascii="Times New Roman" w:hAnsi="Times New Roman" w:cs="Times New Roman"/>
          <w:sz w:val="24"/>
          <w:szCs w:val="24"/>
        </w:rPr>
        <w:t xml:space="preserve">s avec chaque client pour conserver </w:t>
      </w:r>
      <w:r w:rsidRPr="00E57B76">
        <w:rPr>
          <w:rFonts w:ascii="Times New Roman" w:hAnsi="Times New Roman" w:cs="Times New Roman"/>
          <w:sz w:val="24"/>
          <w:szCs w:val="24"/>
        </w:rPr>
        <w:t xml:space="preserve">une longueur d’avance sur </w:t>
      </w:r>
      <w:r>
        <w:rPr>
          <w:rFonts w:ascii="Times New Roman" w:hAnsi="Times New Roman" w:cs="Times New Roman"/>
          <w:sz w:val="24"/>
          <w:szCs w:val="24"/>
        </w:rPr>
        <w:t>la concurrence. L’approche culturelle du client ne constitue plus un simple habillage de la vente mais elle rend</w:t>
      </w:r>
      <w:r w:rsidRPr="00E57B76">
        <w:rPr>
          <w:rFonts w:ascii="Times New Roman" w:hAnsi="Times New Roman" w:cs="Times New Roman"/>
          <w:sz w:val="24"/>
          <w:szCs w:val="24"/>
        </w:rPr>
        <w:t xml:space="preserve"> l’offre </w:t>
      </w:r>
      <w:r>
        <w:rPr>
          <w:rFonts w:ascii="Times New Roman" w:hAnsi="Times New Roman" w:cs="Times New Roman"/>
          <w:sz w:val="24"/>
          <w:szCs w:val="24"/>
        </w:rPr>
        <w:t>unique (donc non</w:t>
      </w:r>
      <w:r w:rsidRPr="00E57B76">
        <w:rPr>
          <w:rFonts w:ascii="Times New Roman" w:hAnsi="Times New Roman" w:cs="Times New Roman"/>
          <w:sz w:val="24"/>
          <w:szCs w:val="24"/>
        </w:rPr>
        <w:t xml:space="preserve"> </w:t>
      </w:r>
      <w:r>
        <w:rPr>
          <w:rFonts w:ascii="Times New Roman" w:hAnsi="Times New Roman" w:cs="Times New Roman"/>
          <w:sz w:val="24"/>
          <w:szCs w:val="24"/>
        </w:rPr>
        <w:t xml:space="preserve">comparable) et </w:t>
      </w:r>
      <w:r w:rsidRPr="00E57B76">
        <w:rPr>
          <w:rFonts w:ascii="Times New Roman" w:hAnsi="Times New Roman" w:cs="Times New Roman"/>
          <w:sz w:val="24"/>
          <w:szCs w:val="24"/>
        </w:rPr>
        <w:t>la valeur ajoutée qui découle de la relation ne peut être quantifiée</w:t>
      </w:r>
      <w:r>
        <w:rPr>
          <w:rFonts w:ascii="Times New Roman" w:hAnsi="Times New Roman" w:cs="Times New Roman"/>
          <w:sz w:val="24"/>
          <w:szCs w:val="24"/>
        </w:rPr>
        <w:t xml:space="preserve">, elle devient en quelque sorte </w:t>
      </w:r>
      <w:r w:rsidR="00CF7BFD">
        <w:rPr>
          <w:rFonts w:ascii="Times New Roman" w:hAnsi="Times New Roman" w:cs="Times New Roman"/>
          <w:sz w:val="24"/>
          <w:szCs w:val="24"/>
        </w:rPr>
        <w:t>symbolique et</w:t>
      </w:r>
      <w:r>
        <w:rPr>
          <w:rFonts w:ascii="Times New Roman" w:hAnsi="Times New Roman" w:cs="Times New Roman"/>
          <w:sz w:val="24"/>
          <w:szCs w:val="24"/>
        </w:rPr>
        <w:t> culturelle</w:t>
      </w:r>
      <w:r w:rsidRPr="00E57B76">
        <w:rPr>
          <w:rFonts w:ascii="Times New Roman" w:hAnsi="Times New Roman" w:cs="Times New Roman"/>
          <w:sz w:val="24"/>
          <w:szCs w:val="24"/>
        </w:rPr>
        <w:t>.</w:t>
      </w:r>
      <w:r w:rsidR="00A108BE">
        <w:rPr>
          <w:rFonts w:ascii="Times New Roman" w:hAnsi="Times New Roman" w:cs="Times New Roman"/>
          <w:sz w:val="24"/>
          <w:szCs w:val="24"/>
        </w:rPr>
        <w:t xml:space="preserve"> Pour autant résonne comme une injonction paradoxale la nécessité pour les commerciaux de tisser ces liens unique</w:t>
      </w:r>
      <w:r w:rsidR="007D7549">
        <w:rPr>
          <w:rFonts w:ascii="Times New Roman" w:hAnsi="Times New Roman" w:cs="Times New Roman"/>
          <w:sz w:val="24"/>
          <w:szCs w:val="24"/>
        </w:rPr>
        <w:t>s sans pour autant qu’ils aient</w:t>
      </w:r>
      <w:r w:rsidR="0017362C">
        <w:rPr>
          <w:rFonts w:ascii="Times New Roman" w:hAnsi="Times New Roman" w:cs="Times New Roman"/>
          <w:sz w:val="24"/>
          <w:szCs w:val="24"/>
        </w:rPr>
        <w:t xml:space="preserve"> à se sentir propriétaires uniques de</w:t>
      </w:r>
      <w:r w:rsidR="00A108BE">
        <w:rPr>
          <w:rFonts w:ascii="Times New Roman" w:hAnsi="Times New Roman" w:cs="Times New Roman"/>
          <w:sz w:val="24"/>
          <w:szCs w:val="24"/>
        </w:rPr>
        <w:t xml:space="preserve"> ces clients</w:t>
      </w:r>
      <w:r w:rsidR="0017362C">
        <w:rPr>
          <w:rFonts w:ascii="Times New Roman" w:hAnsi="Times New Roman" w:cs="Times New Roman"/>
          <w:sz w:val="24"/>
          <w:szCs w:val="24"/>
        </w:rPr>
        <w:t>. Les portefeuilles clients sont ainsi largement partagés au sein des entreprises à travers notamment les outils de gestion intégrée.</w:t>
      </w:r>
      <w:r w:rsidR="0011179C">
        <w:rPr>
          <w:rFonts w:ascii="Times New Roman" w:hAnsi="Times New Roman" w:cs="Times New Roman"/>
          <w:sz w:val="24"/>
          <w:szCs w:val="24"/>
        </w:rPr>
        <w:t xml:space="preserve"> Dans ce cadre, l’autonomie, la curiosité, l’</w:t>
      </w:r>
      <w:r w:rsidR="00C73CE4">
        <w:rPr>
          <w:rFonts w:ascii="Times New Roman" w:hAnsi="Times New Roman" w:cs="Times New Roman"/>
          <w:sz w:val="24"/>
          <w:szCs w:val="24"/>
        </w:rPr>
        <w:t>initiative demeurent des capacités  recherchées.</w:t>
      </w:r>
    </w:p>
    <w:p w:rsidR="00D27A45" w:rsidRDefault="00CF7BFD" w:rsidP="00CB1FA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autres compétences traditionnelles des commerciaux ne sont pas remises en cause</w:t>
      </w:r>
      <w:r w:rsidR="00A108BE">
        <w:rPr>
          <w:rFonts w:ascii="Times New Roman" w:hAnsi="Times New Roman" w:cs="Times New Roman"/>
          <w:sz w:val="24"/>
          <w:szCs w:val="24"/>
        </w:rPr>
        <w:t xml:space="preserve"> : la connaissance des produits, des services, du marché associée à des </w:t>
      </w:r>
      <w:r>
        <w:rPr>
          <w:rFonts w:ascii="Times New Roman" w:hAnsi="Times New Roman" w:cs="Times New Roman"/>
          <w:sz w:val="24"/>
          <w:szCs w:val="24"/>
        </w:rPr>
        <w:t xml:space="preserve">compétences relationnelles </w:t>
      </w:r>
      <w:r w:rsidR="00A108BE">
        <w:rPr>
          <w:rFonts w:ascii="Times New Roman" w:hAnsi="Times New Roman" w:cs="Times New Roman"/>
          <w:sz w:val="24"/>
          <w:szCs w:val="24"/>
        </w:rPr>
        <w:t xml:space="preserve">toujours plus prégnantes (empathie, écoute, gestion des émotions, sens du collectif, engagement, sécurisation, </w:t>
      </w:r>
      <w:proofErr w:type="spellStart"/>
      <w:r w:rsidR="00A108BE">
        <w:rPr>
          <w:rFonts w:ascii="Times New Roman" w:hAnsi="Times New Roman" w:cs="Times New Roman"/>
          <w:sz w:val="24"/>
          <w:szCs w:val="24"/>
        </w:rPr>
        <w:t>etc</w:t>
      </w:r>
      <w:proofErr w:type="spellEnd"/>
      <w:r w:rsidR="00A108BE">
        <w:rPr>
          <w:rFonts w:ascii="Times New Roman" w:hAnsi="Times New Roman" w:cs="Times New Roman"/>
          <w:sz w:val="24"/>
          <w:szCs w:val="24"/>
        </w:rPr>
        <w:t xml:space="preserve">), constitue </w:t>
      </w:r>
      <w:r>
        <w:rPr>
          <w:rFonts w:ascii="Times New Roman" w:hAnsi="Times New Roman" w:cs="Times New Roman"/>
          <w:sz w:val="24"/>
          <w:szCs w:val="24"/>
        </w:rPr>
        <w:t>le socle indéfectible des profils commerciaux.</w:t>
      </w:r>
      <w:r w:rsidR="00A108BE">
        <w:rPr>
          <w:rFonts w:ascii="Times New Roman" w:hAnsi="Times New Roman" w:cs="Times New Roman"/>
          <w:sz w:val="24"/>
          <w:szCs w:val="24"/>
        </w:rPr>
        <w:t xml:space="preserve"> L’évolution concerne davantage une mobilisation « médiatisée » de ces compétences avec un retour en force de « l’écriture commerciale » notamment dans le secteur du e-commerce. Il y a là une évolution majeure pour les futurs étudiants des formations commerciales.</w:t>
      </w:r>
    </w:p>
    <w:p w:rsidR="0017362C" w:rsidRPr="00CB1FA9" w:rsidRDefault="0017362C" w:rsidP="00CB1FA9">
      <w:pPr>
        <w:widowControl w:val="0"/>
        <w:autoSpaceDE w:val="0"/>
        <w:autoSpaceDN w:val="0"/>
        <w:adjustRightInd w:val="0"/>
        <w:jc w:val="both"/>
        <w:rPr>
          <w:rFonts w:ascii="Times New Roman" w:hAnsi="Times New Roman" w:cs="Times New Roman"/>
          <w:sz w:val="24"/>
          <w:szCs w:val="24"/>
        </w:rPr>
      </w:pPr>
    </w:p>
    <w:p w:rsidR="00296D55" w:rsidRDefault="00BC08C0" w:rsidP="0017362C">
      <w:pPr>
        <w:pStyle w:val="Paragraphedeliste"/>
        <w:numPr>
          <w:ilvl w:val="0"/>
          <w:numId w:val="3"/>
        </w:numPr>
        <w:jc w:val="both"/>
        <w:rPr>
          <w:rFonts w:ascii="Arial" w:eastAsia="Times New Roman" w:hAnsi="Arial" w:cs="Arial"/>
          <w:bCs/>
          <w:color w:val="002060"/>
          <w:kern w:val="36"/>
          <w:sz w:val="24"/>
          <w:szCs w:val="24"/>
          <w:lang w:eastAsia="fr-FR"/>
        </w:rPr>
      </w:pPr>
      <w:r w:rsidRPr="0017362C">
        <w:rPr>
          <w:rFonts w:ascii="Arial" w:eastAsia="Times New Roman" w:hAnsi="Arial" w:cs="Arial"/>
          <w:bCs/>
          <w:color w:val="002060"/>
          <w:kern w:val="36"/>
          <w:sz w:val="24"/>
          <w:szCs w:val="24"/>
          <w:lang w:eastAsia="fr-FR"/>
        </w:rPr>
        <w:t xml:space="preserve">Le BTS NRC : un diplôme installé et reconnu mais qui doit </w:t>
      </w:r>
      <w:r w:rsidR="0017362C">
        <w:rPr>
          <w:rFonts w:ascii="Arial" w:eastAsia="Times New Roman" w:hAnsi="Arial" w:cs="Arial"/>
          <w:bCs/>
          <w:color w:val="002060"/>
          <w:kern w:val="36"/>
          <w:sz w:val="24"/>
          <w:szCs w:val="24"/>
          <w:lang w:eastAsia="fr-FR"/>
        </w:rPr>
        <w:t>évoluer</w:t>
      </w:r>
      <w:r w:rsidR="00296D55" w:rsidRPr="0017362C">
        <w:rPr>
          <w:rFonts w:ascii="Arial" w:eastAsia="Times New Roman" w:hAnsi="Arial" w:cs="Arial"/>
          <w:bCs/>
          <w:color w:val="002060"/>
          <w:kern w:val="36"/>
          <w:sz w:val="24"/>
          <w:szCs w:val="24"/>
          <w:lang w:eastAsia="fr-FR"/>
        </w:rPr>
        <w:t xml:space="preserve"> </w:t>
      </w:r>
    </w:p>
    <w:p w:rsidR="0017362C" w:rsidRPr="0017362C" w:rsidRDefault="0017362C" w:rsidP="0017362C">
      <w:pPr>
        <w:pStyle w:val="Paragraphedeliste"/>
        <w:jc w:val="both"/>
        <w:rPr>
          <w:rFonts w:ascii="Arial" w:eastAsia="Times New Roman" w:hAnsi="Arial" w:cs="Arial"/>
          <w:bCs/>
          <w:color w:val="002060"/>
          <w:kern w:val="36"/>
          <w:sz w:val="24"/>
          <w:szCs w:val="24"/>
          <w:lang w:eastAsia="fr-FR"/>
        </w:rPr>
      </w:pPr>
    </w:p>
    <w:p w:rsidR="0017362C" w:rsidRDefault="0017362C" w:rsidP="0017362C">
      <w:pPr>
        <w:pStyle w:val="Paragraphedeliste"/>
        <w:numPr>
          <w:ilvl w:val="0"/>
          <w:numId w:val="4"/>
        </w:numPr>
        <w:rPr>
          <w:rFonts w:ascii="Arial" w:eastAsia="Times New Roman" w:hAnsi="Arial" w:cs="Arial"/>
          <w:bCs/>
          <w:i/>
          <w:color w:val="002060"/>
          <w:kern w:val="36"/>
          <w:sz w:val="24"/>
          <w:szCs w:val="24"/>
          <w:lang w:eastAsia="fr-FR"/>
        </w:rPr>
      </w:pPr>
      <w:r w:rsidRPr="0017362C">
        <w:rPr>
          <w:rFonts w:ascii="Arial" w:eastAsia="Times New Roman" w:hAnsi="Arial" w:cs="Arial"/>
          <w:bCs/>
          <w:i/>
          <w:color w:val="002060"/>
          <w:kern w:val="36"/>
          <w:sz w:val="24"/>
          <w:szCs w:val="24"/>
          <w:lang w:eastAsia="fr-FR"/>
        </w:rPr>
        <w:t xml:space="preserve">La rénovation NRC </w:t>
      </w:r>
      <w:r>
        <w:rPr>
          <w:rFonts w:ascii="Arial" w:eastAsia="Times New Roman" w:hAnsi="Arial" w:cs="Arial"/>
          <w:bCs/>
          <w:i/>
          <w:color w:val="002060"/>
          <w:kern w:val="36"/>
          <w:sz w:val="24"/>
          <w:szCs w:val="24"/>
          <w:lang w:eastAsia="fr-FR"/>
        </w:rPr>
        <w:t xml:space="preserve">de 2003 </w:t>
      </w:r>
      <w:r w:rsidR="0006386D">
        <w:rPr>
          <w:rFonts w:ascii="Arial" w:eastAsia="Times New Roman" w:hAnsi="Arial" w:cs="Arial"/>
          <w:bCs/>
          <w:i/>
          <w:color w:val="002060"/>
          <w:kern w:val="36"/>
          <w:sz w:val="24"/>
          <w:szCs w:val="24"/>
          <w:lang w:eastAsia="fr-FR"/>
        </w:rPr>
        <w:t>répond globalement bien</w:t>
      </w:r>
      <w:r w:rsidRPr="0017362C">
        <w:rPr>
          <w:rFonts w:ascii="Arial" w:eastAsia="Times New Roman" w:hAnsi="Arial" w:cs="Arial"/>
          <w:bCs/>
          <w:i/>
          <w:color w:val="002060"/>
          <w:kern w:val="36"/>
          <w:sz w:val="24"/>
          <w:szCs w:val="24"/>
          <w:lang w:eastAsia="fr-FR"/>
        </w:rPr>
        <w:t xml:space="preserve"> aux attentes</w:t>
      </w:r>
    </w:p>
    <w:p w:rsidR="006F6035" w:rsidRDefault="006F6035" w:rsidP="0017362C">
      <w:pPr>
        <w:widowControl w:val="0"/>
        <w:autoSpaceDE w:val="0"/>
        <w:autoSpaceDN w:val="0"/>
        <w:adjustRightInd w:val="0"/>
        <w:jc w:val="both"/>
        <w:rPr>
          <w:rFonts w:ascii="Times New Roman" w:hAnsi="Times New Roman" w:cs="Times New Roman"/>
          <w:sz w:val="24"/>
          <w:szCs w:val="24"/>
        </w:rPr>
      </w:pPr>
      <w:r w:rsidRPr="00D95D70">
        <w:rPr>
          <w:rFonts w:ascii="Times New Roman" w:hAnsi="Times New Roman" w:cs="Times New Roman"/>
          <w:b/>
          <w:sz w:val="24"/>
          <w:szCs w:val="24"/>
        </w:rPr>
        <w:t>En termes d’insertion</w:t>
      </w:r>
      <w:r w:rsidR="00364EDD">
        <w:rPr>
          <w:rStyle w:val="Appelnotedebasdep"/>
          <w:rFonts w:ascii="Times New Roman" w:hAnsi="Times New Roman" w:cs="Times New Roman"/>
          <w:sz w:val="24"/>
          <w:szCs w:val="24"/>
        </w:rPr>
        <w:footnoteReference w:id="3"/>
      </w:r>
    </w:p>
    <w:p w:rsidR="00D95D70" w:rsidRDefault="00364EDD" w:rsidP="001736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 mois après l’obtention de leur diplôme,  62% des étudiants sont en emploi après avoir suivi une formation scolaire. Le BTS NRC insère un peu mieux que la moyenne des BTS  des services (59,7%) ainsi que celle des BTS commerciaux (60,6%). Ces taux montent à 77,7 % </w:t>
      </w:r>
      <w:r>
        <w:rPr>
          <w:rFonts w:ascii="Times New Roman" w:hAnsi="Times New Roman" w:cs="Times New Roman"/>
          <w:sz w:val="24"/>
          <w:szCs w:val="24"/>
        </w:rPr>
        <w:lastRenderedPageBreak/>
        <w:t xml:space="preserve">d’insertion pour les étudiants apprentis et restent </w:t>
      </w:r>
      <w:r w:rsidR="00140B77">
        <w:rPr>
          <w:rFonts w:ascii="Times New Roman" w:hAnsi="Times New Roman" w:cs="Times New Roman"/>
          <w:sz w:val="24"/>
          <w:szCs w:val="24"/>
        </w:rPr>
        <w:t>au-dessus</w:t>
      </w:r>
      <w:r>
        <w:rPr>
          <w:rFonts w:ascii="Times New Roman" w:hAnsi="Times New Roman" w:cs="Times New Roman"/>
          <w:sz w:val="24"/>
          <w:szCs w:val="24"/>
        </w:rPr>
        <w:t xml:space="preserve"> des moyennes observées pour les BTS des services (</w:t>
      </w:r>
      <w:r w:rsidR="00D95D70">
        <w:rPr>
          <w:rFonts w:ascii="Times New Roman" w:hAnsi="Times New Roman" w:cs="Times New Roman"/>
          <w:sz w:val="24"/>
          <w:szCs w:val="24"/>
        </w:rPr>
        <w:t>73%) et les BTS commerciaux (72,3%).</w:t>
      </w:r>
      <w:r>
        <w:rPr>
          <w:rFonts w:ascii="Times New Roman" w:hAnsi="Times New Roman" w:cs="Times New Roman"/>
          <w:sz w:val="24"/>
          <w:szCs w:val="24"/>
        </w:rPr>
        <w:t xml:space="preserve"> </w:t>
      </w:r>
    </w:p>
    <w:p w:rsidR="00140B77" w:rsidRDefault="00D95D70" w:rsidP="001736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postes occupés correspondent assez bien à ceux couverts par la formation : ils sont ainsi 57% (et 75% pour les apprentis) à occuper des postes commerciaux, avec une répartition assez équilibrée des lieux : entreprises de moins de 10 salariés (28%), entreprises de moins de 50 salariés (28%) et entreprises de plus de 50 salariés (</w:t>
      </w:r>
      <w:r w:rsidR="00140B77">
        <w:rPr>
          <w:rFonts w:ascii="Times New Roman" w:hAnsi="Times New Roman" w:cs="Times New Roman"/>
          <w:sz w:val="24"/>
          <w:szCs w:val="24"/>
        </w:rPr>
        <w:t>33%). La banque, l’assurance, l’immobilier et le commerce sont les secteurs qui recrutent principalement les BTS NRC.</w:t>
      </w:r>
    </w:p>
    <w:p w:rsidR="006F6035" w:rsidRDefault="00D95D70" w:rsidP="001736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On peut cependant penser que s</w:t>
      </w:r>
      <w:r w:rsidR="00364EDD">
        <w:rPr>
          <w:rFonts w:ascii="Times New Roman" w:hAnsi="Times New Roman" w:cs="Times New Roman"/>
          <w:sz w:val="24"/>
          <w:szCs w:val="24"/>
        </w:rPr>
        <w:t xml:space="preserve">i l’insertion est relativement bonne, il semble qu’il existe </w:t>
      </w:r>
      <w:r>
        <w:rPr>
          <w:rFonts w:ascii="Times New Roman" w:hAnsi="Times New Roman" w:cs="Times New Roman"/>
          <w:sz w:val="24"/>
          <w:szCs w:val="24"/>
        </w:rPr>
        <w:t xml:space="preserve">des </w:t>
      </w:r>
      <w:r w:rsidR="00140B77">
        <w:rPr>
          <w:rFonts w:ascii="Times New Roman" w:hAnsi="Times New Roman" w:cs="Times New Roman"/>
          <w:sz w:val="24"/>
          <w:szCs w:val="24"/>
        </w:rPr>
        <w:t>marges</w:t>
      </w:r>
      <w:r>
        <w:rPr>
          <w:rFonts w:ascii="Times New Roman" w:hAnsi="Times New Roman" w:cs="Times New Roman"/>
          <w:sz w:val="24"/>
          <w:szCs w:val="24"/>
        </w:rPr>
        <w:t xml:space="preserve"> de progrès</w:t>
      </w:r>
      <w:r w:rsidR="00140B77">
        <w:rPr>
          <w:rFonts w:ascii="Times New Roman" w:hAnsi="Times New Roman" w:cs="Times New Roman"/>
          <w:sz w:val="24"/>
          <w:szCs w:val="24"/>
        </w:rPr>
        <w:t xml:space="preserve"> tant en volume qu’en é</w:t>
      </w:r>
      <w:r>
        <w:rPr>
          <w:rFonts w:ascii="Times New Roman" w:hAnsi="Times New Roman" w:cs="Times New Roman"/>
          <w:sz w:val="24"/>
          <w:szCs w:val="24"/>
        </w:rPr>
        <w:t>largissant les métiers couverts par la formation.</w:t>
      </w:r>
    </w:p>
    <w:p w:rsidR="006F6035" w:rsidRPr="00D95D70" w:rsidRDefault="006F6035" w:rsidP="0017362C">
      <w:pPr>
        <w:widowControl w:val="0"/>
        <w:autoSpaceDE w:val="0"/>
        <w:autoSpaceDN w:val="0"/>
        <w:adjustRightInd w:val="0"/>
        <w:jc w:val="both"/>
        <w:rPr>
          <w:rFonts w:ascii="Times New Roman" w:hAnsi="Times New Roman" w:cs="Times New Roman"/>
          <w:b/>
          <w:sz w:val="24"/>
          <w:szCs w:val="24"/>
        </w:rPr>
      </w:pPr>
      <w:r w:rsidRPr="00D95D70">
        <w:rPr>
          <w:rFonts w:ascii="Times New Roman" w:hAnsi="Times New Roman" w:cs="Times New Roman"/>
          <w:b/>
          <w:sz w:val="24"/>
          <w:szCs w:val="24"/>
        </w:rPr>
        <w:t>En termes d’augmentation des qualifications</w:t>
      </w:r>
      <w:r w:rsidR="004C2059">
        <w:rPr>
          <w:rFonts w:ascii="Times New Roman" w:hAnsi="Times New Roman" w:cs="Times New Roman"/>
          <w:b/>
          <w:sz w:val="24"/>
          <w:szCs w:val="24"/>
        </w:rPr>
        <w:t xml:space="preserve"> et de réussite à l’examen</w:t>
      </w:r>
      <w:r w:rsidR="00140B77">
        <w:rPr>
          <w:rStyle w:val="Appelnotedebasdep"/>
          <w:rFonts w:ascii="Times New Roman" w:hAnsi="Times New Roman" w:cs="Times New Roman"/>
          <w:b/>
          <w:sz w:val="24"/>
          <w:szCs w:val="24"/>
        </w:rPr>
        <w:footnoteReference w:id="4"/>
      </w:r>
    </w:p>
    <w:p w:rsidR="00543355" w:rsidRDefault="0017362C" w:rsidP="0017362C">
      <w:pPr>
        <w:widowControl w:val="0"/>
        <w:autoSpaceDE w:val="0"/>
        <w:autoSpaceDN w:val="0"/>
        <w:adjustRightInd w:val="0"/>
        <w:jc w:val="both"/>
        <w:rPr>
          <w:rFonts w:ascii="Times New Roman" w:hAnsi="Times New Roman" w:cs="Times New Roman"/>
          <w:sz w:val="24"/>
          <w:szCs w:val="24"/>
        </w:rPr>
      </w:pPr>
      <w:r w:rsidRPr="0017362C">
        <w:rPr>
          <w:rFonts w:ascii="Times New Roman" w:hAnsi="Times New Roman" w:cs="Times New Roman"/>
          <w:sz w:val="24"/>
          <w:szCs w:val="24"/>
        </w:rPr>
        <w:t xml:space="preserve">Si l’on peut mesurer la </w:t>
      </w:r>
      <w:r>
        <w:rPr>
          <w:rFonts w:ascii="Times New Roman" w:hAnsi="Times New Roman" w:cs="Times New Roman"/>
          <w:sz w:val="24"/>
          <w:szCs w:val="24"/>
        </w:rPr>
        <w:t>qualité</w:t>
      </w:r>
      <w:r w:rsidRPr="0017362C">
        <w:rPr>
          <w:rFonts w:ascii="Times New Roman" w:hAnsi="Times New Roman" w:cs="Times New Roman"/>
          <w:sz w:val="24"/>
          <w:szCs w:val="24"/>
        </w:rPr>
        <w:t xml:space="preserve"> d’un diplôme</w:t>
      </w:r>
      <w:r>
        <w:rPr>
          <w:rFonts w:ascii="Times New Roman" w:hAnsi="Times New Roman" w:cs="Times New Roman"/>
          <w:sz w:val="24"/>
          <w:szCs w:val="24"/>
        </w:rPr>
        <w:t xml:space="preserve"> aux effectifs </w:t>
      </w:r>
      <w:r w:rsidR="00037247">
        <w:rPr>
          <w:rFonts w:ascii="Times New Roman" w:hAnsi="Times New Roman" w:cs="Times New Roman"/>
          <w:sz w:val="24"/>
          <w:szCs w:val="24"/>
        </w:rPr>
        <w:t>de diplômés</w:t>
      </w:r>
      <w:r w:rsidR="0057543D">
        <w:rPr>
          <w:rFonts w:ascii="Times New Roman" w:hAnsi="Times New Roman" w:cs="Times New Roman"/>
          <w:sz w:val="24"/>
          <w:szCs w:val="24"/>
        </w:rPr>
        <w:t xml:space="preserve"> </w:t>
      </w:r>
      <w:r>
        <w:rPr>
          <w:rFonts w:ascii="Times New Roman" w:hAnsi="Times New Roman" w:cs="Times New Roman"/>
          <w:sz w:val="24"/>
          <w:szCs w:val="24"/>
        </w:rPr>
        <w:t xml:space="preserve">tant </w:t>
      </w:r>
      <w:r w:rsidR="0057543D">
        <w:rPr>
          <w:rFonts w:ascii="Times New Roman" w:hAnsi="Times New Roman" w:cs="Times New Roman"/>
          <w:sz w:val="24"/>
          <w:szCs w:val="24"/>
        </w:rPr>
        <w:t>par la</w:t>
      </w:r>
      <w:r>
        <w:rPr>
          <w:rFonts w:ascii="Times New Roman" w:hAnsi="Times New Roman" w:cs="Times New Roman"/>
          <w:sz w:val="24"/>
          <w:szCs w:val="24"/>
        </w:rPr>
        <w:t xml:space="preserve"> formation initiale scolaire qu</w:t>
      </w:r>
      <w:r w:rsidR="0057543D">
        <w:rPr>
          <w:rFonts w:ascii="Times New Roman" w:hAnsi="Times New Roman" w:cs="Times New Roman"/>
          <w:sz w:val="24"/>
          <w:szCs w:val="24"/>
        </w:rPr>
        <w:t>e par l’ap</w:t>
      </w:r>
      <w:r>
        <w:rPr>
          <w:rFonts w:ascii="Times New Roman" w:hAnsi="Times New Roman" w:cs="Times New Roman"/>
          <w:sz w:val="24"/>
          <w:szCs w:val="24"/>
        </w:rPr>
        <w:t xml:space="preserve">prentissage ou encore </w:t>
      </w:r>
      <w:r w:rsidR="0057543D">
        <w:rPr>
          <w:rFonts w:ascii="Times New Roman" w:hAnsi="Times New Roman" w:cs="Times New Roman"/>
          <w:sz w:val="24"/>
          <w:szCs w:val="24"/>
        </w:rPr>
        <w:t>la VAE, le BTS NRC a marqué une rupture sensible avec l’ex-BTS Force de vente (créé en 1989) et reste une valeur sûre de</w:t>
      </w:r>
      <w:r w:rsidR="00CD4F9C">
        <w:rPr>
          <w:rFonts w:ascii="Times New Roman" w:hAnsi="Times New Roman" w:cs="Times New Roman"/>
          <w:sz w:val="24"/>
          <w:szCs w:val="24"/>
        </w:rPr>
        <w:t xml:space="preserve"> l’augmentation du niveau de qualification dan</w:t>
      </w:r>
      <w:r w:rsidR="0057543D">
        <w:rPr>
          <w:rFonts w:ascii="Times New Roman" w:hAnsi="Times New Roman" w:cs="Times New Roman"/>
          <w:sz w:val="24"/>
          <w:szCs w:val="24"/>
        </w:rPr>
        <w:t xml:space="preserve">s </w:t>
      </w:r>
      <w:r w:rsidR="00CD4F9C">
        <w:rPr>
          <w:rFonts w:ascii="Times New Roman" w:hAnsi="Times New Roman" w:cs="Times New Roman"/>
          <w:sz w:val="24"/>
          <w:szCs w:val="24"/>
        </w:rPr>
        <w:t>les métiers commerciaux</w:t>
      </w:r>
      <w:r w:rsidR="00037247">
        <w:rPr>
          <w:rFonts w:ascii="Times New Roman" w:hAnsi="Times New Roman" w:cs="Times New Roman"/>
          <w:sz w:val="24"/>
          <w:szCs w:val="24"/>
        </w:rPr>
        <w:t xml:space="preserve">. </w:t>
      </w:r>
      <w:r w:rsidR="00C73CE4">
        <w:rPr>
          <w:rFonts w:ascii="Times New Roman" w:hAnsi="Times New Roman" w:cs="Times New Roman"/>
          <w:sz w:val="24"/>
          <w:szCs w:val="24"/>
        </w:rPr>
        <w:t>Avec plus de 9000 diplômé</w:t>
      </w:r>
      <w:r w:rsidR="00543355">
        <w:rPr>
          <w:rFonts w:ascii="Times New Roman" w:hAnsi="Times New Roman" w:cs="Times New Roman"/>
          <w:sz w:val="24"/>
          <w:szCs w:val="24"/>
        </w:rPr>
        <w:t>s</w:t>
      </w:r>
      <w:r w:rsidR="00C73CE4">
        <w:rPr>
          <w:rFonts w:ascii="Times New Roman" w:hAnsi="Times New Roman" w:cs="Times New Roman"/>
          <w:sz w:val="24"/>
          <w:szCs w:val="24"/>
        </w:rPr>
        <w:t>,</w:t>
      </w:r>
      <w:r w:rsidR="00875867">
        <w:rPr>
          <w:rFonts w:ascii="Times New Roman" w:hAnsi="Times New Roman" w:cs="Times New Roman"/>
          <w:sz w:val="24"/>
          <w:szCs w:val="24"/>
        </w:rPr>
        <w:t xml:space="preserve"> </w:t>
      </w:r>
      <w:r w:rsidR="00543355">
        <w:rPr>
          <w:rFonts w:ascii="Times New Roman" w:hAnsi="Times New Roman" w:cs="Times New Roman"/>
          <w:sz w:val="24"/>
          <w:szCs w:val="24"/>
        </w:rPr>
        <w:t>le BTS NRC représente le 3</w:t>
      </w:r>
      <w:r w:rsidR="00543355" w:rsidRPr="00543355">
        <w:rPr>
          <w:rFonts w:ascii="Times New Roman" w:hAnsi="Times New Roman" w:cs="Times New Roman"/>
          <w:sz w:val="24"/>
          <w:szCs w:val="24"/>
          <w:vertAlign w:val="superscript"/>
        </w:rPr>
        <w:t>ème</w:t>
      </w:r>
      <w:r w:rsidR="00543355">
        <w:rPr>
          <w:rFonts w:ascii="Times New Roman" w:hAnsi="Times New Roman" w:cs="Times New Roman"/>
          <w:sz w:val="24"/>
          <w:szCs w:val="24"/>
        </w:rPr>
        <w:t xml:space="preserve"> BTS du secteur des services, derrière le BTS MUC (sup à </w:t>
      </w:r>
      <w:r w:rsidR="00C73CE4">
        <w:rPr>
          <w:rFonts w:ascii="Times New Roman" w:hAnsi="Times New Roman" w:cs="Times New Roman"/>
          <w:sz w:val="24"/>
          <w:szCs w:val="24"/>
        </w:rPr>
        <w:t>15000</w:t>
      </w:r>
      <w:r w:rsidR="00543355">
        <w:rPr>
          <w:rFonts w:ascii="Times New Roman" w:hAnsi="Times New Roman" w:cs="Times New Roman"/>
          <w:sz w:val="24"/>
          <w:szCs w:val="24"/>
        </w:rPr>
        <w:t xml:space="preserve">) et le BTS CG (sup à </w:t>
      </w:r>
      <w:r w:rsidR="00C73CE4">
        <w:rPr>
          <w:rFonts w:ascii="Times New Roman" w:hAnsi="Times New Roman" w:cs="Times New Roman"/>
          <w:sz w:val="24"/>
          <w:szCs w:val="24"/>
        </w:rPr>
        <w:t>9000</w:t>
      </w:r>
      <w:r w:rsidR="00543355">
        <w:rPr>
          <w:rFonts w:ascii="Times New Roman" w:hAnsi="Times New Roman" w:cs="Times New Roman"/>
          <w:sz w:val="24"/>
          <w:szCs w:val="24"/>
        </w:rPr>
        <w:t>).</w:t>
      </w:r>
      <w:r w:rsidR="00875867">
        <w:rPr>
          <w:rFonts w:ascii="Times New Roman" w:hAnsi="Times New Roman" w:cs="Times New Roman"/>
          <w:sz w:val="24"/>
          <w:szCs w:val="24"/>
        </w:rPr>
        <w:t xml:space="preserve"> </w:t>
      </w:r>
      <w:r w:rsidR="00C73CE4">
        <w:rPr>
          <w:rFonts w:ascii="Times New Roman" w:hAnsi="Times New Roman" w:cs="Times New Roman"/>
          <w:sz w:val="24"/>
          <w:szCs w:val="24"/>
        </w:rPr>
        <w:t>À</w:t>
      </w:r>
      <w:r w:rsidR="00875867">
        <w:rPr>
          <w:rFonts w:ascii="Times New Roman" w:hAnsi="Times New Roman" w:cs="Times New Roman"/>
          <w:sz w:val="24"/>
          <w:szCs w:val="24"/>
        </w:rPr>
        <w:t xml:space="preserve"> noter que la FC est très importante car elle représente p</w:t>
      </w:r>
      <w:r w:rsidR="00C73CE4">
        <w:rPr>
          <w:rFonts w:ascii="Times New Roman" w:hAnsi="Times New Roman" w:cs="Times New Roman"/>
          <w:sz w:val="24"/>
          <w:szCs w:val="24"/>
        </w:rPr>
        <w:t>rès</w:t>
      </w:r>
      <w:r w:rsidR="00875867">
        <w:rPr>
          <w:rFonts w:ascii="Times New Roman" w:hAnsi="Times New Roman" w:cs="Times New Roman"/>
          <w:sz w:val="24"/>
          <w:szCs w:val="24"/>
        </w:rPr>
        <w:t xml:space="preserve"> de la moitié des </w:t>
      </w:r>
      <w:r w:rsidR="00C73CE4">
        <w:rPr>
          <w:rFonts w:ascii="Times New Roman" w:hAnsi="Times New Roman" w:cs="Times New Roman"/>
          <w:sz w:val="24"/>
          <w:szCs w:val="24"/>
        </w:rPr>
        <w:t>diplômés</w:t>
      </w:r>
      <w:r w:rsidR="00875867">
        <w:rPr>
          <w:rFonts w:ascii="Times New Roman" w:hAnsi="Times New Roman" w:cs="Times New Roman"/>
          <w:sz w:val="24"/>
          <w:szCs w:val="24"/>
        </w:rPr>
        <w:t xml:space="preserve"> </w:t>
      </w:r>
      <w:r w:rsidR="00C73CE4">
        <w:rPr>
          <w:rFonts w:ascii="Times New Roman" w:hAnsi="Times New Roman" w:cs="Times New Roman"/>
          <w:sz w:val="24"/>
          <w:szCs w:val="24"/>
        </w:rPr>
        <w:t>d’origine scolaire</w:t>
      </w:r>
      <w:r w:rsidR="00875867">
        <w:rPr>
          <w:rFonts w:ascii="Times New Roman" w:hAnsi="Times New Roman" w:cs="Times New Roman"/>
          <w:sz w:val="24"/>
          <w:szCs w:val="24"/>
        </w:rPr>
        <w:t>.</w:t>
      </w:r>
      <w:r w:rsidR="008C787B">
        <w:rPr>
          <w:rFonts w:ascii="Times New Roman" w:hAnsi="Times New Roman" w:cs="Times New Roman"/>
          <w:sz w:val="24"/>
          <w:szCs w:val="24"/>
        </w:rPr>
        <w:t xml:space="preserve"> En termes de réussite à l’examen, le taux de réussite est en constante augmentation,</w:t>
      </w:r>
      <w:r w:rsidR="00C73CE4">
        <w:rPr>
          <w:rFonts w:ascii="Times New Roman" w:hAnsi="Times New Roman" w:cs="Times New Roman"/>
          <w:sz w:val="24"/>
          <w:szCs w:val="24"/>
        </w:rPr>
        <w:t xml:space="preserve"> passant de 70,6% en 2010 à 76</w:t>
      </w:r>
      <w:r w:rsidR="007114FD">
        <w:rPr>
          <w:rFonts w:ascii="Times New Roman" w:hAnsi="Times New Roman" w:cs="Times New Roman"/>
          <w:sz w:val="24"/>
          <w:szCs w:val="24"/>
        </w:rPr>
        <w:t>,2</w:t>
      </w:r>
      <w:r w:rsidR="00C73CE4">
        <w:rPr>
          <w:rFonts w:ascii="Times New Roman" w:hAnsi="Times New Roman" w:cs="Times New Roman"/>
          <w:sz w:val="24"/>
          <w:szCs w:val="24"/>
        </w:rPr>
        <w:t xml:space="preserve"> % en 201</w:t>
      </w:r>
      <w:r w:rsidR="007114FD">
        <w:rPr>
          <w:rFonts w:ascii="Times New Roman" w:hAnsi="Times New Roman" w:cs="Times New Roman"/>
          <w:sz w:val="24"/>
          <w:szCs w:val="24"/>
        </w:rPr>
        <w:t>5</w:t>
      </w:r>
      <w:r w:rsidR="004C2059">
        <w:rPr>
          <w:rFonts w:ascii="Times New Roman" w:hAnsi="Times New Roman" w:cs="Times New Roman"/>
          <w:sz w:val="24"/>
          <w:szCs w:val="24"/>
        </w:rPr>
        <w:t xml:space="preserve"> (plus de 80% pour les candidats scolaires)</w:t>
      </w:r>
      <w:r w:rsidR="008C787B">
        <w:rPr>
          <w:rFonts w:ascii="Times New Roman" w:hAnsi="Times New Roman" w:cs="Times New Roman"/>
          <w:sz w:val="24"/>
          <w:szCs w:val="24"/>
        </w:rPr>
        <w:t xml:space="preserve">. Les effectifs </w:t>
      </w:r>
      <w:r w:rsidR="007114FD">
        <w:rPr>
          <w:rFonts w:ascii="Times New Roman" w:hAnsi="Times New Roman" w:cs="Times New Roman"/>
          <w:sz w:val="24"/>
          <w:szCs w:val="24"/>
        </w:rPr>
        <w:t>en formation</w:t>
      </w:r>
      <w:r w:rsidR="008C787B">
        <w:rPr>
          <w:rFonts w:ascii="Times New Roman" w:hAnsi="Times New Roman" w:cs="Times New Roman"/>
          <w:sz w:val="24"/>
          <w:szCs w:val="24"/>
        </w:rPr>
        <w:t xml:space="preserve"> présentés suivent également ce trend ascendant en gagnant près de 1000 candidats sur la même période.</w:t>
      </w:r>
    </w:p>
    <w:p w:rsidR="008C787B" w:rsidRDefault="00037247" w:rsidP="001736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Autre point de satisfaction, la réussite relative des bacheliers professionnels en BTS NRC est sensiblement supérieure à celle des autres formations tertiaires</w:t>
      </w:r>
      <w:r w:rsidR="00B5143A">
        <w:rPr>
          <w:rFonts w:ascii="Times New Roman" w:hAnsi="Times New Roman" w:cs="Times New Roman"/>
          <w:sz w:val="24"/>
          <w:szCs w:val="24"/>
        </w:rPr>
        <w:t xml:space="preserve"> (65% contre un taux global de 56%) même si ce taux reste bien inférieur aux bacheliers technologiques (</w:t>
      </w:r>
      <w:r w:rsidR="00875867">
        <w:rPr>
          <w:rFonts w:ascii="Times New Roman" w:hAnsi="Times New Roman" w:cs="Times New Roman"/>
          <w:sz w:val="24"/>
          <w:szCs w:val="24"/>
        </w:rPr>
        <w:t>82,5%) et aux bacheliers généraux (89,3%)</w:t>
      </w:r>
      <w:r>
        <w:rPr>
          <w:rFonts w:ascii="Times New Roman" w:hAnsi="Times New Roman" w:cs="Times New Roman"/>
          <w:sz w:val="24"/>
          <w:szCs w:val="24"/>
        </w:rPr>
        <w:t xml:space="preserve">, besoin s’il en est de démontrer le caractère </w:t>
      </w:r>
      <w:r w:rsidR="00CD4F9C">
        <w:rPr>
          <w:rFonts w:ascii="Times New Roman" w:hAnsi="Times New Roman" w:cs="Times New Roman"/>
          <w:sz w:val="24"/>
          <w:szCs w:val="24"/>
        </w:rPr>
        <w:t xml:space="preserve">ouvert et </w:t>
      </w:r>
      <w:r>
        <w:rPr>
          <w:rFonts w:ascii="Times New Roman" w:hAnsi="Times New Roman" w:cs="Times New Roman"/>
          <w:sz w:val="24"/>
          <w:szCs w:val="24"/>
        </w:rPr>
        <w:t>pro</w:t>
      </w:r>
      <w:r w:rsidR="008C787B">
        <w:rPr>
          <w:rFonts w:ascii="Times New Roman" w:hAnsi="Times New Roman" w:cs="Times New Roman"/>
          <w:sz w:val="24"/>
          <w:szCs w:val="24"/>
        </w:rPr>
        <w:t>fessionnalisant de la formation.</w:t>
      </w:r>
    </w:p>
    <w:p w:rsidR="009A6EF4" w:rsidRPr="007114FD" w:rsidRDefault="009A6EF4" w:rsidP="007114FD">
      <w:pPr>
        <w:pStyle w:val="Paragraphedeliste"/>
        <w:numPr>
          <w:ilvl w:val="0"/>
          <w:numId w:val="4"/>
        </w:numPr>
        <w:rPr>
          <w:rFonts w:ascii="Arial" w:eastAsia="Times New Roman" w:hAnsi="Arial" w:cs="Arial"/>
          <w:bCs/>
          <w:i/>
          <w:color w:val="002060"/>
          <w:kern w:val="36"/>
          <w:sz w:val="24"/>
          <w:szCs w:val="24"/>
          <w:lang w:eastAsia="fr-FR"/>
        </w:rPr>
      </w:pPr>
      <w:r w:rsidRPr="009A6EF4">
        <w:rPr>
          <w:rFonts w:ascii="Arial" w:eastAsia="Times New Roman" w:hAnsi="Arial" w:cs="Arial"/>
          <w:bCs/>
          <w:i/>
          <w:color w:val="002060"/>
          <w:kern w:val="36"/>
          <w:sz w:val="24"/>
          <w:szCs w:val="24"/>
          <w:lang w:eastAsia="fr-FR"/>
        </w:rPr>
        <w:t>Le</w:t>
      </w:r>
      <w:r>
        <w:rPr>
          <w:rFonts w:ascii="Arial" w:eastAsia="Times New Roman" w:hAnsi="Arial" w:cs="Arial"/>
          <w:bCs/>
          <w:i/>
          <w:color w:val="002060"/>
          <w:kern w:val="36"/>
          <w:sz w:val="24"/>
          <w:szCs w:val="24"/>
          <w:lang w:eastAsia="fr-FR"/>
        </w:rPr>
        <w:t xml:space="preserve"> </w:t>
      </w:r>
      <w:r w:rsidRPr="009A6EF4">
        <w:rPr>
          <w:rFonts w:ascii="Arial" w:eastAsia="Times New Roman" w:hAnsi="Arial" w:cs="Arial"/>
          <w:bCs/>
          <w:i/>
          <w:color w:val="002060"/>
          <w:kern w:val="36"/>
          <w:sz w:val="24"/>
          <w:szCs w:val="24"/>
          <w:lang w:eastAsia="fr-FR"/>
        </w:rPr>
        <w:t xml:space="preserve">BTS NRC </w:t>
      </w:r>
      <w:r w:rsidR="00BB5EF6">
        <w:rPr>
          <w:rFonts w:ascii="Arial" w:eastAsia="Times New Roman" w:hAnsi="Arial" w:cs="Arial"/>
          <w:bCs/>
          <w:i/>
          <w:color w:val="002060"/>
          <w:kern w:val="36"/>
          <w:sz w:val="24"/>
          <w:szCs w:val="24"/>
          <w:lang w:eastAsia="fr-FR"/>
        </w:rPr>
        <w:t xml:space="preserve">ne </w:t>
      </w:r>
      <w:r w:rsidR="007114FD">
        <w:rPr>
          <w:rFonts w:ascii="Arial" w:eastAsia="Times New Roman" w:hAnsi="Arial" w:cs="Arial"/>
          <w:bCs/>
          <w:i/>
          <w:color w:val="002060"/>
          <w:kern w:val="36"/>
          <w:sz w:val="24"/>
          <w:szCs w:val="24"/>
          <w:lang w:eastAsia="fr-FR"/>
        </w:rPr>
        <w:t xml:space="preserve">couvre </w:t>
      </w:r>
      <w:r w:rsidR="00BB5EF6">
        <w:rPr>
          <w:rFonts w:ascii="Arial" w:eastAsia="Times New Roman" w:hAnsi="Arial" w:cs="Arial"/>
          <w:bCs/>
          <w:i/>
          <w:color w:val="002060"/>
          <w:kern w:val="36"/>
          <w:sz w:val="24"/>
          <w:szCs w:val="24"/>
          <w:lang w:eastAsia="fr-FR"/>
        </w:rPr>
        <w:t xml:space="preserve">que partiellement </w:t>
      </w:r>
      <w:r w:rsidR="007114FD">
        <w:rPr>
          <w:rFonts w:ascii="Arial" w:eastAsia="Times New Roman" w:hAnsi="Arial" w:cs="Arial"/>
          <w:bCs/>
          <w:i/>
          <w:color w:val="002060"/>
          <w:kern w:val="36"/>
          <w:sz w:val="24"/>
          <w:szCs w:val="24"/>
          <w:lang w:eastAsia="fr-FR"/>
        </w:rPr>
        <w:t>les</w:t>
      </w:r>
      <w:r w:rsidRPr="009A6EF4">
        <w:rPr>
          <w:rFonts w:ascii="Arial" w:eastAsia="Times New Roman" w:hAnsi="Arial" w:cs="Arial"/>
          <w:bCs/>
          <w:i/>
          <w:color w:val="002060"/>
          <w:kern w:val="36"/>
          <w:sz w:val="24"/>
          <w:szCs w:val="24"/>
          <w:lang w:eastAsia="fr-FR"/>
        </w:rPr>
        <w:t xml:space="preserve"> </w:t>
      </w:r>
      <w:r>
        <w:rPr>
          <w:rFonts w:ascii="Arial" w:eastAsia="Times New Roman" w:hAnsi="Arial" w:cs="Arial"/>
          <w:bCs/>
          <w:i/>
          <w:color w:val="002060"/>
          <w:kern w:val="36"/>
          <w:sz w:val="24"/>
          <w:szCs w:val="24"/>
          <w:lang w:eastAsia="fr-FR"/>
        </w:rPr>
        <w:t xml:space="preserve">compétences attendues </w:t>
      </w:r>
      <w:r w:rsidR="00BB5EF6">
        <w:rPr>
          <w:rFonts w:ascii="Arial" w:eastAsia="Times New Roman" w:hAnsi="Arial" w:cs="Arial"/>
          <w:bCs/>
          <w:i/>
          <w:color w:val="002060"/>
          <w:kern w:val="36"/>
          <w:sz w:val="24"/>
          <w:szCs w:val="24"/>
          <w:lang w:eastAsia="fr-FR"/>
        </w:rPr>
        <w:t>et n’intègre pas toutes les évolutions</w:t>
      </w:r>
      <w:r w:rsidR="007114FD">
        <w:rPr>
          <w:rFonts w:ascii="Arial" w:eastAsia="Times New Roman" w:hAnsi="Arial" w:cs="Arial"/>
          <w:bCs/>
          <w:i/>
          <w:color w:val="002060"/>
          <w:kern w:val="36"/>
          <w:sz w:val="24"/>
          <w:szCs w:val="24"/>
          <w:lang w:eastAsia="fr-FR"/>
        </w:rPr>
        <w:t xml:space="preserve"> de la relation client</w:t>
      </w:r>
    </w:p>
    <w:p w:rsidR="009A6EF4" w:rsidRPr="00E23CCF" w:rsidRDefault="009A6EF4" w:rsidP="009A6EF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compétences re</w:t>
      </w:r>
      <w:r w:rsidR="005E0511">
        <w:rPr>
          <w:rFonts w:ascii="Times New Roman" w:hAnsi="Times New Roman" w:cs="Times New Roman"/>
          <w:sz w:val="24"/>
          <w:szCs w:val="24"/>
        </w:rPr>
        <w:t xml:space="preserve">lationnelles, de communication </w:t>
      </w:r>
      <w:r w:rsidR="00BB5EF6">
        <w:rPr>
          <w:rFonts w:ascii="Times New Roman" w:hAnsi="Times New Roman" w:cs="Times New Roman"/>
          <w:sz w:val="24"/>
          <w:szCs w:val="24"/>
        </w:rPr>
        <w:t xml:space="preserve">ainsi </w:t>
      </w:r>
      <w:r>
        <w:rPr>
          <w:rFonts w:ascii="Times New Roman" w:hAnsi="Times New Roman" w:cs="Times New Roman"/>
          <w:sz w:val="24"/>
          <w:szCs w:val="24"/>
        </w:rPr>
        <w:t>que la maîtrise des techniques commerciales de prospection, de négociation-vente et de fidélisation</w:t>
      </w:r>
      <w:r w:rsidR="005E0511">
        <w:rPr>
          <w:rFonts w:ascii="Times New Roman" w:hAnsi="Times New Roman" w:cs="Times New Roman"/>
          <w:sz w:val="24"/>
          <w:szCs w:val="24"/>
        </w:rPr>
        <w:t>,</w:t>
      </w:r>
      <w:r>
        <w:rPr>
          <w:rFonts w:ascii="Times New Roman" w:hAnsi="Times New Roman" w:cs="Times New Roman"/>
          <w:sz w:val="24"/>
          <w:szCs w:val="24"/>
        </w:rPr>
        <w:t xml:space="preserve"> inscrites dans le référentiel du diplôme et travaillées en formation restent recherchées pour les premiers niveaux d’emploi. </w:t>
      </w:r>
      <w:r w:rsidR="00BB5EF6" w:rsidRPr="00E23CCF">
        <w:rPr>
          <w:rFonts w:ascii="Times New Roman" w:hAnsi="Times New Roman" w:cs="Times New Roman"/>
          <w:sz w:val="24"/>
          <w:szCs w:val="24"/>
        </w:rPr>
        <w:t>L</w:t>
      </w:r>
      <w:r w:rsidR="00E23CCF" w:rsidRPr="00E23CCF">
        <w:rPr>
          <w:rFonts w:ascii="Times New Roman" w:hAnsi="Times New Roman" w:cs="Times New Roman"/>
          <w:sz w:val="24"/>
          <w:szCs w:val="24"/>
        </w:rPr>
        <w:t>es</w:t>
      </w:r>
      <w:r w:rsidRPr="00E23CCF">
        <w:rPr>
          <w:rFonts w:ascii="Times New Roman" w:hAnsi="Times New Roman" w:cs="Times New Roman"/>
          <w:sz w:val="24"/>
          <w:szCs w:val="24"/>
        </w:rPr>
        <w:t xml:space="preserve"> compétences managériales visant la prise en charge de</w:t>
      </w:r>
      <w:r w:rsidR="00BB5EF6" w:rsidRPr="00E23CCF">
        <w:rPr>
          <w:rFonts w:ascii="Times New Roman" w:hAnsi="Times New Roman" w:cs="Times New Roman"/>
          <w:sz w:val="24"/>
          <w:szCs w:val="24"/>
        </w:rPr>
        <w:t xml:space="preserve"> petites équipes de commerciaux </w:t>
      </w:r>
      <w:r w:rsidR="00E23CCF" w:rsidRPr="00E23CCF">
        <w:rPr>
          <w:rFonts w:ascii="Times New Roman" w:hAnsi="Times New Roman" w:cs="Times New Roman"/>
          <w:sz w:val="24"/>
          <w:szCs w:val="24"/>
        </w:rPr>
        <w:t xml:space="preserve">n’apparaissent pas comme un point fort du BTS NRC ; </w:t>
      </w:r>
      <w:r w:rsidR="00BB5EF6" w:rsidRPr="00E23CCF">
        <w:rPr>
          <w:rFonts w:ascii="Times New Roman" w:hAnsi="Times New Roman" w:cs="Times New Roman"/>
          <w:sz w:val="24"/>
          <w:szCs w:val="24"/>
        </w:rPr>
        <w:t xml:space="preserve">le niveau III </w:t>
      </w:r>
      <w:r w:rsidR="00E23CCF" w:rsidRPr="00E23CCF">
        <w:rPr>
          <w:rFonts w:ascii="Times New Roman" w:hAnsi="Times New Roman" w:cs="Times New Roman"/>
          <w:sz w:val="24"/>
          <w:szCs w:val="24"/>
        </w:rPr>
        <w:t xml:space="preserve">n’étant plus jugé </w:t>
      </w:r>
      <w:r w:rsidR="00BB5EF6" w:rsidRPr="00E23CCF">
        <w:rPr>
          <w:rFonts w:ascii="Times New Roman" w:hAnsi="Times New Roman" w:cs="Times New Roman"/>
          <w:sz w:val="24"/>
          <w:szCs w:val="24"/>
        </w:rPr>
        <w:t xml:space="preserve">pertinent pour ce </w:t>
      </w:r>
      <w:r w:rsidR="00E23CCF" w:rsidRPr="00E23CCF">
        <w:rPr>
          <w:rFonts w:ascii="Times New Roman" w:hAnsi="Times New Roman" w:cs="Times New Roman"/>
          <w:sz w:val="24"/>
          <w:szCs w:val="24"/>
        </w:rPr>
        <w:t xml:space="preserve">premier </w:t>
      </w:r>
      <w:r w:rsidR="00BB5EF6" w:rsidRPr="00E23CCF">
        <w:rPr>
          <w:rFonts w:ascii="Times New Roman" w:hAnsi="Times New Roman" w:cs="Times New Roman"/>
          <w:sz w:val="24"/>
          <w:szCs w:val="24"/>
        </w:rPr>
        <w:t>niveau d’encadrement.</w:t>
      </w:r>
    </w:p>
    <w:p w:rsidR="005E0511" w:rsidRDefault="005E0511" w:rsidP="009A6EF4">
      <w:pPr>
        <w:widowControl w:val="0"/>
        <w:autoSpaceDE w:val="0"/>
        <w:autoSpaceDN w:val="0"/>
        <w:adjustRightInd w:val="0"/>
        <w:jc w:val="both"/>
        <w:rPr>
          <w:rFonts w:ascii="Times New Roman" w:hAnsi="Times New Roman" w:cs="Times New Roman"/>
          <w:sz w:val="24"/>
          <w:szCs w:val="24"/>
        </w:rPr>
      </w:pPr>
      <w:r w:rsidRPr="00E23CCF">
        <w:rPr>
          <w:rFonts w:ascii="Times New Roman" w:hAnsi="Times New Roman" w:cs="Times New Roman"/>
          <w:sz w:val="24"/>
          <w:szCs w:val="24"/>
        </w:rPr>
        <w:t>Le centrage du BTS NR</w:t>
      </w:r>
      <w:r w:rsidR="00E23CCF" w:rsidRPr="00E23CCF">
        <w:rPr>
          <w:rFonts w:ascii="Times New Roman" w:hAnsi="Times New Roman" w:cs="Times New Roman"/>
          <w:sz w:val="24"/>
          <w:szCs w:val="24"/>
        </w:rPr>
        <w:t xml:space="preserve">C autour de la relation client, de la veille </w:t>
      </w:r>
      <w:r w:rsidR="00E23CCF">
        <w:rPr>
          <w:rFonts w:ascii="Times New Roman" w:hAnsi="Times New Roman" w:cs="Times New Roman"/>
          <w:sz w:val="24"/>
          <w:szCs w:val="24"/>
        </w:rPr>
        <w:t>informationnelle</w:t>
      </w:r>
      <w:r>
        <w:rPr>
          <w:rFonts w:ascii="Times New Roman" w:hAnsi="Times New Roman" w:cs="Times New Roman"/>
          <w:sz w:val="24"/>
          <w:szCs w:val="24"/>
        </w:rPr>
        <w:t xml:space="preserve"> et du traitement des</w:t>
      </w:r>
      <w:r w:rsidR="00E23CCF">
        <w:rPr>
          <w:rFonts w:ascii="Times New Roman" w:hAnsi="Times New Roman" w:cs="Times New Roman"/>
          <w:sz w:val="24"/>
          <w:szCs w:val="24"/>
        </w:rPr>
        <w:t xml:space="preserve"> </w:t>
      </w:r>
      <w:r>
        <w:rPr>
          <w:rFonts w:ascii="Times New Roman" w:hAnsi="Times New Roman" w:cs="Times New Roman"/>
          <w:sz w:val="24"/>
          <w:szCs w:val="24"/>
        </w:rPr>
        <w:t>données commerciales, reste pertinent.</w:t>
      </w:r>
    </w:p>
    <w:p w:rsidR="005E0511" w:rsidRDefault="005E0511" w:rsidP="009A6EF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BTS NRC conserve sa vocation généraliste car tous les secteurs accueillent des jeun</w:t>
      </w:r>
      <w:r w:rsidR="00E23CCF">
        <w:rPr>
          <w:rFonts w:ascii="Times New Roman" w:hAnsi="Times New Roman" w:cs="Times New Roman"/>
          <w:sz w:val="24"/>
          <w:szCs w:val="24"/>
        </w:rPr>
        <w:t xml:space="preserve">es en </w:t>
      </w:r>
      <w:r w:rsidR="00E23CCF">
        <w:rPr>
          <w:rFonts w:ascii="Times New Roman" w:hAnsi="Times New Roman" w:cs="Times New Roman"/>
          <w:sz w:val="24"/>
          <w:szCs w:val="24"/>
        </w:rPr>
        <w:lastRenderedPageBreak/>
        <w:t>stage à la nuance près de quelques</w:t>
      </w:r>
      <w:r>
        <w:rPr>
          <w:rFonts w:ascii="Times New Roman" w:hAnsi="Times New Roman" w:cs="Times New Roman"/>
          <w:sz w:val="24"/>
          <w:szCs w:val="24"/>
        </w:rPr>
        <w:t xml:space="preserve"> secteurs réclamant </w:t>
      </w:r>
      <w:r w:rsidR="00E23CCF">
        <w:rPr>
          <w:rFonts w:ascii="Times New Roman" w:hAnsi="Times New Roman" w:cs="Times New Roman"/>
          <w:sz w:val="24"/>
          <w:szCs w:val="24"/>
        </w:rPr>
        <w:t xml:space="preserve">encore </w:t>
      </w:r>
      <w:r>
        <w:rPr>
          <w:rFonts w:ascii="Times New Roman" w:hAnsi="Times New Roman" w:cs="Times New Roman"/>
          <w:sz w:val="24"/>
          <w:szCs w:val="24"/>
        </w:rPr>
        <w:t>des connaissances</w:t>
      </w:r>
      <w:r w:rsidR="00E23CCF">
        <w:rPr>
          <w:rFonts w:ascii="Times New Roman" w:hAnsi="Times New Roman" w:cs="Times New Roman"/>
          <w:sz w:val="24"/>
          <w:szCs w:val="24"/>
        </w:rPr>
        <w:t xml:space="preserve"> technologiques ou juridiques trop spécifiques</w:t>
      </w:r>
      <w:r>
        <w:rPr>
          <w:rFonts w:ascii="Times New Roman" w:hAnsi="Times New Roman" w:cs="Times New Roman"/>
          <w:sz w:val="24"/>
          <w:szCs w:val="24"/>
        </w:rPr>
        <w:t>.</w:t>
      </w:r>
    </w:p>
    <w:p w:rsidR="009A6EF4" w:rsidRDefault="009A6EF4" w:rsidP="009A6EF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Ceci étant, sur le terrain des formations, les inquiétudes sont plus grandes. Les étudiants peinent à trouver des terrains de stage correspondant aux exigences du référentiel, notamment dans les activités de face à face client. Les entreprises d’accueil sont plus des TPE et des PME que des GE exceptés dans les secteurs de la banque ou de l’assurance.</w:t>
      </w:r>
      <w:r w:rsidR="005E0511">
        <w:rPr>
          <w:rFonts w:ascii="Times New Roman" w:hAnsi="Times New Roman" w:cs="Times New Roman"/>
          <w:sz w:val="24"/>
          <w:szCs w:val="24"/>
        </w:rPr>
        <w:t xml:space="preserve"> Ce sont principalement les plates-formes téléphoniques, les entreprises artisanales, les start-up qui accueillent facilement les étudiants. Les activités proposées sont la plupart du temps parcellisées et recouvrent rarement l’ensemble des processus commerciaux. Ajoutons à cela que la nouvelle règlementation de l</w:t>
      </w:r>
      <w:r w:rsidR="002864BE">
        <w:rPr>
          <w:rFonts w:ascii="Times New Roman" w:hAnsi="Times New Roman" w:cs="Times New Roman"/>
          <w:sz w:val="24"/>
          <w:szCs w:val="24"/>
        </w:rPr>
        <w:t>a gratification</w:t>
      </w:r>
      <w:r w:rsidR="005E0511">
        <w:rPr>
          <w:rFonts w:ascii="Times New Roman" w:hAnsi="Times New Roman" w:cs="Times New Roman"/>
          <w:sz w:val="24"/>
          <w:szCs w:val="24"/>
        </w:rPr>
        <w:t xml:space="preserve"> des stages a conduit à fractionner encore plus les stages, </w:t>
      </w:r>
      <w:r w:rsidR="000F3084">
        <w:rPr>
          <w:rFonts w:ascii="Times New Roman" w:hAnsi="Times New Roman" w:cs="Times New Roman"/>
          <w:sz w:val="24"/>
          <w:szCs w:val="24"/>
        </w:rPr>
        <w:t>nuisant ainsi à</w:t>
      </w:r>
      <w:r w:rsidR="005E0511">
        <w:rPr>
          <w:rFonts w:ascii="Times New Roman" w:hAnsi="Times New Roman" w:cs="Times New Roman"/>
          <w:sz w:val="24"/>
          <w:szCs w:val="24"/>
        </w:rPr>
        <w:t xml:space="preserve"> une véritable intégration des jeunes dans les entreprises</w:t>
      </w:r>
      <w:r w:rsidR="00E23CCF">
        <w:rPr>
          <w:rFonts w:ascii="Times New Roman" w:hAnsi="Times New Roman" w:cs="Times New Roman"/>
          <w:sz w:val="24"/>
          <w:szCs w:val="24"/>
        </w:rPr>
        <w:t>,</w:t>
      </w:r>
      <w:r w:rsidR="005E0511">
        <w:rPr>
          <w:rFonts w:ascii="Times New Roman" w:hAnsi="Times New Roman" w:cs="Times New Roman"/>
          <w:sz w:val="24"/>
          <w:szCs w:val="24"/>
        </w:rPr>
        <w:t xml:space="preserve"> </w:t>
      </w:r>
      <w:r w:rsidR="000F3084">
        <w:rPr>
          <w:rFonts w:ascii="Times New Roman" w:hAnsi="Times New Roman" w:cs="Times New Roman"/>
          <w:sz w:val="24"/>
          <w:szCs w:val="24"/>
        </w:rPr>
        <w:t>susceptible de leur voir se confier des responsabilités plus grandes.</w:t>
      </w:r>
    </w:p>
    <w:p w:rsidR="000F3084" w:rsidRPr="000F3084" w:rsidRDefault="000F3084" w:rsidP="000F3084">
      <w:pPr>
        <w:pStyle w:val="Paragraphedeliste"/>
        <w:numPr>
          <w:ilvl w:val="0"/>
          <w:numId w:val="4"/>
        </w:numPr>
        <w:rPr>
          <w:rFonts w:ascii="Arial" w:eastAsia="Times New Roman" w:hAnsi="Arial" w:cs="Arial"/>
          <w:bCs/>
          <w:i/>
          <w:color w:val="002060"/>
          <w:kern w:val="36"/>
          <w:sz w:val="24"/>
          <w:szCs w:val="24"/>
          <w:lang w:eastAsia="fr-FR"/>
        </w:rPr>
      </w:pPr>
      <w:r>
        <w:rPr>
          <w:rFonts w:ascii="Arial" w:eastAsia="Times New Roman" w:hAnsi="Arial" w:cs="Arial"/>
          <w:bCs/>
          <w:i/>
          <w:color w:val="002060"/>
          <w:kern w:val="36"/>
          <w:sz w:val="24"/>
          <w:szCs w:val="24"/>
          <w:lang w:eastAsia="fr-FR"/>
        </w:rPr>
        <w:t xml:space="preserve">Des évolutions </w:t>
      </w:r>
      <w:r w:rsidR="0006386D">
        <w:rPr>
          <w:rFonts w:ascii="Arial" w:eastAsia="Times New Roman" w:hAnsi="Arial" w:cs="Arial"/>
          <w:bCs/>
          <w:i/>
          <w:color w:val="002060"/>
          <w:kern w:val="36"/>
          <w:sz w:val="24"/>
          <w:szCs w:val="24"/>
          <w:lang w:eastAsia="fr-FR"/>
        </w:rPr>
        <w:t>qui interrogent</w:t>
      </w:r>
    </w:p>
    <w:p w:rsidR="000F3084" w:rsidRDefault="000F3084" w:rsidP="000F30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la lumière des évolutions des métiers commerciaux</w:t>
      </w:r>
      <w:r w:rsidR="0006386D">
        <w:rPr>
          <w:rFonts w:ascii="Times New Roman" w:hAnsi="Times New Roman" w:cs="Times New Roman"/>
          <w:sz w:val="24"/>
          <w:szCs w:val="24"/>
        </w:rPr>
        <w:t xml:space="preserve"> décrites dans cette note et qui méritent d’être prises en compte dans le futur référentiel, </w:t>
      </w:r>
      <w:r>
        <w:rPr>
          <w:rFonts w:ascii="Times New Roman" w:hAnsi="Times New Roman" w:cs="Times New Roman"/>
          <w:sz w:val="24"/>
          <w:szCs w:val="24"/>
        </w:rPr>
        <w:t xml:space="preserve">des retours des professeurs/formateurs, </w:t>
      </w:r>
      <w:r w:rsidR="0006386D">
        <w:rPr>
          <w:rFonts w:ascii="Times New Roman" w:hAnsi="Times New Roman" w:cs="Times New Roman"/>
          <w:sz w:val="24"/>
          <w:szCs w:val="24"/>
        </w:rPr>
        <w:t>suscitent un certain nombre d’interrogations :</w:t>
      </w:r>
    </w:p>
    <w:p w:rsidR="000F3084" w:rsidRDefault="00593F32" w:rsidP="000F30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Compte tenu de la plus grande diversité des formes que peut prendre l’action commerciale, de l’affaiblissement de la traditionnelle distinction entre vente itinérante et vente sédentaire, </w:t>
      </w:r>
      <w:r w:rsidR="00053C65" w:rsidRPr="0006386D">
        <w:rPr>
          <w:rFonts w:ascii="Times New Roman" w:hAnsi="Times New Roman" w:cs="Times New Roman"/>
          <w:b/>
          <w:sz w:val="24"/>
          <w:szCs w:val="24"/>
        </w:rPr>
        <w:t xml:space="preserve">ne faudrait-il pas </w:t>
      </w:r>
      <w:r w:rsidR="000F3084" w:rsidRPr="0006386D">
        <w:rPr>
          <w:rFonts w:ascii="Times New Roman" w:hAnsi="Times New Roman" w:cs="Times New Roman"/>
          <w:b/>
          <w:sz w:val="24"/>
          <w:szCs w:val="24"/>
        </w:rPr>
        <w:t xml:space="preserve">affirmer encore plus le caractère </w:t>
      </w:r>
      <w:r w:rsidRPr="0006386D">
        <w:rPr>
          <w:rFonts w:ascii="Times New Roman" w:hAnsi="Times New Roman" w:cs="Times New Roman"/>
          <w:b/>
          <w:sz w:val="24"/>
          <w:szCs w:val="24"/>
        </w:rPr>
        <w:t>transversal</w:t>
      </w:r>
      <w:r w:rsidR="0006386D">
        <w:rPr>
          <w:rFonts w:ascii="Times New Roman" w:hAnsi="Times New Roman" w:cs="Times New Roman"/>
          <w:b/>
          <w:sz w:val="24"/>
          <w:szCs w:val="24"/>
        </w:rPr>
        <w:t xml:space="preserve"> et généraliste</w:t>
      </w:r>
      <w:r w:rsidR="000F3084" w:rsidRPr="0006386D">
        <w:rPr>
          <w:rFonts w:ascii="Times New Roman" w:hAnsi="Times New Roman" w:cs="Times New Roman"/>
          <w:b/>
          <w:sz w:val="24"/>
          <w:szCs w:val="24"/>
        </w:rPr>
        <w:t xml:space="preserve"> du diplôme</w:t>
      </w:r>
      <w:r w:rsidR="000F3084" w:rsidRPr="000F3084">
        <w:rPr>
          <w:rFonts w:ascii="Times New Roman" w:hAnsi="Times New Roman" w:cs="Times New Roman"/>
          <w:sz w:val="24"/>
          <w:szCs w:val="24"/>
        </w:rPr>
        <w:t xml:space="preserve"> en l’ouvrant à tous les secteurs d’activités</w:t>
      </w:r>
      <w:r w:rsidR="000F3084">
        <w:rPr>
          <w:rFonts w:ascii="Times New Roman" w:hAnsi="Times New Roman" w:cs="Times New Roman"/>
          <w:sz w:val="24"/>
          <w:szCs w:val="24"/>
        </w:rPr>
        <w:t xml:space="preserve">, </w:t>
      </w:r>
      <w:r>
        <w:rPr>
          <w:rFonts w:ascii="Times New Roman" w:hAnsi="Times New Roman" w:cs="Times New Roman"/>
          <w:sz w:val="24"/>
          <w:szCs w:val="24"/>
        </w:rPr>
        <w:t xml:space="preserve">à tous les types d’entreprises et d’organismes dès lors que c’est bien la prise en charge de la relation client sous toutes ses formes qui </w:t>
      </w:r>
      <w:r w:rsidR="00053C65">
        <w:rPr>
          <w:rFonts w:ascii="Times New Roman" w:hAnsi="Times New Roman" w:cs="Times New Roman"/>
          <w:sz w:val="24"/>
          <w:szCs w:val="24"/>
        </w:rPr>
        <w:t>est centrale ?</w:t>
      </w:r>
    </w:p>
    <w:p w:rsidR="00F65BEF" w:rsidRDefault="00F65BEF" w:rsidP="000F30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Accorder un rôle central au</w:t>
      </w:r>
      <w:r w:rsidR="006F6035">
        <w:rPr>
          <w:rFonts w:ascii="Times New Roman" w:hAnsi="Times New Roman" w:cs="Times New Roman"/>
          <w:sz w:val="24"/>
          <w:szCs w:val="24"/>
        </w:rPr>
        <w:t xml:space="preserve"> </w:t>
      </w:r>
      <w:r>
        <w:rPr>
          <w:rFonts w:ascii="Times New Roman" w:hAnsi="Times New Roman" w:cs="Times New Roman"/>
          <w:sz w:val="24"/>
          <w:szCs w:val="24"/>
        </w:rPr>
        <w:t xml:space="preserve">client implique que les activités </w:t>
      </w:r>
      <w:r w:rsidR="006F6035">
        <w:rPr>
          <w:rFonts w:ascii="Times New Roman" w:hAnsi="Times New Roman" w:cs="Times New Roman"/>
          <w:sz w:val="24"/>
          <w:szCs w:val="24"/>
        </w:rPr>
        <w:t>commerciales</w:t>
      </w:r>
      <w:r>
        <w:rPr>
          <w:rFonts w:ascii="Times New Roman" w:hAnsi="Times New Roman" w:cs="Times New Roman"/>
          <w:sz w:val="24"/>
          <w:szCs w:val="24"/>
        </w:rPr>
        <w:t xml:space="preserve"> soient plus que jamais articulées avec celles des différents services de l’entreprise. </w:t>
      </w:r>
      <w:r w:rsidRPr="006F6035">
        <w:rPr>
          <w:rFonts w:ascii="Times New Roman" w:hAnsi="Times New Roman" w:cs="Times New Roman"/>
          <w:b/>
          <w:sz w:val="24"/>
          <w:szCs w:val="24"/>
        </w:rPr>
        <w:t xml:space="preserve">Comment dès lors développer l’ouverture professionnelle et culturelle des commerciaux </w:t>
      </w:r>
      <w:r>
        <w:rPr>
          <w:rFonts w:ascii="Times New Roman" w:hAnsi="Times New Roman" w:cs="Times New Roman"/>
          <w:sz w:val="24"/>
          <w:szCs w:val="24"/>
        </w:rPr>
        <w:t xml:space="preserve">pour leur permettre de porter l’image de l’entreprise et </w:t>
      </w:r>
      <w:r w:rsidR="006F6035">
        <w:rPr>
          <w:rFonts w:ascii="Times New Roman" w:hAnsi="Times New Roman" w:cs="Times New Roman"/>
          <w:sz w:val="24"/>
          <w:szCs w:val="24"/>
        </w:rPr>
        <w:t xml:space="preserve">de </w:t>
      </w:r>
      <w:r>
        <w:rPr>
          <w:rFonts w:ascii="Times New Roman" w:hAnsi="Times New Roman" w:cs="Times New Roman"/>
          <w:sz w:val="24"/>
          <w:szCs w:val="24"/>
        </w:rPr>
        <w:t>s’appuyer sur toutes les compétences à l’interne. Comment leur faire mieux assumer les rôles d’ambassadeur et de chef d’orchestre ?</w:t>
      </w:r>
    </w:p>
    <w:p w:rsidR="00593F32" w:rsidRDefault="00053C65" w:rsidP="000F3084">
      <w:pPr>
        <w:widowControl w:val="0"/>
        <w:autoSpaceDE w:val="0"/>
        <w:autoSpaceDN w:val="0"/>
        <w:adjustRightInd w:val="0"/>
        <w:jc w:val="both"/>
        <w:rPr>
          <w:rFonts w:ascii="Times New Roman" w:hAnsi="Times New Roman" w:cs="Times New Roman"/>
          <w:sz w:val="24"/>
          <w:szCs w:val="24"/>
        </w:rPr>
      </w:pPr>
      <w:r w:rsidRPr="0006386D">
        <w:rPr>
          <w:rFonts w:ascii="Times New Roman" w:hAnsi="Times New Roman" w:cs="Times New Roman"/>
          <w:b/>
          <w:sz w:val="24"/>
          <w:szCs w:val="24"/>
        </w:rPr>
        <w:t>Comment prendre en charge</w:t>
      </w:r>
      <w:r w:rsidR="00593F32" w:rsidRPr="0006386D">
        <w:rPr>
          <w:rFonts w:ascii="Times New Roman" w:hAnsi="Times New Roman" w:cs="Times New Roman"/>
          <w:b/>
          <w:sz w:val="24"/>
          <w:szCs w:val="24"/>
        </w:rPr>
        <w:t xml:space="preserve"> les évolutions liées à la digitalisation</w:t>
      </w:r>
      <w:r w:rsidRPr="0006386D">
        <w:rPr>
          <w:rFonts w:ascii="Times New Roman" w:hAnsi="Times New Roman" w:cs="Times New Roman"/>
          <w:b/>
          <w:sz w:val="24"/>
          <w:szCs w:val="24"/>
        </w:rPr>
        <w:t xml:space="preserve"> des activités commerciales ?</w:t>
      </w:r>
      <w:r>
        <w:rPr>
          <w:rFonts w:ascii="Times New Roman" w:hAnsi="Times New Roman" w:cs="Times New Roman"/>
          <w:sz w:val="24"/>
          <w:szCs w:val="24"/>
        </w:rPr>
        <w:t xml:space="preserve"> Ce BTS ne doit-il pas permettre aux jeunes d’accéder aux nouveaux emplois du web décrits précédemment, d’intégrer des espaces de prise en charge de la relation client à distance ? Ne faut-il pas redéfinir et actualiser les compétences numériques attendues des commerciaux ?</w:t>
      </w:r>
    </w:p>
    <w:p w:rsidR="002864BE" w:rsidRDefault="002864BE" w:rsidP="000F3084">
      <w:pPr>
        <w:widowControl w:val="0"/>
        <w:autoSpaceDE w:val="0"/>
        <w:autoSpaceDN w:val="0"/>
        <w:adjustRightInd w:val="0"/>
        <w:jc w:val="both"/>
        <w:rPr>
          <w:rFonts w:ascii="Times New Roman" w:hAnsi="Times New Roman" w:cs="Times New Roman"/>
          <w:sz w:val="24"/>
          <w:szCs w:val="24"/>
        </w:rPr>
      </w:pPr>
    </w:p>
    <w:p w:rsidR="00053C65" w:rsidRDefault="00053C65" w:rsidP="000F30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Un questionnement apparait aussi concernant la notion de projet commercial, figurant dans le référentiel actuel. </w:t>
      </w:r>
      <w:r w:rsidRPr="0006386D">
        <w:rPr>
          <w:rFonts w:ascii="Times New Roman" w:hAnsi="Times New Roman" w:cs="Times New Roman"/>
          <w:b/>
          <w:sz w:val="24"/>
          <w:szCs w:val="24"/>
        </w:rPr>
        <w:t>Que recouvre le projet sachant que la plupart des activités s’inscrivent dans des processus répétitifs et itératifs ?</w:t>
      </w:r>
      <w:r>
        <w:rPr>
          <w:rFonts w:ascii="Times New Roman" w:hAnsi="Times New Roman" w:cs="Times New Roman"/>
          <w:sz w:val="24"/>
          <w:szCs w:val="24"/>
        </w:rPr>
        <w:t xml:space="preserve"> </w:t>
      </w:r>
      <w:r w:rsidR="0006386D">
        <w:rPr>
          <w:rFonts w:ascii="Times New Roman" w:hAnsi="Times New Roman" w:cs="Times New Roman"/>
          <w:sz w:val="24"/>
          <w:szCs w:val="24"/>
        </w:rPr>
        <w:t>S’agit</w:t>
      </w:r>
      <w:r>
        <w:rPr>
          <w:rFonts w:ascii="Times New Roman" w:hAnsi="Times New Roman" w:cs="Times New Roman"/>
          <w:sz w:val="24"/>
          <w:szCs w:val="24"/>
        </w:rPr>
        <w:t xml:space="preserve">-il </w:t>
      </w:r>
      <w:r w:rsidR="0006386D">
        <w:rPr>
          <w:rFonts w:ascii="Times New Roman" w:hAnsi="Times New Roman" w:cs="Times New Roman"/>
          <w:sz w:val="24"/>
          <w:szCs w:val="24"/>
        </w:rPr>
        <w:t>d’un projet d’une autre nature, davantage centré sur la construction d’une relation client, à chaque fois renouvelée plus que des projets d’actions commerciales ?</w:t>
      </w:r>
    </w:p>
    <w:p w:rsidR="004C2059" w:rsidRDefault="00B602A5" w:rsidP="00DB3E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D’autres interrogations surgissent mais elles concernent plus la forme d’écriture du diplôme et </w:t>
      </w:r>
      <w:r>
        <w:rPr>
          <w:rFonts w:ascii="Times New Roman" w:hAnsi="Times New Roman" w:cs="Times New Roman"/>
          <w:sz w:val="24"/>
          <w:szCs w:val="24"/>
        </w:rPr>
        <w:lastRenderedPageBreak/>
        <w:t>les évolutions souhaitables de la certification, que son adaptation aux évolutions des métiers commerciaux qui restent, à ce stade des travaux notre préoccupation principale.</w:t>
      </w:r>
    </w:p>
    <w:p w:rsidR="004C2059" w:rsidRDefault="004C2059">
      <w:pPr>
        <w:rPr>
          <w:rFonts w:ascii="Times New Roman" w:hAnsi="Times New Roman" w:cs="Times New Roman"/>
          <w:sz w:val="24"/>
          <w:szCs w:val="24"/>
        </w:rPr>
      </w:pPr>
      <w:r>
        <w:rPr>
          <w:rFonts w:ascii="Times New Roman" w:hAnsi="Times New Roman" w:cs="Times New Roman"/>
          <w:sz w:val="24"/>
          <w:szCs w:val="24"/>
        </w:rPr>
        <w:br w:type="page"/>
      </w:r>
    </w:p>
    <w:p w:rsidR="006F6035" w:rsidRPr="009C4885" w:rsidRDefault="004C2059" w:rsidP="00DB3E67">
      <w:pPr>
        <w:widowControl w:val="0"/>
        <w:autoSpaceDE w:val="0"/>
        <w:autoSpaceDN w:val="0"/>
        <w:adjustRightInd w:val="0"/>
        <w:jc w:val="both"/>
        <w:rPr>
          <w:rFonts w:ascii="Times New Roman" w:hAnsi="Times New Roman" w:cs="Times New Roman"/>
          <w:b/>
          <w:sz w:val="28"/>
          <w:szCs w:val="28"/>
        </w:rPr>
      </w:pPr>
      <w:r w:rsidRPr="009C4885">
        <w:rPr>
          <w:rFonts w:ascii="Times New Roman" w:hAnsi="Times New Roman" w:cs="Times New Roman"/>
          <w:b/>
          <w:sz w:val="28"/>
          <w:szCs w:val="28"/>
        </w:rPr>
        <w:lastRenderedPageBreak/>
        <w:t>Annexe 1 : Liste des auditions de professionnels</w:t>
      </w:r>
    </w:p>
    <w:tbl>
      <w:tblPr>
        <w:tblW w:w="879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60"/>
        <w:gridCol w:w="5536"/>
      </w:tblGrid>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jc w:val="center"/>
              <w:rPr>
                <w:rFonts w:eastAsia="Times New Roman" w:cs="Times New Roman"/>
                <w:b/>
                <w:bCs/>
                <w:color w:val="000000"/>
                <w:lang w:eastAsia="fr-FR"/>
              </w:rPr>
            </w:pPr>
            <w:r w:rsidRPr="004C2059">
              <w:rPr>
                <w:rFonts w:eastAsia="Times New Roman" w:cs="Times New Roman"/>
                <w:b/>
                <w:bCs/>
                <w:color w:val="000000"/>
                <w:lang w:eastAsia="fr-FR"/>
              </w:rPr>
              <w:t>Entreprise</w:t>
            </w:r>
          </w:p>
        </w:tc>
        <w:tc>
          <w:tcPr>
            <w:tcW w:w="5536" w:type="dxa"/>
            <w:shd w:val="clear" w:color="auto" w:fill="auto"/>
            <w:vAlign w:val="center"/>
            <w:hideMark/>
          </w:tcPr>
          <w:p w:rsidR="004C2059" w:rsidRPr="004C2059" w:rsidRDefault="004C2059" w:rsidP="004C2059">
            <w:pPr>
              <w:spacing w:after="0" w:line="240" w:lineRule="auto"/>
              <w:jc w:val="center"/>
              <w:rPr>
                <w:rFonts w:eastAsia="Times New Roman" w:cs="Times New Roman"/>
                <w:b/>
                <w:bCs/>
                <w:color w:val="000000"/>
                <w:lang w:eastAsia="fr-FR"/>
              </w:rPr>
            </w:pPr>
            <w:r w:rsidRPr="004C2059">
              <w:rPr>
                <w:rFonts w:eastAsia="Times New Roman" w:cs="Times New Roman"/>
                <w:b/>
                <w:bCs/>
                <w:color w:val="000000"/>
                <w:lang w:eastAsia="fr-FR"/>
              </w:rPr>
              <w:t>Secteur d'activité</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Comptoir des fers</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Distributeur matériel de plomberie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Agence Guy Hoquet</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Transaction immobilière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Agence Banque Populaire</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Banque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Orange UTA</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Service client et vente à distance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proofErr w:type="spellStart"/>
            <w:r w:rsidRPr="004C2059">
              <w:rPr>
                <w:rFonts w:eastAsia="Times New Roman" w:cs="Times New Roman"/>
                <w:b/>
                <w:bCs/>
                <w:color w:val="000000"/>
                <w:lang w:eastAsia="fr-FR"/>
              </w:rPr>
              <w:t>Libertalia</w:t>
            </w:r>
            <w:proofErr w:type="spellEnd"/>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 xml:space="preserve">Communication digitale </w:t>
            </w:r>
            <w:proofErr w:type="spellStart"/>
            <w:r w:rsidRPr="004C2059">
              <w:rPr>
                <w:rFonts w:eastAsia="Times New Roman" w:cs="Times New Roman"/>
                <w:color w:val="000000"/>
                <w:lang w:eastAsia="fr-FR"/>
              </w:rPr>
              <w:t>BtoB</w:t>
            </w:r>
            <w:proofErr w:type="spellEnd"/>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proofErr w:type="spellStart"/>
            <w:r w:rsidRPr="004C2059">
              <w:rPr>
                <w:rFonts w:eastAsia="Times New Roman" w:cs="Times New Roman"/>
                <w:b/>
                <w:bCs/>
                <w:color w:val="000000"/>
                <w:lang w:eastAsia="fr-FR"/>
              </w:rPr>
              <w:t>Lactalis</w:t>
            </w:r>
            <w:proofErr w:type="spellEnd"/>
            <w:r w:rsidRPr="004C2059">
              <w:rPr>
                <w:rFonts w:eastAsia="Times New Roman" w:cs="Times New Roman"/>
                <w:b/>
                <w:bCs/>
                <w:color w:val="000000"/>
                <w:lang w:eastAsia="fr-FR"/>
              </w:rPr>
              <w:t xml:space="preserve"> Nestlé</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Industrie laitière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EDF CRC Est</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Énergie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Devis Bat</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Bâtiment</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UGAP</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Fournitures et services aux collectivités</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proofErr w:type="spellStart"/>
            <w:r w:rsidRPr="004C2059">
              <w:rPr>
                <w:rFonts w:eastAsia="Times New Roman" w:cs="Times New Roman"/>
                <w:b/>
                <w:bCs/>
                <w:color w:val="000000"/>
                <w:lang w:eastAsia="fr-FR"/>
              </w:rPr>
              <w:t>Thiriet</w:t>
            </w:r>
            <w:proofErr w:type="spellEnd"/>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Livraison à domicile surgelés</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proofErr w:type="spellStart"/>
            <w:r w:rsidRPr="004C2059">
              <w:rPr>
                <w:rFonts w:eastAsia="Times New Roman" w:cs="Times New Roman"/>
                <w:b/>
                <w:bCs/>
                <w:color w:val="000000"/>
                <w:lang w:eastAsia="fr-FR"/>
              </w:rPr>
              <w:t>Cetelem</w:t>
            </w:r>
            <w:proofErr w:type="spellEnd"/>
            <w:r w:rsidRPr="004C2059">
              <w:rPr>
                <w:rFonts w:eastAsia="Times New Roman" w:cs="Times New Roman"/>
                <w:b/>
                <w:bCs/>
                <w:color w:val="000000"/>
                <w:lang w:eastAsia="fr-FR"/>
              </w:rPr>
              <w:t xml:space="preserve"> (BNP)</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Crédit à la consommation</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FVD</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Pr>
                <w:rFonts w:eastAsia="Times New Roman" w:cs="Times New Roman"/>
                <w:color w:val="000000"/>
                <w:lang w:eastAsia="fr-FR"/>
              </w:rPr>
              <w:t>Fédération de la v</w:t>
            </w:r>
            <w:r w:rsidRPr="004C2059">
              <w:rPr>
                <w:rFonts w:eastAsia="Times New Roman" w:cs="Times New Roman"/>
                <w:color w:val="000000"/>
                <w:lang w:eastAsia="fr-FR"/>
              </w:rPr>
              <w:t>ente directe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B2S</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Centres de contact</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Océan Filiale Orange</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color w:val="000000"/>
                <w:lang w:eastAsia="fr-FR"/>
              </w:rPr>
            </w:pPr>
            <w:proofErr w:type="spellStart"/>
            <w:r w:rsidRPr="004C2059">
              <w:rPr>
                <w:rFonts w:eastAsia="Times New Roman" w:cs="Times New Roman"/>
                <w:color w:val="000000"/>
                <w:lang w:eastAsia="fr-FR"/>
              </w:rPr>
              <w:t>Géolocation</w:t>
            </w:r>
            <w:proofErr w:type="spellEnd"/>
            <w:r w:rsidRPr="004C2059">
              <w:rPr>
                <w:rFonts w:eastAsia="Times New Roman" w:cs="Times New Roman"/>
                <w:color w:val="000000"/>
                <w:lang w:eastAsia="fr-FR"/>
              </w:rPr>
              <w:t xml:space="preserve"> de véhicules et gestion de flottes</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r w:rsidRPr="004C2059">
              <w:rPr>
                <w:rFonts w:eastAsia="Times New Roman" w:cs="Times New Roman"/>
                <w:b/>
                <w:bCs/>
                <w:lang w:eastAsia="fr-FR"/>
              </w:rPr>
              <w:t>ABRY Immobilier</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Immobilier (gestion, location, transaction)</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proofErr w:type="spellStart"/>
            <w:r w:rsidRPr="004C2059">
              <w:rPr>
                <w:rFonts w:eastAsia="Times New Roman" w:cs="Times New Roman"/>
                <w:b/>
                <w:bCs/>
                <w:lang w:eastAsia="fr-FR"/>
              </w:rPr>
              <w:t>Dafy</w:t>
            </w:r>
            <w:proofErr w:type="spellEnd"/>
            <w:r w:rsidRPr="004C2059">
              <w:rPr>
                <w:rFonts w:eastAsia="Times New Roman" w:cs="Times New Roman"/>
                <w:b/>
                <w:bCs/>
                <w:lang w:eastAsia="fr-FR"/>
              </w:rPr>
              <w:t>-moto</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Équipement motard et moto</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r w:rsidRPr="004C2059">
              <w:rPr>
                <w:rFonts w:eastAsia="Times New Roman" w:cs="Times New Roman"/>
                <w:b/>
                <w:bCs/>
                <w:lang w:eastAsia="fr-FR"/>
              </w:rPr>
              <w:t>Eaux de sainte marguerite</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Eau minérale</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r w:rsidRPr="004C2059">
              <w:rPr>
                <w:rFonts w:eastAsia="Times New Roman" w:cs="Times New Roman"/>
                <w:b/>
                <w:bCs/>
                <w:lang w:eastAsia="fr-FR"/>
              </w:rPr>
              <w:t>ONET</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Nettoyage industriel</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r w:rsidRPr="004C2059">
              <w:rPr>
                <w:rFonts w:eastAsia="Times New Roman" w:cs="Times New Roman"/>
                <w:b/>
                <w:bCs/>
                <w:lang w:eastAsia="fr-FR"/>
              </w:rPr>
              <w:t>ATOOSURF SAS</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 xml:space="preserve">CONSEIL EN PRODUITS INTERNET </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proofErr w:type="spellStart"/>
            <w:r w:rsidRPr="004C2059">
              <w:rPr>
                <w:rFonts w:eastAsia="Times New Roman" w:cs="Times New Roman"/>
                <w:b/>
                <w:bCs/>
                <w:lang w:eastAsia="fr-FR"/>
              </w:rPr>
              <w:t>Aprentiv</w:t>
            </w:r>
            <w:proofErr w:type="spellEnd"/>
            <w:r w:rsidRPr="004C2059">
              <w:rPr>
                <w:rFonts w:eastAsia="Times New Roman" w:cs="Times New Roman"/>
                <w:b/>
                <w:bCs/>
                <w:lang w:eastAsia="fr-FR"/>
              </w:rPr>
              <w:t xml:space="preserve"> Conseil</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Formation</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proofErr w:type="spellStart"/>
            <w:r w:rsidRPr="004C2059">
              <w:rPr>
                <w:rFonts w:eastAsia="Times New Roman" w:cs="Times New Roman"/>
                <w:b/>
                <w:bCs/>
                <w:lang w:eastAsia="fr-FR"/>
              </w:rPr>
              <w:t>Seino</w:t>
            </w:r>
            <w:proofErr w:type="spellEnd"/>
            <w:r w:rsidRPr="004C2059">
              <w:rPr>
                <w:rFonts w:eastAsia="Times New Roman" w:cs="Times New Roman"/>
                <w:b/>
                <w:bCs/>
                <w:lang w:eastAsia="fr-FR"/>
              </w:rPr>
              <w:t xml:space="preserve"> Vision / Bateaux Parisiens</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Restauration / Tourisme Fluvial</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r w:rsidRPr="004C2059">
              <w:rPr>
                <w:rFonts w:eastAsia="Times New Roman" w:cs="Times New Roman"/>
                <w:b/>
                <w:bCs/>
                <w:lang w:eastAsia="fr-FR"/>
              </w:rPr>
              <w:t>Groupe PLG</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Commerce de gros</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r w:rsidRPr="004C2059">
              <w:rPr>
                <w:rFonts w:eastAsia="Times New Roman" w:cs="Times New Roman"/>
                <w:b/>
                <w:bCs/>
                <w:lang w:eastAsia="fr-FR"/>
              </w:rPr>
              <w:t>PERSO</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IT</w:t>
            </w:r>
          </w:p>
        </w:tc>
      </w:tr>
      <w:tr w:rsidR="004C2059" w:rsidRPr="004C2059" w:rsidTr="004C2059">
        <w:trPr>
          <w:trHeight w:val="397"/>
          <w:jc w:val="center"/>
        </w:trPr>
        <w:tc>
          <w:tcPr>
            <w:tcW w:w="3260" w:type="dxa"/>
            <w:shd w:val="clear" w:color="auto" w:fill="auto"/>
            <w:vAlign w:val="center"/>
            <w:hideMark/>
          </w:tcPr>
          <w:p w:rsidR="004C2059" w:rsidRPr="004C2059" w:rsidRDefault="004C2059" w:rsidP="004C2059">
            <w:pPr>
              <w:spacing w:after="0" w:line="240" w:lineRule="auto"/>
              <w:rPr>
                <w:rFonts w:eastAsia="Times New Roman" w:cs="Times New Roman"/>
                <w:b/>
                <w:bCs/>
                <w:lang w:eastAsia="fr-FR"/>
              </w:rPr>
            </w:pPr>
            <w:r w:rsidRPr="004C2059">
              <w:rPr>
                <w:rFonts w:eastAsia="Times New Roman" w:cs="Times New Roman"/>
                <w:b/>
                <w:bCs/>
                <w:lang w:eastAsia="fr-FR"/>
              </w:rPr>
              <w:t>AXA Verdier-Leconte</w:t>
            </w:r>
          </w:p>
        </w:tc>
        <w:tc>
          <w:tcPr>
            <w:tcW w:w="5536" w:type="dxa"/>
            <w:shd w:val="clear" w:color="auto" w:fill="auto"/>
            <w:vAlign w:val="center"/>
            <w:hideMark/>
          </w:tcPr>
          <w:p w:rsidR="004C2059" w:rsidRPr="004C2059" w:rsidRDefault="004C2059" w:rsidP="004C2059">
            <w:pPr>
              <w:spacing w:after="0" w:line="240" w:lineRule="auto"/>
              <w:rPr>
                <w:rFonts w:eastAsia="Times New Roman" w:cs="Times New Roman"/>
                <w:lang w:eastAsia="fr-FR"/>
              </w:rPr>
            </w:pPr>
            <w:r w:rsidRPr="004C2059">
              <w:rPr>
                <w:rFonts w:eastAsia="Times New Roman" w:cs="Times New Roman"/>
                <w:lang w:eastAsia="fr-FR"/>
              </w:rPr>
              <w:t>Assurance - Banque</w:t>
            </w:r>
          </w:p>
        </w:tc>
      </w:tr>
      <w:tr w:rsidR="004C2059" w:rsidRPr="004C2059" w:rsidTr="004C2059">
        <w:trPr>
          <w:trHeight w:val="397"/>
          <w:jc w:val="center"/>
        </w:trPr>
        <w:tc>
          <w:tcPr>
            <w:tcW w:w="3260" w:type="dxa"/>
            <w:shd w:val="clear" w:color="auto" w:fill="auto"/>
            <w:noWrap/>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EUROPCAR</w:t>
            </w:r>
          </w:p>
        </w:tc>
        <w:tc>
          <w:tcPr>
            <w:tcW w:w="5536" w:type="dxa"/>
            <w:shd w:val="clear" w:color="auto" w:fill="auto"/>
            <w:noWrap/>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Location Véhicules</w:t>
            </w:r>
          </w:p>
        </w:tc>
      </w:tr>
      <w:tr w:rsidR="004C2059" w:rsidRPr="004C2059" w:rsidTr="004C2059">
        <w:trPr>
          <w:trHeight w:val="397"/>
          <w:jc w:val="center"/>
        </w:trPr>
        <w:tc>
          <w:tcPr>
            <w:tcW w:w="3260" w:type="dxa"/>
            <w:shd w:val="clear" w:color="auto" w:fill="auto"/>
            <w:noWrap/>
            <w:vAlign w:val="center"/>
            <w:hideMark/>
          </w:tcPr>
          <w:p w:rsidR="004C2059" w:rsidRPr="004C2059" w:rsidRDefault="004C2059" w:rsidP="004C2059">
            <w:pPr>
              <w:spacing w:after="0" w:line="240" w:lineRule="auto"/>
              <w:rPr>
                <w:rFonts w:eastAsia="Times New Roman" w:cs="Times New Roman"/>
                <w:b/>
                <w:bCs/>
                <w:color w:val="000000"/>
                <w:lang w:eastAsia="fr-FR"/>
              </w:rPr>
            </w:pPr>
            <w:r w:rsidRPr="004C2059">
              <w:rPr>
                <w:rFonts w:eastAsia="Times New Roman" w:cs="Times New Roman"/>
                <w:b/>
                <w:bCs/>
                <w:color w:val="000000"/>
                <w:lang w:eastAsia="fr-FR"/>
              </w:rPr>
              <w:t>ELIS</w:t>
            </w:r>
          </w:p>
        </w:tc>
        <w:tc>
          <w:tcPr>
            <w:tcW w:w="5536" w:type="dxa"/>
            <w:shd w:val="clear" w:color="auto" w:fill="auto"/>
            <w:noWrap/>
            <w:vAlign w:val="center"/>
            <w:hideMark/>
          </w:tcPr>
          <w:p w:rsidR="004C2059" w:rsidRPr="004C2059" w:rsidRDefault="004C2059" w:rsidP="004C2059">
            <w:pPr>
              <w:spacing w:after="0" w:line="240" w:lineRule="auto"/>
              <w:rPr>
                <w:rFonts w:eastAsia="Times New Roman" w:cs="Times New Roman"/>
                <w:color w:val="000000"/>
                <w:lang w:eastAsia="fr-FR"/>
              </w:rPr>
            </w:pPr>
            <w:r w:rsidRPr="004C2059">
              <w:rPr>
                <w:rFonts w:eastAsia="Times New Roman" w:cs="Times New Roman"/>
                <w:color w:val="000000"/>
                <w:lang w:eastAsia="fr-FR"/>
              </w:rPr>
              <w:t>Entreprise de Service  propreté</w:t>
            </w:r>
          </w:p>
        </w:tc>
      </w:tr>
    </w:tbl>
    <w:p w:rsidR="004C2059" w:rsidRDefault="004C2059" w:rsidP="00DB3E67">
      <w:pPr>
        <w:widowControl w:val="0"/>
        <w:autoSpaceDE w:val="0"/>
        <w:autoSpaceDN w:val="0"/>
        <w:adjustRightInd w:val="0"/>
        <w:jc w:val="both"/>
        <w:rPr>
          <w:rFonts w:ascii="Times New Roman" w:hAnsi="Times New Roman" w:cs="Times New Roman"/>
          <w:sz w:val="24"/>
          <w:szCs w:val="24"/>
        </w:rPr>
      </w:pPr>
    </w:p>
    <w:p w:rsidR="004C2059" w:rsidRDefault="004C2059">
      <w:pPr>
        <w:rPr>
          <w:rFonts w:ascii="Times New Roman" w:hAnsi="Times New Roman" w:cs="Times New Roman"/>
          <w:sz w:val="24"/>
          <w:szCs w:val="24"/>
        </w:rPr>
      </w:pPr>
      <w:r>
        <w:rPr>
          <w:rFonts w:ascii="Times New Roman" w:hAnsi="Times New Roman" w:cs="Times New Roman"/>
          <w:sz w:val="24"/>
          <w:szCs w:val="24"/>
        </w:rPr>
        <w:br w:type="page"/>
      </w:r>
    </w:p>
    <w:p w:rsidR="009C4885" w:rsidRDefault="004C2059" w:rsidP="009C4885">
      <w:pPr>
        <w:widowControl w:val="0"/>
        <w:autoSpaceDE w:val="0"/>
        <w:autoSpaceDN w:val="0"/>
        <w:adjustRightInd w:val="0"/>
        <w:jc w:val="both"/>
        <w:rPr>
          <w:rFonts w:ascii="Calibri" w:eastAsia="Times New Roman" w:hAnsi="Calibri" w:cs="Times New Roman"/>
          <w:b/>
          <w:bCs/>
          <w:color w:val="000000"/>
          <w:sz w:val="28"/>
          <w:szCs w:val="28"/>
          <w:lang w:eastAsia="fr-FR"/>
        </w:rPr>
      </w:pPr>
      <w:r w:rsidRPr="009C4885">
        <w:rPr>
          <w:rFonts w:ascii="Times New Roman" w:hAnsi="Times New Roman" w:cs="Times New Roman"/>
          <w:b/>
          <w:sz w:val="28"/>
          <w:szCs w:val="28"/>
        </w:rPr>
        <w:lastRenderedPageBreak/>
        <w:t xml:space="preserve">Annexe 2 : </w:t>
      </w:r>
      <w:r w:rsidR="009C4885">
        <w:rPr>
          <w:rFonts w:ascii="Times New Roman" w:hAnsi="Times New Roman" w:cs="Times New Roman"/>
          <w:b/>
          <w:sz w:val="28"/>
          <w:szCs w:val="28"/>
        </w:rPr>
        <w:t>Enquêtes d’insertion IVA/IPA 2015 – BTS NRC</w:t>
      </w:r>
    </w:p>
    <w:p w:rsidR="009C4885" w:rsidRDefault="009C4885" w:rsidP="009C4885">
      <w:pPr>
        <w:widowControl w:val="0"/>
        <w:autoSpaceDE w:val="0"/>
        <w:autoSpaceDN w:val="0"/>
        <w:adjustRightInd w:val="0"/>
        <w:jc w:val="center"/>
        <w:rPr>
          <w:rFonts w:ascii="Calibri" w:eastAsia="Times New Roman" w:hAnsi="Calibri" w:cs="Times New Roman"/>
          <w:b/>
          <w:bCs/>
          <w:color w:val="000000"/>
          <w:sz w:val="28"/>
          <w:szCs w:val="28"/>
          <w:lang w:eastAsia="fr-FR"/>
        </w:rPr>
      </w:pPr>
      <w:r w:rsidRPr="009C4885">
        <w:rPr>
          <w:rFonts w:ascii="Calibri" w:eastAsia="Times New Roman" w:hAnsi="Calibri" w:cs="Times New Roman"/>
          <w:b/>
          <w:bCs/>
          <w:color w:val="000000"/>
          <w:sz w:val="28"/>
          <w:szCs w:val="28"/>
          <w:lang w:eastAsia="fr-FR"/>
        </w:rPr>
        <w:t>Enquête IVA</w:t>
      </w:r>
    </w:p>
    <w:p w:rsidR="009C4885" w:rsidRPr="00721CA5" w:rsidRDefault="00721CA5" w:rsidP="009C4885">
      <w:pPr>
        <w:widowControl w:val="0"/>
        <w:autoSpaceDE w:val="0"/>
        <w:autoSpaceDN w:val="0"/>
        <w:adjustRightInd w:val="0"/>
        <w:jc w:val="both"/>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T</w:t>
      </w:r>
      <w:r w:rsidR="009C4885" w:rsidRPr="00721CA5">
        <w:rPr>
          <w:rFonts w:ascii="Calibri" w:eastAsia="Times New Roman" w:hAnsi="Calibri" w:cs="Times New Roman"/>
          <w:b/>
          <w:bCs/>
          <w:color w:val="000000"/>
          <w:sz w:val="20"/>
          <w:szCs w:val="20"/>
          <w:lang w:eastAsia="fr-FR"/>
        </w:rPr>
        <w:t>aux de réponse 58%</w:t>
      </w:r>
      <w:r>
        <w:rPr>
          <w:rFonts w:ascii="Calibri" w:eastAsia="Times New Roman" w:hAnsi="Calibri" w:cs="Times New Roman"/>
          <w:b/>
          <w:bCs/>
          <w:color w:val="000000"/>
          <w:sz w:val="20"/>
          <w:szCs w:val="20"/>
          <w:lang w:eastAsia="fr-FR"/>
        </w:rPr>
        <w:t xml:space="preserve"> considéré comme significatif - </w:t>
      </w:r>
      <w:r w:rsidR="009C4885" w:rsidRPr="00721CA5">
        <w:rPr>
          <w:rFonts w:ascii="Calibri" w:eastAsia="Times New Roman" w:hAnsi="Calibri" w:cs="Times New Roman"/>
          <w:b/>
          <w:bCs/>
          <w:color w:val="000000"/>
          <w:sz w:val="20"/>
          <w:szCs w:val="20"/>
          <w:lang w:eastAsia="fr-FR"/>
        </w:rPr>
        <w:t>82% des répondants déclarent avoir obtenu leur diplôme</w:t>
      </w:r>
    </w:p>
    <w:tbl>
      <w:tblPr>
        <w:tblW w:w="10020" w:type="dxa"/>
        <w:tblInd w:w="55" w:type="dxa"/>
        <w:tblCellMar>
          <w:left w:w="70" w:type="dxa"/>
          <w:right w:w="70" w:type="dxa"/>
        </w:tblCellMar>
        <w:tblLook w:val="04A0"/>
      </w:tblPr>
      <w:tblGrid>
        <w:gridCol w:w="5220"/>
        <w:gridCol w:w="1200"/>
        <w:gridCol w:w="1200"/>
        <w:gridCol w:w="1200"/>
        <w:gridCol w:w="1200"/>
      </w:tblGrid>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Sexe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Garçons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49</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sz w:val="16"/>
                <w:szCs w:val="16"/>
                <w:lang w:eastAsia="fr-FR"/>
              </w:rPr>
            </w:pPr>
            <w:r w:rsidRPr="009C4885">
              <w:rPr>
                <w:rFonts w:eastAsia="Times New Roman" w:cs="Times New Roman"/>
                <w:sz w:val="16"/>
                <w:szCs w:val="16"/>
                <w:lang w:eastAsia="fr-FR"/>
              </w:rPr>
              <w:t>Filles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sz w:val="16"/>
                <w:szCs w:val="16"/>
                <w:lang w:eastAsia="fr-FR"/>
              </w:rPr>
            </w:pPr>
            <w:r w:rsidRPr="009C4885">
              <w:rPr>
                <w:rFonts w:eastAsia="Times New Roman" w:cs="Times New Roman"/>
                <w:sz w:val="16"/>
                <w:szCs w:val="16"/>
                <w:lang w:eastAsia="fr-FR"/>
              </w:rPr>
              <w:t>51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Opinion  sur la formation reçue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Très satisfait</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23</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Satisfait</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60</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Peu satisfait</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10</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L'orientation reçue correspond-elle à votre choix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Oui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Non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23</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Info sur cette orientation suffisante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Oui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58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Non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31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Taux d'emploi à 7 mois</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En emploi</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Chômage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Stages</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Inactifs</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Si diplôme obtenu</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62</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29</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1,87</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7,18</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Si diplôme non obtenu</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54</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34,42</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2,49</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8,78</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Tout BTS, Si diplôme obtenu</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61</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Tout BTS, Si diplôme non obtenu</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51</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BTS des Services (Année terminale de BTS)</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59,7</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BTS groupe Commerce/Vente (Année terminale de BTS)</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60,6</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eastAsia="Times New Roman" w:cs="Times New Roman"/>
                <w:i/>
                <w:iCs/>
                <w:color w:val="000000"/>
                <w:sz w:val="16"/>
                <w:szCs w:val="16"/>
                <w:lang w:eastAsia="fr-FR"/>
              </w:rPr>
            </w:pPr>
            <w:r w:rsidRPr="009C4885">
              <w:rPr>
                <w:rFonts w:eastAsia="Times New Roman" w:cs="Times New Roman"/>
                <w:i/>
                <w:iCs/>
                <w:color w:val="000000"/>
                <w:sz w:val="16"/>
                <w:szCs w:val="16"/>
                <w:lang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r w:rsidRPr="009C4885">
              <w:rPr>
                <w:rFonts w:ascii="Calibri" w:eastAsia="Times New Roman" w:hAnsi="Calibri" w:cs="Times New Roman"/>
                <w:color w:val="000000"/>
                <w:lang w:eastAsia="fr-FR"/>
              </w:rPr>
              <w:t> </w:t>
            </w: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Type de contrat</w:t>
            </w:r>
          </w:p>
        </w:tc>
        <w:tc>
          <w:tcPr>
            <w:tcW w:w="1200" w:type="dxa"/>
            <w:tcBorders>
              <w:top w:val="nil"/>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Emploi aidé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16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Intérim</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11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CDD</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33</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CDI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38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Quotité</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Plein temps</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72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Temps partiel&gt;=mi temps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20</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Temps partiel&lt;=mi temps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A déjà travaillé dans cette entreprise avant cet emploi</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A travaillé dans cette entreprise avant cet emploi</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32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N'a pas travaillé dans cette entreprise avant cet emploi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Type d'entreprise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Entreprise privée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85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 xml:space="preserve">Entreprise publique </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 xml:space="preserve">Fonction publique </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7,4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Nombre de salariés dans votre entreprise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Moins de 10</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28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entre 10 et 49</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28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Plus de 50</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33</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Fonction principale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Production, exploitation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Transport, manutention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Secrétariat, accueil</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9</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Gestion, comptabilité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Commerce, vente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56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Enseignement, animation, travail social</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5,7</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Autres</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5,8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Classification professionnelle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Ouvrier spécialisé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Employé</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72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Technicien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6,7</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Agent de maîtrise</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3</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Ingénieur, cadre</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0,4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Autres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2,5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eastAsia="Times New Roman" w:cs="Times New Roman"/>
                <w:b/>
                <w:bCs/>
                <w:color w:val="000000"/>
                <w:sz w:val="16"/>
                <w:szCs w:val="16"/>
                <w:lang w:eastAsia="fr-FR"/>
              </w:rPr>
            </w:pPr>
            <w:r w:rsidRPr="009C4885">
              <w:rPr>
                <w:rFonts w:eastAsia="Times New Roman" w:cs="Times New Roman"/>
                <w:b/>
                <w:bCs/>
                <w:color w:val="000000"/>
                <w:sz w:val="16"/>
                <w:szCs w:val="16"/>
                <w:lang w:eastAsia="fr-FR"/>
              </w:rPr>
              <w:t>Branche professionnelle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Industrie agro-alimentaire</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Hôtellerie restauration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Enseignement, santé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Services aux particuliers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4,7</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Services aux entreprises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4,6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Banque, assurance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14,5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Immobilier, commerce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30,5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r w:rsidR="009C4885" w:rsidRPr="009C4885" w:rsidTr="009C488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eastAsia="Times New Roman" w:cs="Times New Roman"/>
                <w:color w:val="000000"/>
                <w:sz w:val="16"/>
                <w:szCs w:val="16"/>
                <w:lang w:eastAsia="fr-FR"/>
              </w:rPr>
            </w:pPr>
            <w:r w:rsidRPr="009C4885">
              <w:rPr>
                <w:rFonts w:eastAsia="Times New Roman" w:cs="Times New Roman"/>
                <w:color w:val="000000"/>
                <w:sz w:val="16"/>
                <w:szCs w:val="16"/>
                <w:lang w:eastAsia="fr-FR"/>
              </w:rPr>
              <w:t>Autres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eastAsia="Times New Roman" w:cs="Times New Roman"/>
                <w:color w:val="000000"/>
                <w:sz w:val="16"/>
                <w:szCs w:val="16"/>
                <w:lang w:eastAsia="fr-FR"/>
              </w:rPr>
            </w:pPr>
            <w:r w:rsidRPr="009C4885">
              <w:rPr>
                <w:rFonts w:eastAsia="Times New Roman" w:cs="Times New Roman"/>
                <w:color w:val="000000"/>
                <w:sz w:val="16"/>
                <w:szCs w:val="16"/>
                <w:lang w:eastAsia="fr-FR"/>
              </w:rPr>
              <w:t>7</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lang w:eastAsia="fr-FR"/>
              </w:rPr>
            </w:pPr>
          </w:p>
        </w:tc>
      </w:tr>
    </w:tbl>
    <w:p w:rsidR="009C4885" w:rsidRDefault="009C4885">
      <w:pPr>
        <w:rPr>
          <w:rFonts w:ascii="Calibri" w:eastAsia="Times New Roman" w:hAnsi="Calibri" w:cs="Times New Roman"/>
          <w:b/>
          <w:bCs/>
          <w:color w:val="000000"/>
          <w:sz w:val="28"/>
          <w:szCs w:val="28"/>
          <w:lang w:eastAsia="fr-FR"/>
        </w:rPr>
      </w:pPr>
    </w:p>
    <w:p w:rsidR="00721CA5" w:rsidRDefault="00721CA5">
      <w:pPr>
        <w:rPr>
          <w:rFonts w:ascii="Calibri" w:eastAsia="Times New Roman" w:hAnsi="Calibri" w:cs="Times New Roman"/>
          <w:b/>
          <w:bCs/>
          <w:color w:val="000000"/>
          <w:sz w:val="28"/>
          <w:szCs w:val="28"/>
          <w:lang w:eastAsia="fr-FR"/>
        </w:rPr>
      </w:pPr>
      <w:r>
        <w:rPr>
          <w:rFonts w:ascii="Calibri" w:eastAsia="Times New Roman" w:hAnsi="Calibri" w:cs="Times New Roman"/>
          <w:b/>
          <w:bCs/>
          <w:color w:val="000000"/>
          <w:sz w:val="28"/>
          <w:szCs w:val="28"/>
          <w:lang w:eastAsia="fr-FR"/>
        </w:rPr>
        <w:br w:type="page"/>
      </w:r>
    </w:p>
    <w:p w:rsidR="009C4885" w:rsidRPr="009C4885" w:rsidRDefault="00721CA5" w:rsidP="009C4885">
      <w:pPr>
        <w:widowControl w:val="0"/>
        <w:autoSpaceDE w:val="0"/>
        <w:autoSpaceDN w:val="0"/>
        <w:adjustRightInd w:val="0"/>
        <w:jc w:val="center"/>
        <w:rPr>
          <w:rFonts w:ascii="Calibri" w:eastAsia="Times New Roman" w:hAnsi="Calibri" w:cs="Times New Roman"/>
          <w:color w:val="000000"/>
          <w:sz w:val="28"/>
          <w:szCs w:val="28"/>
          <w:lang w:eastAsia="fr-FR"/>
        </w:rPr>
      </w:pPr>
      <w:r>
        <w:rPr>
          <w:rFonts w:ascii="Calibri" w:eastAsia="Times New Roman" w:hAnsi="Calibri" w:cs="Times New Roman"/>
          <w:b/>
          <w:bCs/>
          <w:color w:val="000000"/>
          <w:sz w:val="28"/>
          <w:szCs w:val="28"/>
          <w:lang w:eastAsia="fr-FR"/>
        </w:rPr>
        <w:lastRenderedPageBreak/>
        <w:t>Enquête IP</w:t>
      </w:r>
      <w:r w:rsidR="009C4885" w:rsidRPr="009C4885">
        <w:rPr>
          <w:rFonts w:ascii="Calibri" w:eastAsia="Times New Roman" w:hAnsi="Calibri" w:cs="Times New Roman"/>
          <w:b/>
          <w:bCs/>
          <w:color w:val="000000"/>
          <w:sz w:val="28"/>
          <w:szCs w:val="28"/>
          <w:lang w:eastAsia="fr-FR"/>
        </w:rPr>
        <w:t>A</w:t>
      </w:r>
    </w:p>
    <w:p w:rsidR="009C4885" w:rsidRPr="00721CA5" w:rsidRDefault="009C4885" w:rsidP="009C4885">
      <w:pPr>
        <w:widowControl w:val="0"/>
        <w:autoSpaceDE w:val="0"/>
        <w:autoSpaceDN w:val="0"/>
        <w:adjustRightInd w:val="0"/>
        <w:jc w:val="both"/>
        <w:rPr>
          <w:rFonts w:ascii="Calibri" w:eastAsia="Times New Roman" w:hAnsi="Calibri" w:cs="Times New Roman"/>
          <w:color w:val="000000"/>
          <w:sz w:val="20"/>
          <w:szCs w:val="20"/>
          <w:lang w:eastAsia="fr-FR"/>
        </w:rPr>
      </w:pPr>
      <w:r w:rsidRPr="00721CA5">
        <w:rPr>
          <w:rFonts w:ascii="Calibri" w:eastAsia="Times New Roman" w:hAnsi="Calibri" w:cs="Times New Roman"/>
          <w:b/>
          <w:color w:val="000000"/>
          <w:sz w:val="20"/>
          <w:szCs w:val="20"/>
          <w:lang w:eastAsia="fr-FR"/>
        </w:rPr>
        <w:t xml:space="preserve">Taux de réponse 56% considéré comme significatif - </w:t>
      </w:r>
      <w:r w:rsidRPr="00721CA5">
        <w:rPr>
          <w:rFonts w:ascii="Calibri" w:eastAsia="Times New Roman" w:hAnsi="Calibri" w:cs="Times New Roman"/>
          <w:b/>
          <w:bCs/>
          <w:color w:val="000000"/>
          <w:sz w:val="20"/>
          <w:szCs w:val="20"/>
          <w:lang w:eastAsia="fr-FR"/>
        </w:rPr>
        <w:t>80% des répondants déclarent avoir obtenu leur diplôme</w:t>
      </w:r>
    </w:p>
    <w:tbl>
      <w:tblPr>
        <w:tblW w:w="10300" w:type="dxa"/>
        <w:tblInd w:w="55" w:type="dxa"/>
        <w:tblCellMar>
          <w:left w:w="70" w:type="dxa"/>
          <w:right w:w="70" w:type="dxa"/>
        </w:tblCellMar>
        <w:tblLook w:val="04A0"/>
      </w:tblPr>
      <w:tblGrid>
        <w:gridCol w:w="5500"/>
        <w:gridCol w:w="1200"/>
        <w:gridCol w:w="1200"/>
        <w:gridCol w:w="1200"/>
        <w:gridCol w:w="1200"/>
      </w:tblGrid>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Sexe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Garçons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55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sz w:val="16"/>
                <w:szCs w:val="16"/>
                <w:lang w:eastAsia="fr-FR"/>
              </w:rPr>
            </w:pPr>
            <w:r w:rsidRPr="009C4885">
              <w:rPr>
                <w:rFonts w:ascii="Calibri" w:eastAsia="Times New Roman" w:hAnsi="Calibri" w:cs="Times New Roman"/>
                <w:sz w:val="16"/>
                <w:szCs w:val="16"/>
                <w:lang w:eastAsia="fr-FR"/>
              </w:rPr>
              <w:t>Filles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sz w:val="16"/>
                <w:szCs w:val="16"/>
                <w:lang w:eastAsia="fr-FR"/>
              </w:rPr>
            </w:pPr>
            <w:r w:rsidRPr="009C4885">
              <w:rPr>
                <w:rFonts w:ascii="Calibri" w:eastAsia="Times New Roman" w:hAnsi="Calibri" w:cs="Times New Roman"/>
                <w:sz w:val="16"/>
                <w:szCs w:val="16"/>
                <w:lang w:eastAsia="fr-FR"/>
              </w:rPr>
              <w:t>44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Opinion  sur la formation reçue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Très satisfait</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Satisfait</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57</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Peu satisfait</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9</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L'orientation reçue correspond-elle à votre choix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Oui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79</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Non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13</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Info sur cette orientation suffisante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Oui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70</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Non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Taux d'emploi à 7 mois</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En emploi</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Chômage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Stages</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Inactifs</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Si diplôme obtenu</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76,7</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18</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3</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Si diplôme non obtenu</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55</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41</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3</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Tout BTS, Si diplôme obtenu</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77,7</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Tout BTS, Si diplôme non obtenu</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63</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BTS des Services (Année terminale de BTS)</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73</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BTS groupe  Commerce/vente (Année terminale de BTS)</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i/>
                <w:iCs/>
                <w:color w:val="000000"/>
                <w:sz w:val="16"/>
                <w:szCs w:val="16"/>
                <w:lang w:eastAsia="fr-FR"/>
              </w:rPr>
            </w:pPr>
            <w:r w:rsidRPr="009C4885">
              <w:rPr>
                <w:rFonts w:ascii="Calibri" w:eastAsia="Times New Roman" w:hAnsi="Calibri" w:cs="Times New Roman"/>
                <w:i/>
                <w:iCs/>
                <w:color w:val="000000"/>
                <w:sz w:val="16"/>
                <w:szCs w:val="16"/>
                <w:lang w:eastAsia="fr-FR"/>
              </w:rPr>
              <w:t>72,3</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000000" w:fill="FFFFFF"/>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Type de contrat</w:t>
            </w:r>
          </w:p>
        </w:tc>
        <w:tc>
          <w:tcPr>
            <w:tcW w:w="1200" w:type="dxa"/>
            <w:tcBorders>
              <w:top w:val="nil"/>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Emploi aidé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23</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Intérim</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CDD</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CDI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50</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Quotité</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Plein temps</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88</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Temps partiel&gt;=mi temps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Temps partiel&lt;=mi temps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A déjà travaillé dans cette entreprise avant cet emploi</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A travaillé dans cette entreprise avant cet emploi</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44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N'a pas travaillé dans cette entreprise avant cet emploi</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52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Type d'entreprise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lastRenderedPageBreak/>
              <w:t>Entreprise privée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89</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xml:space="preserve">Entreprise publique </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4,5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xml:space="preserve">Fonction publique </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Nombre de salariés dans votre entreprise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Moins de 10</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31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entre 10 et 49</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Plus de 50</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34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Fonction principale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Production, exploitation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Transport, manutention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Secrétariat, accueil</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Gestion, comptabilité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Commerce, vente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74,5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Enseignement, animation, travail social</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Autres</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3,5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Classification professionnelle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Ouvrier spécialisé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Employé</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64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Technicien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Agent de maîtrise</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Ingénieur, cadre</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Autres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rPr>
                <w:rFonts w:ascii="Calibri" w:eastAsia="Times New Roman" w:hAnsi="Calibri" w:cs="Times New Roman"/>
                <w:b/>
                <w:bCs/>
                <w:color w:val="000000"/>
                <w:sz w:val="16"/>
                <w:szCs w:val="16"/>
                <w:lang w:eastAsia="fr-FR"/>
              </w:rPr>
            </w:pPr>
            <w:r w:rsidRPr="009C4885">
              <w:rPr>
                <w:rFonts w:ascii="Calibri" w:eastAsia="Times New Roman" w:hAnsi="Calibri" w:cs="Times New Roman"/>
                <w:b/>
                <w:bCs/>
                <w:color w:val="000000"/>
                <w:sz w:val="16"/>
                <w:szCs w:val="16"/>
                <w:lang w:eastAsia="fr-FR"/>
              </w:rPr>
              <w:t>Branche professionnelle</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 </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Industrie agro-alimentaire</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2,5</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Hôtellerie restauration</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Enseignement, santé</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Services aux particuliers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5,6</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Services aux entreprises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10</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Banque, assurance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12</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Immobilier, commerce</w:t>
            </w:r>
          </w:p>
        </w:tc>
        <w:tc>
          <w:tcPr>
            <w:tcW w:w="1200" w:type="dxa"/>
            <w:tcBorders>
              <w:top w:val="nil"/>
              <w:left w:val="nil"/>
              <w:bottom w:val="single" w:sz="4" w:space="0" w:color="auto"/>
              <w:right w:val="single" w:sz="4" w:space="0" w:color="auto"/>
            </w:tcBorders>
            <w:shd w:val="clear" w:color="000000" w:fill="92D050"/>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34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r w:rsidR="009C4885" w:rsidRPr="009C4885" w:rsidTr="009C4885">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Autres</w:t>
            </w:r>
          </w:p>
        </w:tc>
        <w:tc>
          <w:tcPr>
            <w:tcW w:w="1200" w:type="dxa"/>
            <w:tcBorders>
              <w:top w:val="nil"/>
              <w:left w:val="nil"/>
              <w:bottom w:val="single" w:sz="4" w:space="0" w:color="auto"/>
              <w:right w:val="single" w:sz="4" w:space="0" w:color="auto"/>
            </w:tcBorders>
            <w:shd w:val="clear" w:color="auto" w:fill="auto"/>
            <w:noWrap/>
            <w:vAlign w:val="bottom"/>
            <w:hideMark/>
          </w:tcPr>
          <w:p w:rsidR="009C4885" w:rsidRPr="009C4885" w:rsidRDefault="009C4885" w:rsidP="009C4885">
            <w:pPr>
              <w:spacing w:after="0" w:line="240" w:lineRule="auto"/>
              <w:jc w:val="center"/>
              <w:rPr>
                <w:rFonts w:ascii="Calibri" w:eastAsia="Times New Roman" w:hAnsi="Calibri" w:cs="Times New Roman"/>
                <w:color w:val="000000"/>
                <w:sz w:val="16"/>
                <w:szCs w:val="16"/>
                <w:lang w:eastAsia="fr-FR"/>
              </w:rPr>
            </w:pPr>
            <w:r w:rsidRPr="009C4885">
              <w:rPr>
                <w:rFonts w:ascii="Calibri" w:eastAsia="Times New Roman" w:hAnsi="Calibri" w:cs="Times New Roman"/>
                <w:color w:val="000000"/>
                <w:sz w:val="16"/>
                <w:szCs w:val="16"/>
                <w:lang w:eastAsia="fr-FR"/>
              </w:rPr>
              <w:t>4</w:t>
            </w: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9C4885" w:rsidRPr="009C4885" w:rsidRDefault="009C4885" w:rsidP="009C4885">
            <w:pPr>
              <w:spacing w:after="0" w:line="240" w:lineRule="auto"/>
              <w:rPr>
                <w:rFonts w:ascii="Calibri" w:eastAsia="Times New Roman" w:hAnsi="Calibri" w:cs="Times New Roman"/>
                <w:color w:val="000000"/>
                <w:sz w:val="16"/>
                <w:szCs w:val="16"/>
                <w:lang w:eastAsia="fr-FR"/>
              </w:rPr>
            </w:pPr>
          </w:p>
        </w:tc>
      </w:tr>
    </w:tbl>
    <w:p w:rsidR="009C4885" w:rsidRDefault="009C4885" w:rsidP="009C4885">
      <w:pPr>
        <w:widowControl w:val="0"/>
        <w:autoSpaceDE w:val="0"/>
        <w:autoSpaceDN w:val="0"/>
        <w:adjustRightInd w:val="0"/>
        <w:jc w:val="both"/>
        <w:rPr>
          <w:rFonts w:ascii="Times New Roman" w:hAnsi="Times New Roman" w:cs="Times New Roman"/>
          <w:b/>
          <w:sz w:val="28"/>
          <w:szCs w:val="28"/>
        </w:rPr>
      </w:pPr>
    </w:p>
    <w:p w:rsidR="009C4885" w:rsidRPr="009C4885" w:rsidRDefault="009C4885" w:rsidP="00721CA5">
      <w:pPr>
        <w:rPr>
          <w:rFonts w:ascii="Times New Roman" w:hAnsi="Times New Roman" w:cs="Times New Roman"/>
          <w:b/>
          <w:sz w:val="28"/>
          <w:szCs w:val="28"/>
        </w:rPr>
      </w:pPr>
    </w:p>
    <w:sectPr w:rsidR="009C4885" w:rsidRPr="009C4885" w:rsidSect="000D00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E6" w:rsidRDefault="002806E6" w:rsidP="002B77EB">
      <w:pPr>
        <w:spacing w:after="0" w:line="240" w:lineRule="auto"/>
      </w:pPr>
      <w:r>
        <w:separator/>
      </w:r>
    </w:p>
  </w:endnote>
  <w:endnote w:type="continuationSeparator" w:id="0">
    <w:p w:rsidR="002806E6" w:rsidRDefault="002806E6" w:rsidP="002B7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LTStd-Book">
    <w:panose1 w:val="00000000000000000000"/>
    <w:charset w:val="00"/>
    <w:family w:val="swiss"/>
    <w:notTrueType/>
    <w:pitch w:val="default"/>
    <w:sig w:usb0="00000003" w:usb1="00000000" w:usb2="00000000" w:usb3="00000000" w:csb0="00000001" w:csb1="00000000"/>
  </w:font>
  <w:font w:name="AvenirLTStd-Boo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5" w:rsidRDefault="009C488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5" w:rsidRDefault="000D00FD">
    <w:pPr>
      <w:ind w:right="260"/>
      <w:rPr>
        <w:color w:val="0F243E" w:themeColor="text2" w:themeShade="80"/>
        <w:sz w:val="26"/>
        <w:szCs w:val="26"/>
      </w:rPr>
    </w:pPr>
    <w:r w:rsidRPr="000D00FD">
      <w:rPr>
        <w:noProof/>
        <w:color w:val="1F497D" w:themeColor="text2"/>
        <w:sz w:val="26"/>
        <w:szCs w:val="26"/>
        <w:lang w:eastAsia="fr-FR"/>
      </w:rPr>
      <w:pict>
        <v:shapetype id="_x0000_t202" coordsize="21600,21600" o:spt="202" path="m,l,21600r21600,l21600,xe">
          <v:stroke joinstyle="miter"/>
          <v:path gradientshapeok="t" o:connecttype="rect"/>
        </v:shapetype>
        <v:shape id="Zone de texte 49" o:spid="_x0000_s2050" type="#_x0000_t202" style="position:absolute;margin-left:0;margin-top:0;width:30.6pt;height:24.65pt;z-index:251657216;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9C4885" w:rsidRPr="002E021D" w:rsidRDefault="000D00FD" w:rsidP="002E021D">
                <w:pPr>
                  <w:spacing w:after="0"/>
                  <w:jc w:val="center"/>
                  <w:rPr>
                    <w:color w:val="0F243E" w:themeColor="text2" w:themeShade="80"/>
                    <w:sz w:val="20"/>
                    <w:szCs w:val="20"/>
                  </w:rPr>
                </w:pPr>
                <w:r w:rsidRPr="002E021D">
                  <w:rPr>
                    <w:color w:val="0F243E" w:themeColor="text2" w:themeShade="80"/>
                    <w:sz w:val="20"/>
                    <w:szCs w:val="20"/>
                  </w:rPr>
                  <w:fldChar w:fldCharType="begin"/>
                </w:r>
                <w:r w:rsidR="009C4885" w:rsidRPr="002E021D">
                  <w:rPr>
                    <w:color w:val="0F243E" w:themeColor="text2" w:themeShade="80"/>
                    <w:sz w:val="20"/>
                    <w:szCs w:val="20"/>
                  </w:rPr>
                  <w:instrText>PAGE  \* Arabic  \* MERGEFORMAT</w:instrText>
                </w:r>
                <w:r w:rsidRPr="002E021D">
                  <w:rPr>
                    <w:color w:val="0F243E" w:themeColor="text2" w:themeShade="80"/>
                    <w:sz w:val="20"/>
                    <w:szCs w:val="20"/>
                  </w:rPr>
                  <w:fldChar w:fldCharType="separate"/>
                </w:r>
                <w:r w:rsidR="005563D2">
                  <w:rPr>
                    <w:noProof/>
                    <w:color w:val="0F243E" w:themeColor="text2" w:themeShade="80"/>
                    <w:sz w:val="20"/>
                    <w:szCs w:val="20"/>
                  </w:rPr>
                  <w:t>1</w:t>
                </w:r>
                <w:r w:rsidRPr="002E021D">
                  <w:rPr>
                    <w:color w:val="0F243E" w:themeColor="text2" w:themeShade="80"/>
                    <w:sz w:val="20"/>
                    <w:szCs w:val="20"/>
                  </w:rPr>
                  <w:fldChar w:fldCharType="end"/>
                </w:r>
              </w:p>
            </w:txbxContent>
          </v:textbox>
          <w10:wrap anchorx="page" anchory="page"/>
        </v:shape>
      </w:pict>
    </w:r>
  </w:p>
  <w:p w:rsidR="009C4885" w:rsidRDefault="009C488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5" w:rsidRDefault="009C48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E6" w:rsidRDefault="002806E6" w:rsidP="002B77EB">
      <w:pPr>
        <w:spacing w:after="0" w:line="240" w:lineRule="auto"/>
      </w:pPr>
      <w:r>
        <w:separator/>
      </w:r>
    </w:p>
  </w:footnote>
  <w:footnote w:type="continuationSeparator" w:id="0">
    <w:p w:rsidR="002806E6" w:rsidRDefault="002806E6" w:rsidP="002B77EB">
      <w:pPr>
        <w:spacing w:after="0" w:line="240" w:lineRule="auto"/>
      </w:pPr>
      <w:r>
        <w:continuationSeparator/>
      </w:r>
    </w:p>
  </w:footnote>
  <w:footnote w:id="1">
    <w:p w:rsidR="009C4885" w:rsidRDefault="009C4885">
      <w:pPr>
        <w:pStyle w:val="Notedebasdepage"/>
      </w:pPr>
      <w:r>
        <w:rPr>
          <w:rStyle w:val="Appelnotedebasdep"/>
        </w:rPr>
        <w:footnoteRef/>
      </w:r>
      <w:r>
        <w:t xml:space="preserve"> </w:t>
      </w:r>
      <w:r w:rsidRPr="00394D4A">
        <w:rPr>
          <w:sz w:val="16"/>
          <w:szCs w:val="16"/>
        </w:rPr>
        <w:t xml:space="preserve">France </w:t>
      </w:r>
      <w:r>
        <w:rPr>
          <w:sz w:val="16"/>
          <w:szCs w:val="16"/>
        </w:rPr>
        <w:t>Straté</w:t>
      </w:r>
      <w:r w:rsidRPr="00394D4A">
        <w:rPr>
          <w:sz w:val="16"/>
          <w:szCs w:val="16"/>
        </w:rPr>
        <w:t xml:space="preserve">gie – DARES </w:t>
      </w:r>
      <w:r>
        <w:rPr>
          <w:sz w:val="16"/>
          <w:szCs w:val="16"/>
        </w:rPr>
        <w:t xml:space="preserve">– rapport sur </w:t>
      </w:r>
      <w:r w:rsidRPr="00394D4A">
        <w:rPr>
          <w:sz w:val="16"/>
          <w:szCs w:val="16"/>
        </w:rPr>
        <w:t>« les métiers en 2022 »</w:t>
      </w:r>
      <w:r>
        <w:rPr>
          <w:sz w:val="16"/>
          <w:szCs w:val="16"/>
        </w:rPr>
        <w:t xml:space="preserve"> avril 2015 p. 295 et suivantes.</w:t>
      </w:r>
    </w:p>
  </w:footnote>
  <w:footnote w:id="2">
    <w:p w:rsidR="009C4885" w:rsidRDefault="009C4885" w:rsidP="00123E80">
      <w:pPr>
        <w:pStyle w:val="NormalWeb"/>
      </w:pPr>
      <w:r w:rsidRPr="00FA671A">
        <w:rPr>
          <w:rStyle w:val="Appelnotedebasdep"/>
          <w:sz w:val="18"/>
          <w:szCs w:val="18"/>
        </w:rPr>
        <w:footnoteRef/>
      </w:r>
      <w:r w:rsidRPr="00FA671A">
        <w:rPr>
          <w:sz w:val="18"/>
          <w:szCs w:val="18"/>
        </w:rPr>
        <w:t xml:space="preserve"> </w:t>
      </w:r>
      <w:r>
        <w:rPr>
          <w:sz w:val="18"/>
          <w:szCs w:val="18"/>
        </w:rPr>
        <w:t>Estimation de l’</w:t>
      </w:r>
      <w:r w:rsidRPr="00FA671A">
        <w:rPr>
          <w:sz w:val="18"/>
          <w:szCs w:val="18"/>
        </w:rPr>
        <w:t>INRC :</w:t>
      </w:r>
      <w:hyperlink r:id="rId1" w:history="1">
        <w:r>
          <w:rPr>
            <w:sz w:val="18"/>
            <w:szCs w:val="18"/>
          </w:rPr>
          <w:t xml:space="preserve"> </w:t>
        </w:r>
        <w:r w:rsidRPr="00FA671A">
          <w:rPr>
            <w:sz w:val="18"/>
            <w:szCs w:val="18"/>
          </w:rPr>
          <w:t>la-filière/</w:t>
        </w:r>
        <w:r>
          <w:rPr>
            <w:sz w:val="18"/>
            <w:szCs w:val="18"/>
          </w:rPr>
          <w:t xml:space="preserve"> </w:t>
        </w:r>
        <w:r w:rsidRPr="00FA671A">
          <w:rPr>
            <w:sz w:val="18"/>
            <w:szCs w:val="18"/>
          </w:rPr>
          <w:t>les-métiers/</w:t>
        </w:r>
      </w:hyperlink>
    </w:p>
    <w:p w:rsidR="009C4885" w:rsidRDefault="009C4885">
      <w:pPr>
        <w:pStyle w:val="Notedebasdepage"/>
      </w:pPr>
    </w:p>
  </w:footnote>
  <w:footnote w:id="3">
    <w:p w:rsidR="009C4885" w:rsidRDefault="009C4885">
      <w:pPr>
        <w:pStyle w:val="Notedebasdepage"/>
      </w:pPr>
      <w:r>
        <w:rPr>
          <w:rStyle w:val="Appelnotedebasdep"/>
        </w:rPr>
        <w:footnoteRef/>
      </w:r>
      <w:r>
        <w:t xml:space="preserve"> Voir en annexe 2 - enquête IVA/IPA 2015</w:t>
      </w:r>
    </w:p>
  </w:footnote>
  <w:footnote w:id="4">
    <w:p w:rsidR="009C4885" w:rsidRDefault="009C4885">
      <w:pPr>
        <w:pStyle w:val="Notedebasdepage"/>
      </w:pPr>
      <w:r>
        <w:rPr>
          <w:rStyle w:val="Appelnotedebasdep"/>
        </w:rPr>
        <w:footnoteRef/>
      </w:r>
      <w:r>
        <w:t xml:space="preserve"> Source DEPP - BCP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5" w:rsidRDefault="009C488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85095"/>
      <w:docPartObj>
        <w:docPartGallery w:val="Watermarks"/>
        <w:docPartUnique/>
      </w:docPartObj>
    </w:sdtPr>
    <w:sdtContent>
      <w:p w:rsidR="009C4885" w:rsidRDefault="000D00FD">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71677" o:spid="_x0000_s2049" type="#_x0000_t136" style="position:absolute;margin-left:0;margin-top:0;width:538.55pt;height:100.95pt;rotation:315;z-index:-251658240;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5" w:rsidRDefault="009C48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6E4"/>
    <w:multiLevelType w:val="hybridMultilevel"/>
    <w:tmpl w:val="56B839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107D1D"/>
    <w:multiLevelType w:val="hybridMultilevel"/>
    <w:tmpl w:val="9E8E42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A547EB"/>
    <w:multiLevelType w:val="hybridMultilevel"/>
    <w:tmpl w:val="974A9D2E"/>
    <w:lvl w:ilvl="0" w:tplc="44EA2888">
      <w:start w:val="11"/>
      <w:numFmt w:val="bullet"/>
      <w:lvlText w:val=""/>
      <w:lvlJc w:val="left"/>
      <w:pPr>
        <w:ind w:left="720" w:hanging="360"/>
      </w:pPr>
      <w:rPr>
        <w:rFonts w:ascii="Wingdings 3" w:eastAsia="Times New Roman"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9E5313"/>
    <w:multiLevelType w:val="multilevel"/>
    <w:tmpl w:val="698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5679E"/>
    <w:multiLevelType w:val="hybridMultilevel"/>
    <w:tmpl w:val="B6126CB6"/>
    <w:lvl w:ilvl="0" w:tplc="64323F2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177450"/>
    <w:multiLevelType w:val="hybridMultilevel"/>
    <w:tmpl w:val="95A2EE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B50D9B"/>
    <w:multiLevelType w:val="hybridMultilevel"/>
    <w:tmpl w:val="6AA82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3F4CEB"/>
    <w:multiLevelType w:val="multilevel"/>
    <w:tmpl w:val="48B6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B64A7"/>
    <w:rsid w:val="00002C47"/>
    <w:rsid w:val="00037247"/>
    <w:rsid w:val="00037730"/>
    <w:rsid w:val="00053C65"/>
    <w:rsid w:val="0006386D"/>
    <w:rsid w:val="000B209F"/>
    <w:rsid w:val="000D00FD"/>
    <w:rsid w:val="000F3084"/>
    <w:rsid w:val="0011179C"/>
    <w:rsid w:val="00123E80"/>
    <w:rsid w:val="00140B77"/>
    <w:rsid w:val="00140DD0"/>
    <w:rsid w:val="0017362C"/>
    <w:rsid w:val="00176A9D"/>
    <w:rsid w:val="001862AC"/>
    <w:rsid w:val="001B08E6"/>
    <w:rsid w:val="001B1629"/>
    <w:rsid w:val="002646DF"/>
    <w:rsid w:val="00280471"/>
    <w:rsid w:val="002806E6"/>
    <w:rsid w:val="002864BE"/>
    <w:rsid w:val="00296D55"/>
    <w:rsid w:val="002A3935"/>
    <w:rsid w:val="002B77EB"/>
    <w:rsid w:val="002C171E"/>
    <w:rsid w:val="002E021D"/>
    <w:rsid w:val="002E02CE"/>
    <w:rsid w:val="002E4797"/>
    <w:rsid w:val="00320F6D"/>
    <w:rsid w:val="00364EDD"/>
    <w:rsid w:val="0037074B"/>
    <w:rsid w:val="003862BA"/>
    <w:rsid w:val="00394D4A"/>
    <w:rsid w:val="003F5D9C"/>
    <w:rsid w:val="00477331"/>
    <w:rsid w:val="00482140"/>
    <w:rsid w:val="00496D3B"/>
    <w:rsid w:val="004B2009"/>
    <w:rsid w:val="004C2059"/>
    <w:rsid w:val="004E1D6E"/>
    <w:rsid w:val="00543355"/>
    <w:rsid w:val="005563D2"/>
    <w:rsid w:val="0057543D"/>
    <w:rsid w:val="005915D4"/>
    <w:rsid w:val="00593F32"/>
    <w:rsid w:val="005A6B46"/>
    <w:rsid w:val="005B2215"/>
    <w:rsid w:val="005C2A04"/>
    <w:rsid w:val="005D3385"/>
    <w:rsid w:val="005E0511"/>
    <w:rsid w:val="00620FA8"/>
    <w:rsid w:val="006324F2"/>
    <w:rsid w:val="0067535E"/>
    <w:rsid w:val="006A2834"/>
    <w:rsid w:val="006B1A42"/>
    <w:rsid w:val="006E1B1D"/>
    <w:rsid w:val="006E33CA"/>
    <w:rsid w:val="006F6035"/>
    <w:rsid w:val="007114FD"/>
    <w:rsid w:val="00721CA5"/>
    <w:rsid w:val="007321CA"/>
    <w:rsid w:val="0074419D"/>
    <w:rsid w:val="007444EF"/>
    <w:rsid w:val="007633DC"/>
    <w:rsid w:val="007709E1"/>
    <w:rsid w:val="007D7549"/>
    <w:rsid w:val="007E54C1"/>
    <w:rsid w:val="0085630C"/>
    <w:rsid w:val="00865573"/>
    <w:rsid w:val="00875867"/>
    <w:rsid w:val="008C787B"/>
    <w:rsid w:val="00901E4A"/>
    <w:rsid w:val="00995611"/>
    <w:rsid w:val="009A6EF4"/>
    <w:rsid w:val="009C4885"/>
    <w:rsid w:val="009F688F"/>
    <w:rsid w:val="00A108BE"/>
    <w:rsid w:val="00A31E78"/>
    <w:rsid w:val="00A43E5F"/>
    <w:rsid w:val="00A569A6"/>
    <w:rsid w:val="00AC7B1E"/>
    <w:rsid w:val="00AD0A44"/>
    <w:rsid w:val="00AD20FE"/>
    <w:rsid w:val="00B5143A"/>
    <w:rsid w:val="00B602A5"/>
    <w:rsid w:val="00B61FFA"/>
    <w:rsid w:val="00BB5EF6"/>
    <w:rsid w:val="00BC08C0"/>
    <w:rsid w:val="00BC5980"/>
    <w:rsid w:val="00C00933"/>
    <w:rsid w:val="00C27B4F"/>
    <w:rsid w:val="00C33C12"/>
    <w:rsid w:val="00C37B37"/>
    <w:rsid w:val="00C4391B"/>
    <w:rsid w:val="00C73CE4"/>
    <w:rsid w:val="00C74A1A"/>
    <w:rsid w:val="00CA12E8"/>
    <w:rsid w:val="00CB1FA9"/>
    <w:rsid w:val="00CD4F9C"/>
    <w:rsid w:val="00CF7BFD"/>
    <w:rsid w:val="00D237B6"/>
    <w:rsid w:val="00D27A45"/>
    <w:rsid w:val="00D730BC"/>
    <w:rsid w:val="00D95D70"/>
    <w:rsid w:val="00D95EB1"/>
    <w:rsid w:val="00DB2868"/>
    <w:rsid w:val="00DB3E67"/>
    <w:rsid w:val="00E23CCF"/>
    <w:rsid w:val="00E57B76"/>
    <w:rsid w:val="00E95346"/>
    <w:rsid w:val="00EB64A7"/>
    <w:rsid w:val="00F17C68"/>
    <w:rsid w:val="00F2215D"/>
    <w:rsid w:val="00F34630"/>
    <w:rsid w:val="00F36519"/>
    <w:rsid w:val="00F65BEF"/>
    <w:rsid w:val="00FA671A"/>
    <w:rsid w:val="00FC29E0"/>
    <w:rsid w:val="00FE2F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FD"/>
  </w:style>
  <w:style w:type="paragraph" w:styleId="Titre1">
    <w:name w:val="heading 1"/>
    <w:basedOn w:val="Normal"/>
    <w:link w:val="Titre1Car"/>
    <w:uiPriority w:val="9"/>
    <w:qFormat/>
    <w:rsid w:val="00EB6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4A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B64A7"/>
    <w:rPr>
      <w:color w:val="0000FF"/>
      <w:u w:val="single"/>
    </w:rPr>
  </w:style>
  <w:style w:type="paragraph" w:customStyle="1" w:styleId="author">
    <w:name w:val="author"/>
    <w:basedOn w:val="Normal"/>
    <w:rsid w:val="00EB64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64A7"/>
    <w:rPr>
      <w:b/>
      <w:bCs/>
    </w:rPr>
  </w:style>
  <w:style w:type="paragraph" w:styleId="NormalWeb">
    <w:name w:val="Normal (Web)"/>
    <w:basedOn w:val="Normal"/>
    <w:uiPriority w:val="99"/>
    <w:semiHidden/>
    <w:unhideWhenUsed/>
    <w:rsid w:val="00EB64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B64A7"/>
    <w:rPr>
      <w:i/>
      <w:iCs/>
    </w:rPr>
  </w:style>
  <w:style w:type="paragraph" w:styleId="Textedebulles">
    <w:name w:val="Balloon Text"/>
    <w:basedOn w:val="Normal"/>
    <w:link w:val="TextedebullesCar"/>
    <w:uiPriority w:val="99"/>
    <w:semiHidden/>
    <w:unhideWhenUsed/>
    <w:rsid w:val="00EB64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4A7"/>
    <w:rPr>
      <w:rFonts w:ascii="Tahoma" w:hAnsi="Tahoma" w:cs="Tahoma"/>
      <w:sz w:val="16"/>
      <w:szCs w:val="16"/>
    </w:rPr>
  </w:style>
  <w:style w:type="character" w:customStyle="1" w:styleId="highlight">
    <w:name w:val="highlight"/>
    <w:basedOn w:val="Policepardfaut"/>
    <w:rsid w:val="0037074B"/>
  </w:style>
  <w:style w:type="paragraph" w:styleId="Notedebasdepage">
    <w:name w:val="footnote text"/>
    <w:basedOn w:val="Normal"/>
    <w:link w:val="NotedebasdepageCar"/>
    <w:uiPriority w:val="99"/>
    <w:semiHidden/>
    <w:unhideWhenUsed/>
    <w:rsid w:val="002B77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77EB"/>
    <w:rPr>
      <w:sz w:val="20"/>
      <w:szCs w:val="20"/>
    </w:rPr>
  </w:style>
  <w:style w:type="character" w:styleId="Appelnotedebasdep">
    <w:name w:val="footnote reference"/>
    <w:basedOn w:val="Policepardfaut"/>
    <w:uiPriority w:val="99"/>
    <w:semiHidden/>
    <w:unhideWhenUsed/>
    <w:rsid w:val="002B77EB"/>
    <w:rPr>
      <w:vertAlign w:val="superscript"/>
    </w:rPr>
  </w:style>
  <w:style w:type="paragraph" w:styleId="Paragraphedeliste">
    <w:name w:val="List Paragraph"/>
    <w:basedOn w:val="Normal"/>
    <w:uiPriority w:val="34"/>
    <w:qFormat/>
    <w:rsid w:val="00BC08C0"/>
    <w:pPr>
      <w:ind w:left="720"/>
      <w:contextualSpacing/>
    </w:pPr>
  </w:style>
  <w:style w:type="paragraph" w:styleId="En-tte">
    <w:name w:val="header"/>
    <w:basedOn w:val="Normal"/>
    <w:link w:val="En-tteCar"/>
    <w:uiPriority w:val="99"/>
    <w:unhideWhenUsed/>
    <w:rsid w:val="00995611"/>
    <w:pPr>
      <w:tabs>
        <w:tab w:val="center" w:pos="4536"/>
        <w:tab w:val="right" w:pos="9072"/>
      </w:tabs>
      <w:spacing w:after="0" w:line="240" w:lineRule="auto"/>
    </w:pPr>
  </w:style>
  <w:style w:type="character" w:customStyle="1" w:styleId="En-tteCar">
    <w:name w:val="En-tête Car"/>
    <w:basedOn w:val="Policepardfaut"/>
    <w:link w:val="En-tte"/>
    <w:uiPriority w:val="99"/>
    <w:rsid w:val="00995611"/>
  </w:style>
  <w:style w:type="paragraph" w:styleId="Pieddepage">
    <w:name w:val="footer"/>
    <w:basedOn w:val="Normal"/>
    <w:link w:val="PieddepageCar"/>
    <w:uiPriority w:val="99"/>
    <w:unhideWhenUsed/>
    <w:rsid w:val="00995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611"/>
  </w:style>
  <w:style w:type="character" w:styleId="Marquedecommentaire">
    <w:name w:val="annotation reference"/>
    <w:basedOn w:val="Policepardfaut"/>
    <w:uiPriority w:val="99"/>
    <w:semiHidden/>
    <w:unhideWhenUsed/>
    <w:rsid w:val="00C27B4F"/>
    <w:rPr>
      <w:sz w:val="16"/>
      <w:szCs w:val="16"/>
    </w:rPr>
  </w:style>
  <w:style w:type="paragraph" w:styleId="Commentaire">
    <w:name w:val="annotation text"/>
    <w:basedOn w:val="Normal"/>
    <w:link w:val="CommentaireCar"/>
    <w:uiPriority w:val="99"/>
    <w:semiHidden/>
    <w:unhideWhenUsed/>
    <w:rsid w:val="00C27B4F"/>
    <w:pPr>
      <w:spacing w:line="240" w:lineRule="auto"/>
    </w:pPr>
    <w:rPr>
      <w:sz w:val="20"/>
      <w:szCs w:val="20"/>
    </w:rPr>
  </w:style>
  <w:style w:type="character" w:customStyle="1" w:styleId="CommentaireCar">
    <w:name w:val="Commentaire Car"/>
    <w:basedOn w:val="Policepardfaut"/>
    <w:link w:val="Commentaire"/>
    <w:uiPriority w:val="99"/>
    <w:semiHidden/>
    <w:rsid w:val="00C27B4F"/>
    <w:rPr>
      <w:sz w:val="20"/>
      <w:szCs w:val="20"/>
    </w:rPr>
  </w:style>
  <w:style w:type="paragraph" w:styleId="Objetducommentaire">
    <w:name w:val="annotation subject"/>
    <w:basedOn w:val="Commentaire"/>
    <w:next w:val="Commentaire"/>
    <w:link w:val="ObjetducommentaireCar"/>
    <w:uiPriority w:val="99"/>
    <w:semiHidden/>
    <w:unhideWhenUsed/>
    <w:rsid w:val="00C27B4F"/>
    <w:rPr>
      <w:b/>
      <w:bCs/>
    </w:rPr>
  </w:style>
  <w:style w:type="character" w:customStyle="1" w:styleId="ObjetducommentaireCar">
    <w:name w:val="Objet du commentaire Car"/>
    <w:basedOn w:val="CommentaireCar"/>
    <w:link w:val="Objetducommentaire"/>
    <w:uiPriority w:val="99"/>
    <w:semiHidden/>
    <w:rsid w:val="00C27B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6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4A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B64A7"/>
    <w:rPr>
      <w:color w:val="0000FF"/>
      <w:u w:val="single"/>
    </w:rPr>
  </w:style>
  <w:style w:type="paragraph" w:customStyle="1" w:styleId="author">
    <w:name w:val="author"/>
    <w:basedOn w:val="Normal"/>
    <w:rsid w:val="00EB64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64A7"/>
    <w:rPr>
      <w:b/>
      <w:bCs/>
    </w:rPr>
  </w:style>
  <w:style w:type="paragraph" w:styleId="NormalWeb">
    <w:name w:val="Normal (Web)"/>
    <w:basedOn w:val="Normal"/>
    <w:uiPriority w:val="99"/>
    <w:semiHidden/>
    <w:unhideWhenUsed/>
    <w:rsid w:val="00EB64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B64A7"/>
    <w:rPr>
      <w:i/>
      <w:iCs/>
    </w:rPr>
  </w:style>
  <w:style w:type="paragraph" w:styleId="Textedebulles">
    <w:name w:val="Balloon Text"/>
    <w:basedOn w:val="Normal"/>
    <w:link w:val="TextedebullesCar"/>
    <w:uiPriority w:val="99"/>
    <w:semiHidden/>
    <w:unhideWhenUsed/>
    <w:rsid w:val="00EB64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4A7"/>
    <w:rPr>
      <w:rFonts w:ascii="Tahoma" w:hAnsi="Tahoma" w:cs="Tahoma"/>
      <w:sz w:val="16"/>
      <w:szCs w:val="16"/>
    </w:rPr>
  </w:style>
  <w:style w:type="character" w:customStyle="1" w:styleId="highlight">
    <w:name w:val="highlight"/>
    <w:basedOn w:val="Policepardfaut"/>
    <w:rsid w:val="0037074B"/>
  </w:style>
  <w:style w:type="paragraph" w:styleId="Notedebasdepage">
    <w:name w:val="footnote text"/>
    <w:basedOn w:val="Normal"/>
    <w:link w:val="NotedebasdepageCar"/>
    <w:uiPriority w:val="99"/>
    <w:semiHidden/>
    <w:unhideWhenUsed/>
    <w:rsid w:val="002B77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77EB"/>
    <w:rPr>
      <w:sz w:val="20"/>
      <w:szCs w:val="20"/>
    </w:rPr>
  </w:style>
  <w:style w:type="character" w:styleId="Appelnotedebasdep">
    <w:name w:val="footnote reference"/>
    <w:basedOn w:val="Policepardfaut"/>
    <w:uiPriority w:val="99"/>
    <w:semiHidden/>
    <w:unhideWhenUsed/>
    <w:rsid w:val="002B77EB"/>
    <w:rPr>
      <w:vertAlign w:val="superscript"/>
    </w:rPr>
  </w:style>
  <w:style w:type="paragraph" w:styleId="Paragraphedeliste">
    <w:name w:val="List Paragraph"/>
    <w:basedOn w:val="Normal"/>
    <w:uiPriority w:val="34"/>
    <w:qFormat/>
    <w:rsid w:val="00BC08C0"/>
    <w:pPr>
      <w:ind w:left="720"/>
      <w:contextualSpacing/>
    </w:pPr>
  </w:style>
  <w:style w:type="paragraph" w:styleId="En-tte">
    <w:name w:val="header"/>
    <w:basedOn w:val="Normal"/>
    <w:link w:val="En-tteCar"/>
    <w:uiPriority w:val="99"/>
    <w:unhideWhenUsed/>
    <w:rsid w:val="00995611"/>
    <w:pPr>
      <w:tabs>
        <w:tab w:val="center" w:pos="4536"/>
        <w:tab w:val="right" w:pos="9072"/>
      </w:tabs>
      <w:spacing w:after="0" w:line="240" w:lineRule="auto"/>
    </w:pPr>
  </w:style>
  <w:style w:type="character" w:customStyle="1" w:styleId="En-tteCar">
    <w:name w:val="En-tête Car"/>
    <w:basedOn w:val="Policepardfaut"/>
    <w:link w:val="En-tte"/>
    <w:uiPriority w:val="99"/>
    <w:rsid w:val="00995611"/>
  </w:style>
  <w:style w:type="paragraph" w:styleId="Pieddepage">
    <w:name w:val="footer"/>
    <w:basedOn w:val="Normal"/>
    <w:link w:val="PieddepageCar"/>
    <w:uiPriority w:val="99"/>
    <w:unhideWhenUsed/>
    <w:rsid w:val="00995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611"/>
  </w:style>
  <w:style w:type="character" w:styleId="Marquedecommentaire">
    <w:name w:val="annotation reference"/>
    <w:basedOn w:val="Policepardfaut"/>
    <w:uiPriority w:val="99"/>
    <w:semiHidden/>
    <w:unhideWhenUsed/>
    <w:rsid w:val="00C27B4F"/>
    <w:rPr>
      <w:sz w:val="16"/>
      <w:szCs w:val="16"/>
    </w:rPr>
  </w:style>
  <w:style w:type="paragraph" w:styleId="Commentaire">
    <w:name w:val="annotation text"/>
    <w:basedOn w:val="Normal"/>
    <w:link w:val="CommentaireCar"/>
    <w:uiPriority w:val="99"/>
    <w:semiHidden/>
    <w:unhideWhenUsed/>
    <w:rsid w:val="00C27B4F"/>
    <w:pPr>
      <w:spacing w:line="240" w:lineRule="auto"/>
    </w:pPr>
    <w:rPr>
      <w:sz w:val="20"/>
      <w:szCs w:val="20"/>
    </w:rPr>
  </w:style>
  <w:style w:type="character" w:customStyle="1" w:styleId="CommentaireCar">
    <w:name w:val="Commentaire Car"/>
    <w:basedOn w:val="Policepardfaut"/>
    <w:link w:val="Commentaire"/>
    <w:uiPriority w:val="99"/>
    <w:semiHidden/>
    <w:rsid w:val="00C27B4F"/>
    <w:rPr>
      <w:sz w:val="20"/>
      <w:szCs w:val="20"/>
    </w:rPr>
  </w:style>
  <w:style w:type="paragraph" w:styleId="Objetducommentaire">
    <w:name w:val="annotation subject"/>
    <w:basedOn w:val="Commentaire"/>
    <w:next w:val="Commentaire"/>
    <w:link w:val="ObjetducommentaireCar"/>
    <w:uiPriority w:val="99"/>
    <w:semiHidden/>
    <w:unhideWhenUsed/>
    <w:rsid w:val="00C27B4F"/>
    <w:rPr>
      <w:b/>
      <w:bCs/>
    </w:rPr>
  </w:style>
  <w:style w:type="character" w:customStyle="1" w:styleId="ObjetducommentaireCar">
    <w:name w:val="Objet du commentaire Car"/>
    <w:basedOn w:val="CommentaireCar"/>
    <w:link w:val="Objetducommentaire"/>
    <w:uiPriority w:val="99"/>
    <w:semiHidden/>
    <w:rsid w:val="00C27B4F"/>
    <w:rPr>
      <w:b/>
      <w:bCs/>
      <w:sz w:val="20"/>
      <w:szCs w:val="20"/>
    </w:rPr>
  </w:style>
</w:styles>
</file>

<file path=word/webSettings.xml><?xml version="1.0" encoding="utf-8"?>
<w:webSettings xmlns:r="http://schemas.openxmlformats.org/officeDocument/2006/relationships" xmlns:w="http://schemas.openxmlformats.org/wordprocessingml/2006/main">
  <w:divs>
    <w:div w:id="119232402">
      <w:bodyDiv w:val="1"/>
      <w:marLeft w:val="0"/>
      <w:marRight w:val="0"/>
      <w:marTop w:val="0"/>
      <w:marBottom w:val="0"/>
      <w:divBdr>
        <w:top w:val="none" w:sz="0" w:space="0" w:color="auto"/>
        <w:left w:val="none" w:sz="0" w:space="0" w:color="auto"/>
        <w:bottom w:val="none" w:sz="0" w:space="0" w:color="auto"/>
        <w:right w:val="none" w:sz="0" w:space="0" w:color="auto"/>
      </w:divBdr>
    </w:div>
    <w:div w:id="472215600">
      <w:bodyDiv w:val="1"/>
      <w:marLeft w:val="0"/>
      <w:marRight w:val="0"/>
      <w:marTop w:val="0"/>
      <w:marBottom w:val="0"/>
      <w:divBdr>
        <w:top w:val="none" w:sz="0" w:space="0" w:color="auto"/>
        <w:left w:val="none" w:sz="0" w:space="0" w:color="auto"/>
        <w:bottom w:val="none" w:sz="0" w:space="0" w:color="auto"/>
        <w:right w:val="none" w:sz="0" w:space="0" w:color="auto"/>
      </w:divBdr>
    </w:div>
    <w:div w:id="654527798">
      <w:bodyDiv w:val="1"/>
      <w:marLeft w:val="0"/>
      <w:marRight w:val="0"/>
      <w:marTop w:val="0"/>
      <w:marBottom w:val="0"/>
      <w:divBdr>
        <w:top w:val="none" w:sz="0" w:space="0" w:color="auto"/>
        <w:left w:val="none" w:sz="0" w:space="0" w:color="auto"/>
        <w:bottom w:val="none" w:sz="0" w:space="0" w:color="auto"/>
        <w:right w:val="none" w:sz="0" w:space="0" w:color="auto"/>
      </w:divBdr>
    </w:div>
    <w:div w:id="665784410">
      <w:bodyDiv w:val="1"/>
      <w:marLeft w:val="0"/>
      <w:marRight w:val="0"/>
      <w:marTop w:val="0"/>
      <w:marBottom w:val="0"/>
      <w:divBdr>
        <w:top w:val="none" w:sz="0" w:space="0" w:color="auto"/>
        <w:left w:val="none" w:sz="0" w:space="0" w:color="auto"/>
        <w:bottom w:val="none" w:sz="0" w:space="0" w:color="auto"/>
        <w:right w:val="none" w:sz="0" w:space="0" w:color="auto"/>
      </w:divBdr>
    </w:div>
    <w:div w:id="991984393">
      <w:bodyDiv w:val="1"/>
      <w:marLeft w:val="0"/>
      <w:marRight w:val="0"/>
      <w:marTop w:val="0"/>
      <w:marBottom w:val="0"/>
      <w:divBdr>
        <w:top w:val="none" w:sz="0" w:space="0" w:color="auto"/>
        <w:left w:val="none" w:sz="0" w:space="0" w:color="auto"/>
        <w:bottom w:val="none" w:sz="0" w:space="0" w:color="auto"/>
        <w:right w:val="none" w:sz="0" w:space="0" w:color="auto"/>
      </w:divBdr>
    </w:div>
    <w:div w:id="1059744998">
      <w:bodyDiv w:val="1"/>
      <w:marLeft w:val="0"/>
      <w:marRight w:val="0"/>
      <w:marTop w:val="0"/>
      <w:marBottom w:val="0"/>
      <w:divBdr>
        <w:top w:val="none" w:sz="0" w:space="0" w:color="auto"/>
        <w:left w:val="none" w:sz="0" w:space="0" w:color="auto"/>
        <w:bottom w:val="none" w:sz="0" w:space="0" w:color="auto"/>
        <w:right w:val="none" w:sz="0" w:space="0" w:color="auto"/>
      </w:divBdr>
      <w:divsChild>
        <w:div w:id="47072809">
          <w:marLeft w:val="0"/>
          <w:marRight w:val="0"/>
          <w:marTop w:val="0"/>
          <w:marBottom w:val="0"/>
          <w:divBdr>
            <w:top w:val="none" w:sz="0" w:space="0" w:color="auto"/>
            <w:left w:val="none" w:sz="0" w:space="0" w:color="auto"/>
            <w:bottom w:val="none" w:sz="0" w:space="0" w:color="auto"/>
            <w:right w:val="none" w:sz="0" w:space="0" w:color="auto"/>
          </w:divBdr>
        </w:div>
        <w:div w:id="936984513">
          <w:marLeft w:val="0"/>
          <w:marRight w:val="0"/>
          <w:marTop w:val="0"/>
          <w:marBottom w:val="0"/>
          <w:divBdr>
            <w:top w:val="none" w:sz="0" w:space="0" w:color="auto"/>
            <w:left w:val="none" w:sz="0" w:space="0" w:color="auto"/>
            <w:bottom w:val="none" w:sz="0" w:space="0" w:color="auto"/>
            <w:right w:val="none" w:sz="0" w:space="0" w:color="auto"/>
          </w:divBdr>
        </w:div>
        <w:div w:id="1955289741">
          <w:marLeft w:val="0"/>
          <w:marRight w:val="0"/>
          <w:marTop w:val="0"/>
          <w:marBottom w:val="0"/>
          <w:divBdr>
            <w:top w:val="none" w:sz="0" w:space="0" w:color="auto"/>
            <w:left w:val="none" w:sz="0" w:space="0" w:color="auto"/>
            <w:bottom w:val="none" w:sz="0" w:space="0" w:color="auto"/>
            <w:right w:val="none" w:sz="0" w:space="0" w:color="auto"/>
          </w:divBdr>
        </w:div>
        <w:div w:id="1817066874">
          <w:marLeft w:val="0"/>
          <w:marRight w:val="0"/>
          <w:marTop w:val="0"/>
          <w:marBottom w:val="0"/>
          <w:divBdr>
            <w:top w:val="none" w:sz="0" w:space="0" w:color="auto"/>
            <w:left w:val="none" w:sz="0" w:space="0" w:color="auto"/>
            <w:bottom w:val="none" w:sz="0" w:space="0" w:color="auto"/>
            <w:right w:val="none" w:sz="0" w:space="0" w:color="auto"/>
          </w:divBdr>
        </w:div>
        <w:div w:id="259678115">
          <w:marLeft w:val="0"/>
          <w:marRight w:val="0"/>
          <w:marTop w:val="0"/>
          <w:marBottom w:val="0"/>
          <w:divBdr>
            <w:top w:val="none" w:sz="0" w:space="0" w:color="auto"/>
            <w:left w:val="none" w:sz="0" w:space="0" w:color="auto"/>
            <w:bottom w:val="none" w:sz="0" w:space="0" w:color="auto"/>
            <w:right w:val="none" w:sz="0" w:space="0" w:color="auto"/>
          </w:divBdr>
        </w:div>
        <w:div w:id="529878898">
          <w:marLeft w:val="0"/>
          <w:marRight w:val="0"/>
          <w:marTop w:val="0"/>
          <w:marBottom w:val="0"/>
          <w:divBdr>
            <w:top w:val="none" w:sz="0" w:space="0" w:color="auto"/>
            <w:left w:val="none" w:sz="0" w:space="0" w:color="auto"/>
            <w:bottom w:val="none" w:sz="0" w:space="0" w:color="auto"/>
            <w:right w:val="none" w:sz="0" w:space="0" w:color="auto"/>
          </w:divBdr>
        </w:div>
        <w:div w:id="1439982923">
          <w:marLeft w:val="0"/>
          <w:marRight w:val="0"/>
          <w:marTop w:val="0"/>
          <w:marBottom w:val="0"/>
          <w:divBdr>
            <w:top w:val="none" w:sz="0" w:space="0" w:color="auto"/>
            <w:left w:val="none" w:sz="0" w:space="0" w:color="auto"/>
            <w:bottom w:val="none" w:sz="0" w:space="0" w:color="auto"/>
            <w:right w:val="none" w:sz="0" w:space="0" w:color="auto"/>
          </w:divBdr>
        </w:div>
        <w:div w:id="434401870">
          <w:marLeft w:val="0"/>
          <w:marRight w:val="0"/>
          <w:marTop w:val="0"/>
          <w:marBottom w:val="0"/>
          <w:divBdr>
            <w:top w:val="none" w:sz="0" w:space="0" w:color="auto"/>
            <w:left w:val="none" w:sz="0" w:space="0" w:color="auto"/>
            <w:bottom w:val="none" w:sz="0" w:space="0" w:color="auto"/>
            <w:right w:val="none" w:sz="0" w:space="0" w:color="auto"/>
          </w:divBdr>
        </w:div>
        <w:div w:id="1076393163">
          <w:marLeft w:val="0"/>
          <w:marRight w:val="0"/>
          <w:marTop w:val="0"/>
          <w:marBottom w:val="0"/>
          <w:divBdr>
            <w:top w:val="none" w:sz="0" w:space="0" w:color="auto"/>
            <w:left w:val="none" w:sz="0" w:space="0" w:color="auto"/>
            <w:bottom w:val="none" w:sz="0" w:space="0" w:color="auto"/>
            <w:right w:val="none" w:sz="0" w:space="0" w:color="auto"/>
          </w:divBdr>
        </w:div>
      </w:divsChild>
    </w:div>
    <w:div w:id="1812096186">
      <w:bodyDiv w:val="1"/>
      <w:marLeft w:val="0"/>
      <w:marRight w:val="0"/>
      <w:marTop w:val="0"/>
      <w:marBottom w:val="0"/>
      <w:divBdr>
        <w:top w:val="none" w:sz="0" w:space="0" w:color="auto"/>
        <w:left w:val="none" w:sz="0" w:space="0" w:color="auto"/>
        <w:bottom w:val="none" w:sz="0" w:space="0" w:color="auto"/>
        <w:right w:val="none" w:sz="0" w:space="0" w:color="auto"/>
      </w:divBdr>
      <w:divsChild>
        <w:div w:id="946497713">
          <w:marLeft w:val="0"/>
          <w:marRight w:val="0"/>
          <w:marTop w:val="0"/>
          <w:marBottom w:val="0"/>
          <w:divBdr>
            <w:top w:val="none" w:sz="0" w:space="0" w:color="auto"/>
            <w:left w:val="none" w:sz="0" w:space="0" w:color="auto"/>
            <w:bottom w:val="none" w:sz="0" w:space="0" w:color="auto"/>
            <w:right w:val="none" w:sz="0" w:space="0" w:color="auto"/>
          </w:divBdr>
        </w:div>
      </w:divsChild>
    </w:div>
    <w:div w:id="19915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rc.fr/la-filiere/les-met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E99F-E79D-410A-BF00-FDA74A78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4591</Words>
  <Characters>25254</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Michel</dc:creator>
  <cp:lastModifiedBy>MUCEO_SCHUMAN</cp:lastModifiedBy>
  <cp:revision>2</cp:revision>
  <cp:lastPrinted>2016-02-16T11:39:00Z</cp:lastPrinted>
  <dcterms:created xsi:type="dcterms:W3CDTF">2018-05-17T07:23:00Z</dcterms:created>
  <dcterms:modified xsi:type="dcterms:W3CDTF">2018-05-17T07:23:00Z</dcterms:modified>
</cp:coreProperties>
</file>