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45" w:rsidRDefault="00836645" w:rsidP="00836645">
      <w:pPr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fr-FR"/>
        </w:rPr>
        <w:t xml:space="preserve">ANNEXE VI-3.3 </w:t>
      </w:r>
    </w:p>
    <w:p w:rsidR="00836645" w:rsidRDefault="00836645" w:rsidP="00836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24"/>
          <w:lang w:eastAsia="fr-FR"/>
        </w:rPr>
        <w:t>BTS gestion de la PME - Session 2021</w:t>
      </w:r>
    </w:p>
    <w:p w:rsidR="00836645" w:rsidRDefault="00836645" w:rsidP="008366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32"/>
          <w:lang w:eastAsia="fr-FR"/>
        </w:rPr>
        <w:t>Sous-épreuve E51</w:t>
      </w:r>
      <w:r w:rsidRPr="0079510A">
        <w:rPr>
          <w:rFonts w:ascii="Times New Roman" w:eastAsia="Times New Roman" w:hAnsi="Times New Roman" w:cs="Times New Roman"/>
          <w:b/>
          <w:szCs w:val="32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Participer à la gestion des risques de la PME</w:t>
      </w:r>
    </w:p>
    <w:p w:rsidR="00836645" w:rsidRPr="00282737" w:rsidRDefault="00836645" w:rsidP="008366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24"/>
          <w:lang w:eastAsia="fr-FR"/>
        </w:rPr>
      </w:pPr>
    </w:p>
    <w:p w:rsidR="00836645" w:rsidRDefault="00836645" w:rsidP="00836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907CC5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Critères d’évaluation de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la s</w:t>
      </w:r>
      <w:r w:rsidRPr="00B23EE2">
        <w:rPr>
          <w:rFonts w:ascii="Times New Roman" w:eastAsia="Times New Roman" w:hAnsi="Times New Roman" w:cs="Times New Roman"/>
          <w:b/>
          <w:szCs w:val="24"/>
          <w:lang w:eastAsia="fr-FR"/>
        </w:rPr>
        <w:t>ous-épreuve</w:t>
      </w:r>
      <w:r w:rsidRPr="00907CC5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E51 CCF et ponctuel</w:t>
      </w:r>
    </w:p>
    <w:p w:rsidR="00836645" w:rsidRDefault="00836645" w:rsidP="0083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Aide à l’évaluation par les degrés de maîtrise des compétences </w:t>
      </w:r>
    </w:p>
    <w:p w:rsidR="00836645" w:rsidRPr="00A078DB" w:rsidRDefault="00836645" w:rsidP="0083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36645" w:rsidRDefault="00836645" w:rsidP="0083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 à l’attention des membres de la commission</w:t>
      </w:r>
    </w:p>
    <w:p w:rsidR="00836645" w:rsidRPr="00A078DB" w:rsidRDefault="00836645" w:rsidP="0083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9"/>
        <w:gridCol w:w="2295"/>
        <w:gridCol w:w="2535"/>
        <w:gridCol w:w="29"/>
        <w:gridCol w:w="2562"/>
      </w:tblGrid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-1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DEGRÉ DE MAÎTRISE DES COMPÉTENCES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801" w:right="792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10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17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TS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807" w:right="792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Subit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595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Exécute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759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Maîtrise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-33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>Est expert</w:t>
            </w:r>
          </w:p>
        </w:tc>
      </w:tr>
      <w:tr w:rsidR="00836645" w:rsidRPr="00DE4D1B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645" w:rsidRPr="00DE4D1B" w:rsidRDefault="00836645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fr-FR"/>
              </w:rPr>
            </w:pPr>
            <w:r w:rsidRPr="004B1AAD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 xml:space="preserve">Résultats liés à l’analyse du contexte global de la PME </w:t>
            </w:r>
            <w:r w:rsidRPr="004B1AAD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(Dossier et entretien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)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la présentation du contexte et de l’activité de la PME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Description du contexte et de l’activité, succincte, partielle ou non structuré Ou contexte qui ne correspond pas au lieu réel d’immersion professionnelle.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Présentation structurée mais sans analyse.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Analyse des éléments du contexte de la PME : activité et impact sur les risques ou la démarche qualité, effectif, fiche d’identité, chiffre d’affaires et marché, type de clientèle, politique de communication, certification- label, environnement numérique.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Analyse du contexte faisant le lien et mettant en perspective l’activité de la PME et son environnement. Les enjeux liés à la gestion du risque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ou </w:t>
            </w:r>
            <w:r w:rsidRPr="00C6076E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la démarche qualité sont mis en évidence.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l’analyse managériale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Description du contexte managérial succincte ou non structurée Ou contexte qui ne correspond pas au lieu réel d’immersion professionnelle.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Présence d’éléments managériaux, sans analyse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et peu contextualisés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dans la PME.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5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Analyse managériale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de la PME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: mode de production, structure, mode de coordination, style de management, forces et faiblesses de l’entreprise, analyse de la concurrence, ressources et compétences, avantage concurrentiel, facteur clé de succès, stratégies.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Analyse managériale mettant en perspective les enjeux liés à la gestion du risque ou à la démarche qualité.</w:t>
            </w:r>
          </w:p>
        </w:tc>
      </w:tr>
      <w:tr w:rsidR="00836645" w:rsidRPr="00DE4D1B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645" w:rsidRPr="00DE4D1B" w:rsidRDefault="00836645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  <w:lang w:eastAsia="fr-FR"/>
              </w:rPr>
            </w:pPr>
            <w:r w:rsidRPr="004B1AAD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 xml:space="preserve">Résultats liés à l’évaluation globale </w:t>
            </w:r>
            <w:r w:rsidRPr="004B1AAD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Dossier et entretien)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l’évaluation de l’ensemble des risques dans la PME ainsi que les moyens déployés par celle-ci pour les prévenir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Simple évocation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des risques.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Identification, recensement et évaluation partielle ou non justifiée.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Evaluation des risques et de la fiabilité des sources d’information.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ind w:right="-5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Capacité à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présenter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une cartographie des risques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, leur évaluation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et les mesures de prévention déjà mises en œuvre.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l’évaluation de la démarche qualité mise en œuvre au sein de la PME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Simple énonciation des normes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, processus, procédures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, labels et certificats.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Identification d’une démarche et d’éléments liés à la qualité.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Identification des outils mis en place dans la démarche qualité.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C6076E" w:rsidRDefault="00836645" w:rsidP="006A1F67">
            <w:pPr>
              <w:spacing w:after="0" w:line="240" w:lineRule="auto"/>
              <w:ind w:right="-5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Capacité à appréhender la démarche qualité mise en œuvre en lien avec l’activité de la PME.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Justification du choix du risque repéré (thème choisi) ou de la démarche qualité mise en place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9C39C1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C39C1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de justification.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9C39C1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C39C1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évidence du thème choisi avec une justification succincte.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9C39C1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C39C1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Choix justifié et argumenté en lien avec l’évaluation globale.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645" w:rsidRPr="009C39C1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9C39C1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Capacité à faire le lien entre l’évaluation globale et l’analyse du contexte global de la PME.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645" w:rsidRPr="004B1AAD" w:rsidRDefault="00836645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4B1AAD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 xml:space="preserve">Résultats liés à la conduite de projet </w:t>
            </w:r>
            <w:r w:rsidRPr="004B1AAD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(Dossier et entretien)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la contribution à la mise en place d’une démarche de conduite de projet au sein de la PME</w:t>
            </w:r>
          </w:p>
        </w:tc>
      </w:tr>
      <w:tr w:rsidR="00836645" w:rsidRPr="00C6076E" w:rsidTr="006A1F67">
        <w:trPr>
          <w:trHeight w:val="200"/>
          <w:jc w:val="center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de démarche projet.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Organisation d’activités et d’opérations, mais sans prendre en compte les contraintes.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Organisation d’activités et d’opérations, en prenant en compte les contraintes et ressources.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-56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Capacité à mettre en place des opérations de suivi et de contrôle et de correction.</w:t>
            </w:r>
          </w:p>
        </w:tc>
      </w:tr>
      <w:tr w:rsidR="00836645" w:rsidRPr="00C6076E" w:rsidTr="006A1F67">
        <w:trPr>
          <w:trHeight w:val="200"/>
          <w:jc w:val="center"/>
        </w:trPr>
        <w:tc>
          <w:tcPr>
            <w:tcW w:w="10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et pertinence de la veille conduite au sein de la PME au regard du thème choisi</w:t>
            </w:r>
          </w:p>
        </w:tc>
      </w:tr>
      <w:tr w:rsidR="00836645" w:rsidRPr="00C6076E" w:rsidTr="006A1F67">
        <w:trPr>
          <w:trHeight w:val="1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-38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Aucune stratégie de recherche d’informations.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Recherche d’informations, mais sans réelle compréhension des enjeux.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5" w:right="2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Recherche d’informations et son organisation, avec validation des informations mais sans mise à disposition.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-2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Mise en place d’une stratégie de veille (Si gestion d’un risque : veille réglementaire,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veille technologique ;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si démarche qualité : mise en place d’une méthode de veille pertinente au regard des besoins de certification de la PME). </w:t>
            </w:r>
          </w:p>
        </w:tc>
      </w:tr>
    </w:tbl>
    <w:p w:rsidR="00836645" w:rsidRDefault="00836645" w:rsidP="00836645">
      <w:r>
        <w:br w:type="page"/>
      </w:r>
    </w:p>
    <w:p w:rsidR="00836645" w:rsidRDefault="00836645" w:rsidP="00836645"/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295"/>
        <w:gridCol w:w="2564"/>
        <w:gridCol w:w="2562"/>
      </w:tblGrid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Pertinence et qualité de la démarche de gestion du risque choisi ou de la démarche qualités mise en place</w:t>
            </w:r>
          </w:p>
        </w:tc>
      </w:tr>
      <w:tr w:rsidR="00836645" w:rsidRPr="00C6076E" w:rsidTr="006A1F67">
        <w:trPr>
          <w:trHeight w:val="20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Absence de démarche de gestion du risque choisi ou absence de démarche qualité à mettre en place.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firstLine="31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Méthodologie suivie selon des consignes sans réelle autonomie. </w:t>
            </w:r>
          </w:p>
          <w:p w:rsidR="00836645" w:rsidRPr="00C6076E" w:rsidRDefault="00836645" w:rsidP="006A1F67">
            <w:pPr>
              <w:spacing w:after="0" w:line="240" w:lineRule="auto"/>
              <w:ind w:firstLine="31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Quelques propositions d'amélioration.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place d’une méthodologie du risque et propositions d’amélioration</w:t>
            </w:r>
          </w:p>
          <w:p w:rsidR="00836645" w:rsidRPr="00C6076E" w:rsidRDefault="00836645" w:rsidP="006A1F67">
            <w:pPr>
              <w:spacing w:after="0" w:line="240" w:lineRule="auto"/>
              <w:ind w:right="-65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place d’outils associés à une démarche qualité, avec une phase d’analyse préalable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Ensemble mené en toute autonomie.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</w:tr>
      <w:tr w:rsidR="00836645" w:rsidRPr="00C6076E" w:rsidTr="006A1F67">
        <w:trPr>
          <w:trHeight w:val="20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Pertinence et qualité des productions réalisées dans le cadre de la gestion du risque ou de mise en place de la démarche qualité (outil et techniques)</w:t>
            </w:r>
          </w:p>
        </w:tc>
      </w:tr>
      <w:tr w:rsidR="00836645" w:rsidRPr="00C6076E" w:rsidTr="006A1F67">
        <w:trPr>
          <w:trHeight w:val="18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d’outils.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-83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Mise en place d’outils peu réalistes ou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production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de documents peu pertinents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, peu réalistes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2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Compréhension des enjeux, mise en œuvre d’outils et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production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de documents pertinents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au regard du projet 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et de qualité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professionnelle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Capacité à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justifier et/ou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accompagner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les acteurs concernés par la mise en place du projet.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Appropriation du vocabulaire professionnel du domaine d’activité 2 : Participer à la gestion des risques de la PME</w:t>
            </w:r>
          </w:p>
        </w:tc>
      </w:tr>
      <w:tr w:rsidR="00836645" w:rsidRPr="00C6076E" w:rsidTr="006A1F67">
        <w:trPr>
          <w:trHeight w:val="18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Vocabulaire associé au domaine non maîtrisé.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Vocabulaire associé au domaine imprécis.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Vocabulaire associé au domaine utilisé à bon escient.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Démonstration d’une solide connaissance du vocabulaire professionnel lié au domaine 2 et au contexte de l’entreprise.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645" w:rsidRPr="00C6076E" w:rsidRDefault="00836645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lang w:eastAsia="fr-FR"/>
              </w:rPr>
              <w:t>Résultats liés à la mobilisation des ressources de l’environnement technologique</w:t>
            </w:r>
            <w:r>
              <w:rPr>
                <w:rFonts w:ascii="Calibri" w:eastAsia="Calibri" w:hAnsi="Calibri" w:cs="Calibri"/>
                <w:b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(Dossier et entretien)</w:t>
            </w:r>
          </w:p>
        </w:tc>
      </w:tr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Sélection et utilisation adaptée des outils ou services informatiques et numériques de communication adaptés au contexte et aux usages</w:t>
            </w:r>
          </w:p>
        </w:tc>
      </w:tr>
      <w:tr w:rsidR="00836645" w:rsidRPr="00C6076E" w:rsidTr="006A1F67">
        <w:trPr>
          <w:trHeight w:val="877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Sélection non pertinente et/ou usage inadapté de l’outil ou du service compte tenu du contexte et méconnaissance des finalités des outils.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11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Connaissance des finalités mais outil sélectionné ou usage non adapté au contexte.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111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Connaissances des finalités, sélection et usage de l’outil ou du service pertinent mais non argumenté au regard du contexte et des usages.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ind w:left="106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Aisance dans l’argumentation des choix opérés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Efficacité dans la mise en œuvre de l’environnement numérique</w:t>
            </w:r>
          </w:p>
        </w:tc>
      </w:tr>
      <w:tr w:rsidR="00836645" w:rsidRPr="00C6076E" w:rsidTr="006A1F67">
        <w:trPr>
          <w:trHeight w:val="18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de repères dans l’environnement numérique.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left="11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l’environnement numérique sans analyse des choix.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Analyse des contraintes et des ressources. 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l’environnement numérique en justifiant les choix.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l’environnement numérique et si nécessaire proposition des améliorations en argumentant de manière raisonnée, pour contribuer à l’efficacité professionnelle.</w:t>
            </w:r>
          </w:p>
        </w:tc>
      </w:tr>
      <w:tr w:rsidR="00836645" w:rsidRPr="00C6076E" w:rsidTr="006A1F67">
        <w:trPr>
          <w:trHeight w:val="22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Justification et pertinence des fonctionnalités mises en œuvre sur PGI et tableur, mobilisés pour la conduite de projet</w:t>
            </w:r>
            <w:r w:rsidRPr="00C6076E">
              <w:rPr>
                <w:rFonts w:ascii="Calibri" w:eastAsia="Calibri" w:hAnsi="Calibri" w:cs="Calibri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36645" w:rsidRPr="00C6076E" w:rsidTr="006A1F67">
        <w:trPr>
          <w:trHeight w:val="837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de repérage des différentes fonctionnalités à mobiliser.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l’outil logiciel selon un mode opératoire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(manque d’autonomie)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Présentation des critères de choix des fonctionnalités retenues.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relation de différentes fonctionnalités, proposition argumentée d’autres fonctionnalités adaptées et fait preuve d’initiative.</w:t>
            </w:r>
          </w:p>
        </w:tc>
      </w:tr>
      <w:tr w:rsidR="00836645" w:rsidRPr="00C6076E" w:rsidTr="006A1F67">
        <w:trPr>
          <w:trHeight w:val="26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Justification et pertinence des fonctionnalités mises en œuvre des outils de messagerie, du traitement de texte et du logiciel de PREAO mobilisés pour l’épreuve et pour la conduite de projet</w:t>
            </w:r>
          </w:p>
        </w:tc>
      </w:tr>
      <w:tr w:rsidR="00836645" w:rsidRPr="00C6076E" w:rsidTr="006A1F67">
        <w:trPr>
          <w:trHeight w:val="917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de repérage des différentes fonctionnalités à mobiliser.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l’outil logiciel selon un mode opératoire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(manque d’autonomie)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Présentation des critères de choix des fonctionnalités retenues.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relation de différentes fonctionnalités, proposition argumentée d’autres fonctionnalités adaptées et fait preuve d’initiative.</w:t>
            </w:r>
          </w:p>
        </w:tc>
      </w:tr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Justification et pertinence des logiciels spécialisés pour mettre en place une veille, d’une gestion de projet, d’une gestion des risques de la PME</w:t>
            </w:r>
          </w:p>
        </w:tc>
      </w:tr>
      <w:tr w:rsidR="00836645" w:rsidRPr="00C6076E" w:rsidTr="006A1F67">
        <w:trPr>
          <w:trHeight w:val="76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Pas de mise en œuvre de logiciels spécialisés.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œuvre de fonctionnalités de logiciels spécialisés.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Présentation des critères de choix des fonctionnalités retenues.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relation de différentes fonctionnalités, proposition argumentée d’autres fonctionnalités adaptées et fait preuve d’initiative.</w:t>
            </w:r>
          </w:p>
        </w:tc>
      </w:tr>
    </w:tbl>
    <w:p w:rsidR="00836645" w:rsidRDefault="00836645" w:rsidP="00836645">
      <w:r>
        <w:br w:type="page"/>
      </w: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295"/>
        <w:gridCol w:w="2564"/>
        <w:gridCol w:w="2562"/>
      </w:tblGrid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645" w:rsidRPr="00C6076E" w:rsidRDefault="00836645" w:rsidP="006A1F67">
            <w:pPr>
              <w:spacing w:before="4" w:after="0" w:line="240" w:lineRule="auto"/>
              <w:ind w:left="106" w:right="35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lang w:eastAsia="fr-FR"/>
              </w:rPr>
              <w:lastRenderedPageBreak/>
              <w:t>Résultats en termes de communication</w:t>
            </w:r>
            <w:r>
              <w:rPr>
                <w:rFonts w:ascii="Calibri" w:eastAsia="Calibri" w:hAnsi="Calibri" w:cs="Calibri"/>
                <w:b/>
                <w:lang w:eastAsia="fr-FR"/>
              </w:rPr>
              <w:t xml:space="preserve"> </w:t>
            </w:r>
            <w:r w:rsidRPr="00C607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(pour rédaction du dossier et conduite de projet)</w:t>
            </w:r>
          </w:p>
        </w:tc>
      </w:tr>
      <w:tr w:rsidR="00836645" w:rsidRPr="00C6076E" w:rsidTr="006A1F67">
        <w:trPr>
          <w:trHeight w:val="50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Efficacité de l’animation d’un travail collaboratif au sein d’un dispositif numérique de partage au regard du projet</w:t>
            </w:r>
          </w:p>
        </w:tc>
      </w:tr>
      <w:tr w:rsidR="00836645" w:rsidRPr="00C6076E" w:rsidTr="006A1F67">
        <w:trPr>
          <w:trHeight w:val="116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d’un dispositif de travail collaboratif.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place ou utilisation d’un dispositif collaboratif sans réelle autonomie dans l’autonomie dans l'animation.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Mise en place ou utilisation d’un dispositif et son animation en autonomie.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Capacité à faire des propositions d’amélioration du dispositif et des conditions d’animation.</w:t>
            </w:r>
          </w:p>
        </w:tc>
      </w:tr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Efficacité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 xml:space="preserve"> de la conduite d’entretien et/ou dans la participation à</w:t>
            </w: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 xml:space="preserve"> la conduite de réunions</w:t>
            </w:r>
          </w:p>
        </w:tc>
      </w:tr>
      <w:tr w:rsidR="00836645" w:rsidRPr="00C6076E" w:rsidTr="006A1F67">
        <w:trPr>
          <w:trHeight w:val="68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Absence d’entretien ou de réunion pour mener le projet.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Entretien ou participation à des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réunion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s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sans réflexion sur les outils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à mobiliser et sans conception de ces outils.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Entretien ou participation à des réunions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avec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conception d’outils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d’entretiens,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d’animation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, de recueil de données, d’informations …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Capacité à conduire 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l’entretien ou 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la réunion en toute autonomie.</w:t>
            </w:r>
          </w:p>
        </w:tc>
      </w:tr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 xml:space="preserve">Efficacité des actions de communication produites dans le cadre de la conduite du projet </w:t>
            </w:r>
          </w:p>
        </w:tc>
      </w:tr>
      <w:tr w:rsidR="00836645" w:rsidRPr="00C6076E" w:rsidTr="006A1F67">
        <w:trPr>
          <w:trHeight w:val="907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Objectifs et enjeux non identifiés.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Actions de communication produites sans réelle autonomie</w:t>
            </w:r>
            <w:r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(manque d’autonomie)</w:t>
            </w: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Productions d'actions de communication efficaces et pertinentes dans le cadre de la conduite de projet.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Capacité à évaluer pour chaque action produite l’écart entre l’objectif attendu et le résultat obtenu et les raisons de cet écart.</w:t>
            </w:r>
          </w:p>
        </w:tc>
      </w:tr>
      <w:tr w:rsidR="00836645" w:rsidRPr="00C6076E" w:rsidTr="006A1F67">
        <w:trPr>
          <w:trHeight w:val="240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professionnelle des documents écrits dans le respect des règles (orthographiques, syntaxiques, éthiques, argumentation), des usages et des valeurs de l’entreprise (dossier et conduite de projet)</w:t>
            </w:r>
          </w:p>
        </w:tc>
      </w:tr>
      <w:tr w:rsidR="00836645" w:rsidRPr="00C6076E" w:rsidTr="006A1F67">
        <w:trPr>
          <w:trHeight w:val="1160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Documents écrits non professionnels ne respectant pas les règles et les usages professionnels. Orthographe et expression très insuffisantes, non professionnelles.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357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Documents écrits de qualité, mais perfectibles quant au respect des usages professionnels.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Orthographe et expression insuffisantes.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Documents écrits de qualité professionnelle dans le respect des règles éthiques, des usages professionnels et des valeurs de l’entreprise.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Orthographe et expression satisfaisantes et professionnelles. Aucune faute.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ind w:right="35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Expression professionnelle pertinente et adaptée</w:t>
            </w:r>
          </w:p>
          <w:p w:rsidR="00836645" w:rsidRPr="00C6076E" w:rsidRDefault="00836645" w:rsidP="006A1F67">
            <w:pPr>
              <w:spacing w:before="4"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Justification et argumentation du respect des règles éthiques, des usages professionnels et des valeurs de l’entreprise. </w:t>
            </w:r>
          </w:p>
        </w:tc>
      </w:tr>
      <w:tr w:rsidR="00836645" w:rsidRPr="00C6076E" w:rsidTr="006A1F67">
        <w:trPr>
          <w:trHeight w:val="339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6645" w:rsidRPr="00C6076E" w:rsidRDefault="00836645" w:rsidP="006A1F67">
            <w:pPr>
              <w:spacing w:before="4" w:after="0" w:line="240" w:lineRule="auto"/>
              <w:ind w:right="350"/>
              <w:jc w:val="center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b/>
                <w:lang w:eastAsia="fr-FR"/>
              </w:rPr>
              <w:t>Résultats en termes de communication orale (exposé et entretien)</w:t>
            </w:r>
          </w:p>
        </w:tc>
      </w:tr>
      <w:tr w:rsidR="00836645" w:rsidRPr="00C6076E" w:rsidTr="006A1F67">
        <w:trPr>
          <w:trHeight w:val="173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l’exposé</w:t>
            </w:r>
          </w:p>
        </w:tc>
      </w:tr>
      <w:tr w:rsidR="00836645" w:rsidRPr="00C6076E" w:rsidTr="006A1F67">
        <w:trPr>
          <w:trHeight w:val="907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Aucune structure et exposé trop court </w:t>
            </w:r>
          </w:p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ou citation du risque ou de la démarche qualité.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ind w:right="357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Exposé non structuré et sans supports pour illustrer son propos.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Exposé clair et justification du risque ou de la démarche qualité appuyé par des supports de communication.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8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Exposé professionnel (structuré, synthétique, analyse rigoureuse et pertinente, documents professionnels, aisance à l’oral).</w:t>
            </w:r>
          </w:p>
        </w:tc>
      </w:tr>
      <w:tr w:rsidR="00836645" w:rsidRPr="00C6076E" w:rsidTr="006A1F67">
        <w:trPr>
          <w:trHeight w:val="279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Capacité d’écoute et de dialogue</w:t>
            </w:r>
          </w:p>
        </w:tc>
      </w:tr>
      <w:tr w:rsidR="00836645" w:rsidRPr="00C6076E" w:rsidTr="006A1F67">
        <w:trPr>
          <w:trHeight w:val="42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Non compréhension des questions posées ou absence d’argumentation ou de justification des réponses.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Ecoute mais difficulté dans la compréhension des questions posées</w:t>
            </w:r>
          </w:p>
          <w:p w:rsidR="00836645" w:rsidRPr="00C6076E" w:rsidRDefault="00836645" w:rsidP="006A1F67">
            <w:pPr>
              <w:spacing w:after="0" w:line="240" w:lineRule="auto"/>
              <w:ind w:right="357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ou dans l’argumentation.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Écoute et demande de reformulation des questions pour pouvoir répondre de manière argumentée.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before="4" w:after="0" w:line="240" w:lineRule="auto"/>
              <w:ind w:right="350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Échange constructif avec le jury (voire anticipation des questions).</w:t>
            </w:r>
          </w:p>
        </w:tc>
      </w:tr>
      <w:tr w:rsidR="00836645" w:rsidRPr="00C6076E" w:rsidTr="006A1F67">
        <w:trPr>
          <w:trHeight w:val="239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i/>
                <w:sz w:val="20"/>
                <w:szCs w:val="20"/>
                <w:lang w:eastAsia="fr-FR"/>
              </w:rPr>
              <w:t>Qualité de l’expression et du vocabulaire</w:t>
            </w:r>
          </w:p>
        </w:tc>
      </w:tr>
      <w:tr w:rsidR="00836645" w:rsidRPr="00C6076E" w:rsidTr="006A1F67">
        <w:trPr>
          <w:trHeight w:val="42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Expression et vocabulaire non adaptés.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Maladresses d’expression ou vocabulaire approximatif.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Vocabulaire professionnel et syntaxe corrects.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45" w:rsidRPr="00C6076E" w:rsidRDefault="00836645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C6076E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Haut niveau de vocabulaire professionnel et syntaxique.</w:t>
            </w:r>
          </w:p>
        </w:tc>
      </w:tr>
    </w:tbl>
    <w:p w:rsidR="00836645" w:rsidRPr="00C6076E" w:rsidRDefault="00836645" w:rsidP="00836645">
      <w:pPr>
        <w:spacing w:after="0"/>
        <w:rPr>
          <w:rFonts w:ascii="Calibri" w:eastAsia="Calibri" w:hAnsi="Calibri" w:cs="Calibri"/>
          <w:sz w:val="18"/>
          <w:szCs w:val="18"/>
          <w:lang w:eastAsia="fr-FR"/>
        </w:rPr>
      </w:pPr>
    </w:p>
    <w:p w:rsidR="00836645" w:rsidRPr="00C6076E" w:rsidRDefault="00836645" w:rsidP="00836645">
      <w:pPr>
        <w:rPr>
          <w:rFonts w:ascii="Calibri" w:eastAsia="Calibri" w:hAnsi="Calibri" w:cs="Calibri"/>
          <w:lang w:eastAsia="fr-FR"/>
        </w:rPr>
      </w:pPr>
      <w:bookmarkStart w:id="0" w:name="_yexfq9de46v5" w:colFirst="0" w:colLast="0"/>
      <w:bookmarkEnd w:id="0"/>
    </w:p>
    <w:p w:rsidR="00836645" w:rsidRDefault="00836645" w:rsidP="00836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32"/>
          <w:lang w:eastAsia="fr-FR"/>
        </w:rPr>
      </w:pPr>
    </w:p>
    <w:p w:rsidR="00836645" w:rsidRDefault="00836645" w:rsidP="00836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32"/>
          <w:lang w:eastAsia="fr-FR"/>
        </w:rPr>
      </w:pPr>
    </w:p>
    <w:p w:rsidR="00442A12" w:rsidRDefault="00442A12">
      <w:bookmarkStart w:id="1" w:name="_GoBack"/>
      <w:bookmarkEnd w:id="1"/>
    </w:p>
    <w:sectPr w:rsidR="00442A12" w:rsidSect="0083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45"/>
    <w:rsid w:val="00442A12"/>
    <w:rsid w:val="008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09D2-72D3-46A8-9BE8-0F90BFF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2021-02-11T11:25:00Z</dcterms:created>
  <dcterms:modified xsi:type="dcterms:W3CDTF">2021-02-11T11:25:00Z</dcterms:modified>
</cp:coreProperties>
</file>