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D7E" w:rsidRDefault="00403D7E" w:rsidP="00403D7E">
      <w:pPr>
        <w:pStyle w:val="Titre"/>
        <w:rPr>
          <w:rFonts w:cs="Arial"/>
        </w:rPr>
      </w:pPr>
      <w:bookmarkStart w:id="0" w:name="_Toc33187284"/>
      <w:bookmarkStart w:id="1" w:name="_GoBack"/>
      <w:bookmarkEnd w:id="1"/>
      <w:r>
        <w:rPr>
          <w:rFonts w:cs="Arial"/>
        </w:rPr>
        <w:t>Notice Thème 1</w:t>
      </w:r>
      <w:r w:rsidRPr="006D3EF6">
        <w:rPr>
          <w:rFonts w:cs="Arial"/>
        </w:rPr>
        <w:t xml:space="preserve"> : </w:t>
      </w:r>
    </w:p>
    <w:bookmarkEnd w:id="0"/>
    <w:p w:rsidR="00403D7E" w:rsidRPr="00403D7E" w:rsidRDefault="00403D7E" w:rsidP="00403D7E">
      <w:pPr>
        <w:pStyle w:val="Titre"/>
        <w:rPr>
          <w:rFonts w:cs="Arial"/>
          <w:sz w:val="36"/>
        </w:rPr>
      </w:pPr>
      <w:r w:rsidRPr="00403D7E">
        <w:rPr>
          <w:rFonts w:cs="Arial"/>
          <w:sz w:val="36"/>
        </w:rPr>
        <w:t>Quelles sont les grandes questions économiques et leurs enjeux actuels ?</w:t>
      </w:r>
    </w:p>
    <w:p w:rsidR="00403D7E" w:rsidRDefault="00403D7E" w:rsidP="00403D7E"/>
    <w:p w:rsidR="00403D7E" w:rsidRDefault="00403D7E" w:rsidP="00403D7E"/>
    <w:bookmarkStart w:id="2" w:name="_Hlk33187538" w:displacedByCustomXml="next"/>
    <w:sdt>
      <w:sdtPr>
        <w:rPr>
          <w:rFonts w:asciiTheme="minorHAnsi" w:eastAsiaTheme="minorHAnsi" w:hAnsiTheme="minorHAnsi" w:cstheme="minorBidi"/>
          <w:b w:val="0"/>
          <w:bCs w:val="0"/>
          <w:caps w:val="0"/>
          <w:color w:val="auto"/>
          <w:sz w:val="22"/>
          <w:szCs w:val="22"/>
          <w:lang w:eastAsia="en-US"/>
        </w:rPr>
        <w:id w:val="41564473"/>
        <w:docPartObj>
          <w:docPartGallery w:val="Table of Contents"/>
          <w:docPartUnique/>
        </w:docPartObj>
      </w:sdtPr>
      <w:sdtEndPr>
        <w:rPr>
          <w:rFonts w:eastAsiaTheme="minorEastAsia"/>
          <w:lang w:eastAsia="fr-FR"/>
        </w:rPr>
      </w:sdtEndPr>
      <w:sdtContent>
        <w:p w:rsidR="00403D7E" w:rsidRDefault="00403D7E" w:rsidP="00403D7E">
          <w:pPr>
            <w:pStyle w:val="En-ttedetabledesmatires"/>
          </w:pPr>
          <w:r>
            <w:t>Sommaire</w:t>
          </w:r>
        </w:p>
        <w:p w:rsidR="00403D7E" w:rsidRDefault="004B6172" w:rsidP="00001269">
          <w:pPr>
            <w:pStyle w:val="TM1"/>
            <w:jc w:val="left"/>
          </w:pPr>
          <w:r>
            <w:fldChar w:fldCharType="begin"/>
          </w:r>
          <w:r w:rsidR="00403D7E">
            <w:instrText xml:space="preserve"> TOC \o "1-3" \h \z \u </w:instrText>
          </w:r>
          <w:r>
            <w:fldChar w:fldCharType="separate"/>
          </w:r>
          <w:hyperlink w:anchor="_Toc33187284" w:history="1">
            <w:r w:rsidR="00403D7E">
              <w:rPr>
                <w:rStyle w:val="Lienhypertexte"/>
                <w:rFonts w:cs="Arial"/>
              </w:rPr>
              <w:t>Notice Thème 1</w:t>
            </w:r>
            <w:r w:rsidR="00403D7E" w:rsidRPr="008D3A2B">
              <w:rPr>
                <w:rStyle w:val="Lienhypertexte"/>
                <w:rFonts w:cs="Arial"/>
              </w:rPr>
              <w:t xml:space="preserve"> : </w:t>
            </w:r>
            <w:r w:rsidR="00403D7E" w:rsidRPr="00110C8E">
              <w:rPr>
                <w:rFonts w:ascii="Times New Roman" w:hAnsi="Times New Roman" w:cs="Times New Roman"/>
                <w:szCs w:val="24"/>
              </w:rPr>
              <w:t>Quelles sont les grandes questions économiques et leurs enjeux actuels ?</w:t>
            </w:r>
            <w:r w:rsidR="00001269">
              <w:rPr>
                <w:webHidden/>
              </w:rPr>
              <w:t>.................................................................................................................</w:t>
            </w:r>
            <w:r>
              <w:rPr>
                <w:webHidden/>
              </w:rPr>
              <w:fldChar w:fldCharType="begin"/>
            </w:r>
            <w:r w:rsidR="00403D7E">
              <w:rPr>
                <w:webHidden/>
              </w:rPr>
              <w:instrText xml:space="preserve"> PAGEREF _Toc33187284 \h </w:instrText>
            </w:r>
            <w:r>
              <w:rPr>
                <w:webHidden/>
              </w:rPr>
            </w:r>
            <w:r>
              <w:rPr>
                <w:webHidden/>
              </w:rPr>
              <w:fldChar w:fldCharType="separate"/>
            </w:r>
            <w:r w:rsidR="00403D7E">
              <w:rPr>
                <w:webHidden/>
              </w:rPr>
              <w:t>1</w:t>
            </w:r>
            <w:r>
              <w:rPr>
                <w:webHidden/>
              </w:rPr>
              <w:fldChar w:fldCharType="end"/>
            </w:r>
          </w:hyperlink>
        </w:p>
        <w:p w:rsidR="008858B3" w:rsidRDefault="008858B3" w:rsidP="00403D7E">
          <w:pPr>
            <w:pStyle w:val="Default"/>
          </w:pPr>
        </w:p>
        <w:p w:rsidR="00403D7E" w:rsidRPr="00370671" w:rsidRDefault="00540C94" w:rsidP="00403D7E">
          <w:pPr>
            <w:pStyle w:val="Default"/>
          </w:pPr>
          <w:hyperlink w:anchor="_Toc33187285" w:history="1">
            <w:r w:rsidR="00001269">
              <w:rPr>
                <w:rFonts w:ascii="Times New Roman" w:hAnsi="Times New Roman" w:cs="Times New Roman"/>
                <w:b/>
                <w:bCs/>
              </w:rPr>
              <w:t>I.</w:t>
            </w:r>
            <w:r w:rsidR="00403D7E" w:rsidRPr="00110C8E">
              <w:rPr>
                <w:rFonts w:ascii="Times New Roman" w:hAnsi="Times New Roman" w:cs="Times New Roman"/>
                <w:b/>
                <w:bCs/>
              </w:rPr>
              <w:t xml:space="preserve"> Les agents économiques et les différents types de biens et services</w:t>
            </w:r>
            <w:r w:rsidR="00403D7E">
              <w:rPr>
                <w:rFonts w:ascii="Times New Roman" w:hAnsi="Times New Roman" w:cs="Times New Roman"/>
                <w:b/>
                <w:bCs/>
              </w:rPr>
              <w:t xml:space="preserve"> ……</w:t>
            </w:r>
            <w:r w:rsidR="00370671">
              <w:rPr>
                <w:rFonts w:ascii="Times New Roman" w:hAnsi="Times New Roman" w:cs="Times New Roman"/>
                <w:b/>
                <w:bCs/>
              </w:rPr>
              <w:t>...</w:t>
            </w:r>
            <w:r w:rsidR="00403D7E">
              <w:rPr>
                <w:rFonts w:ascii="Times New Roman" w:hAnsi="Times New Roman" w:cs="Times New Roman"/>
                <w:b/>
                <w:bCs/>
              </w:rPr>
              <w:t>………..</w:t>
            </w:r>
            <w:r w:rsidR="004B6172">
              <w:rPr>
                <w:webHidden/>
              </w:rPr>
              <w:fldChar w:fldCharType="begin"/>
            </w:r>
            <w:r w:rsidR="00403D7E">
              <w:rPr>
                <w:webHidden/>
              </w:rPr>
              <w:instrText xml:space="preserve"> PAGEREF _Toc33187285 \h </w:instrText>
            </w:r>
            <w:r w:rsidR="004B6172">
              <w:rPr>
                <w:webHidden/>
              </w:rPr>
            </w:r>
            <w:r w:rsidR="004B6172">
              <w:rPr>
                <w:webHidden/>
              </w:rPr>
              <w:fldChar w:fldCharType="separate"/>
            </w:r>
            <w:r w:rsidR="00403D7E">
              <w:rPr>
                <w:webHidden/>
              </w:rPr>
              <w:t>2</w:t>
            </w:r>
            <w:r w:rsidR="004B6172">
              <w:rPr>
                <w:webHidden/>
              </w:rPr>
              <w:fldChar w:fldCharType="end"/>
            </w:r>
          </w:hyperlink>
        </w:p>
        <w:p w:rsidR="008858B3" w:rsidRDefault="008858B3" w:rsidP="008858B3">
          <w:pPr>
            <w:rPr>
              <w:rFonts w:ascii="Arial" w:hAnsi="Arial" w:cs="Arial"/>
              <w:b/>
              <w:bCs/>
              <w:sz w:val="24"/>
            </w:rPr>
          </w:pPr>
        </w:p>
        <w:p w:rsidR="008858B3" w:rsidRPr="008858B3" w:rsidRDefault="008858B3" w:rsidP="008858B3">
          <w:pPr>
            <w:rPr>
              <w:rFonts w:ascii="Arial" w:hAnsi="Arial" w:cs="Arial"/>
              <w:b/>
            </w:rPr>
          </w:pPr>
          <w:r w:rsidRPr="008858B3">
            <w:rPr>
              <w:rFonts w:ascii="Arial" w:hAnsi="Arial" w:cs="Arial"/>
              <w:b/>
              <w:bCs/>
            </w:rPr>
            <w:t>II. Les décisions des agents économiques……………</w:t>
          </w:r>
          <w:r>
            <w:rPr>
              <w:rFonts w:ascii="Arial" w:hAnsi="Arial" w:cs="Arial"/>
              <w:b/>
              <w:bCs/>
            </w:rPr>
            <w:t>……….</w:t>
          </w:r>
          <w:r w:rsidRPr="008858B3">
            <w:rPr>
              <w:rFonts w:ascii="Arial" w:hAnsi="Arial" w:cs="Arial"/>
              <w:b/>
              <w:bCs/>
            </w:rPr>
            <w:t>…………………………</w:t>
          </w:r>
          <w:r>
            <w:rPr>
              <w:rFonts w:ascii="Arial" w:hAnsi="Arial" w:cs="Arial"/>
              <w:b/>
              <w:bCs/>
            </w:rPr>
            <w:t>12</w:t>
          </w:r>
        </w:p>
        <w:p w:rsidR="00001269" w:rsidRDefault="00001269" w:rsidP="00403D7E">
          <w:pPr>
            <w:pStyle w:val="Default"/>
          </w:pPr>
        </w:p>
        <w:p w:rsidR="00001269" w:rsidRDefault="00001269" w:rsidP="00001269">
          <w:pPr>
            <w:rPr>
              <w:rFonts w:ascii="Times New Roman" w:hAnsi="Times New Roman"/>
              <w:b/>
              <w:bCs/>
              <w:sz w:val="24"/>
              <w:szCs w:val="24"/>
            </w:rPr>
          </w:pPr>
          <w:r>
            <w:rPr>
              <w:rFonts w:ascii="Times New Roman" w:hAnsi="Times New Roman"/>
              <w:b/>
              <w:bCs/>
              <w:sz w:val="24"/>
              <w:szCs w:val="24"/>
            </w:rPr>
            <w:t>II</w:t>
          </w:r>
          <w:r w:rsidR="008858B3">
            <w:rPr>
              <w:rFonts w:ascii="Times New Roman" w:hAnsi="Times New Roman"/>
              <w:b/>
              <w:bCs/>
              <w:sz w:val="24"/>
              <w:szCs w:val="24"/>
            </w:rPr>
            <w:t>I</w:t>
          </w:r>
          <w:r>
            <w:rPr>
              <w:rFonts w:ascii="Times New Roman" w:hAnsi="Times New Roman"/>
              <w:b/>
              <w:bCs/>
              <w:sz w:val="24"/>
              <w:szCs w:val="24"/>
            </w:rPr>
            <w:t xml:space="preserve">. </w:t>
          </w:r>
          <w:r w:rsidR="008858B3">
            <w:rPr>
              <w:rFonts w:ascii="Times New Roman" w:hAnsi="Times New Roman"/>
              <w:b/>
              <w:bCs/>
              <w:sz w:val="24"/>
              <w:szCs w:val="24"/>
            </w:rPr>
            <w:t>Les décisions des producteurs et des consommateurs</w:t>
          </w:r>
          <w:r>
            <w:rPr>
              <w:rFonts w:ascii="Times New Roman" w:hAnsi="Times New Roman"/>
              <w:b/>
              <w:bCs/>
              <w:sz w:val="24"/>
              <w:szCs w:val="24"/>
            </w:rPr>
            <w:t>……………………………</w:t>
          </w:r>
          <w:r w:rsidR="008858B3">
            <w:rPr>
              <w:rFonts w:ascii="Times New Roman" w:hAnsi="Times New Roman"/>
              <w:b/>
              <w:bCs/>
              <w:sz w:val="24"/>
              <w:szCs w:val="24"/>
            </w:rPr>
            <w:t>.</w:t>
          </w:r>
          <w:r w:rsidR="008F2668">
            <w:rPr>
              <w:rFonts w:ascii="Times New Roman" w:hAnsi="Times New Roman"/>
              <w:b/>
              <w:bCs/>
              <w:sz w:val="24"/>
              <w:szCs w:val="24"/>
            </w:rPr>
            <w:t>20</w:t>
          </w:r>
          <w:r>
            <w:rPr>
              <w:rFonts w:ascii="Times New Roman" w:hAnsi="Times New Roman"/>
              <w:b/>
              <w:bCs/>
              <w:sz w:val="24"/>
              <w:szCs w:val="24"/>
            </w:rPr>
            <w:t xml:space="preserve"> </w:t>
          </w:r>
        </w:p>
        <w:p w:rsidR="008858B3" w:rsidRDefault="008858B3" w:rsidP="00001269">
          <w:pPr>
            <w:spacing w:after="0"/>
            <w:jc w:val="both"/>
            <w:rPr>
              <w:rFonts w:ascii="Times New Roman" w:hAnsi="Times New Roman"/>
              <w:b/>
              <w:sz w:val="24"/>
              <w:szCs w:val="24"/>
            </w:rPr>
          </w:pPr>
        </w:p>
        <w:p w:rsidR="00001269" w:rsidRDefault="008858B3" w:rsidP="00001269">
          <w:pPr>
            <w:spacing w:after="0"/>
            <w:jc w:val="both"/>
            <w:rPr>
              <w:b/>
              <w:bCs/>
            </w:rPr>
          </w:pPr>
          <w:r>
            <w:rPr>
              <w:rFonts w:ascii="Times New Roman" w:hAnsi="Times New Roman"/>
              <w:b/>
              <w:sz w:val="24"/>
              <w:szCs w:val="24"/>
            </w:rPr>
            <w:t>IV</w:t>
          </w:r>
          <w:r w:rsidR="00001269">
            <w:rPr>
              <w:rFonts w:ascii="Times New Roman" w:hAnsi="Times New Roman"/>
              <w:b/>
              <w:sz w:val="24"/>
              <w:szCs w:val="24"/>
            </w:rPr>
            <w:t>. Les échanges économiques dans une économie monétaire</w:t>
          </w:r>
          <w:r w:rsidR="007E761F">
            <w:rPr>
              <w:rFonts w:ascii="Times New Roman" w:hAnsi="Times New Roman"/>
              <w:b/>
              <w:sz w:val="24"/>
              <w:szCs w:val="24"/>
            </w:rPr>
            <w:t xml:space="preserve"> </w:t>
          </w:r>
          <w:r w:rsidR="00001269">
            <w:rPr>
              <w:rFonts w:ascii="Times New Roman" w:hAnsi="Times New Roman"/>
              <w:b/>
              <w:sz w:val="24"/>
              <w:szCs w:val="24"/>
            </w:rPr>
            <w:t>………………</w:t>
          </w:r>
          <w:r>
            <w:rPr>
              <w:rFonts w:ascii="Times New Roman" w:hAnsi="Times New Roman"/>
              <w:b/>
              <w:sz w:val="24"/>
              <w:szCs w:val="24"/>
            </w:rPr>
            <w:t>..</w:t>
          </w:r>
          <w:r w:rsidR="00001269">
            <w:rPr>
              <w:rFonts w:ascii="Times New Roman" w:hAnsi="Times New Roman"/>
              <w:b/>
              <w:sz w:val="24"/>
              <w:szCs w:val="24"/>
            </w:rPr>
            <w:t>…...</w:t>
          </w:r>
          <w:r w:rsidR="007E761F">
            <w:rPr>
              <w:rFonts w:ascii="Times New Roman" w:hAnsi="Times New Roman"/>
              <w:b/>
              <w:sz w:val="24"/>
              <w:szCs w:val="24"/>
            </w:rPr>
            <w:t>....</w:t>
          </w:r>
          <w:r w:rsidR="00001269">
            <w:rPr>
              <w:rFonts w:ascii="Times New Roman" w:hAnsi="Times New Roman"/>
              <w:b/>
              <w:sz w:val="24"/>
              <w:szCs w:val="24"/>
            </w:rPr>
            <w:t>3</w:t>
          </w:r>
          <w:r w:rsidR="007E761F">
            <w:rPr>
              <w:rFonts w:ascii="Times New Roman" w:hAnsi="Times New Roman"/>
              <w:b/>
              <w:sz w:val="24"/>
              <w:szCs w:val="24"/>
            </w:rPr>
            <w:t>3</w:t>
          </w:r>
        </w:p>
        <w:p w:rsidR="00403D7E" w:rsidRDefault="004B6172" w:rsidP="00403D7E">
          <w:r>
            <w:rPr>
              <w:b/>
              <w:bCs/>
            </w:rPr>
            <w:fldChar w:fldCharType="end"/>
          </w:r>
        </w:p>
      </w:sdtContent>
    </w:sdt>
    <w:p w:rsidR="00403D7E" w:rsidRPr="00B81E85" w:rsidRDefault="00403D7E" w:rsidP="00403D7E">
      <w:pPr>
        <w:pStyle w:val="Encadrcontextetitre"/>
        <w:rPr>
          <w:rFonts w:cs="Arial"/>
        </w:rPr>
      </w:pPr>
      <w:r w:rsidRPr="00B81E85">
        <w:rPr>
          <w:rFonts w:cs="Arial"/>
        </w:rPr>
        <w:t>Mots-clés</w:t>
      </w:r>
    </w:p>
    <w:p w:rsidR="00403D7E" w:rsidRDefault="00403D7E" w:rsidP="00403D7E">
      <w:pPr>
        <w:pStyle w:val="Encadrcontextetitre"/>
        <w:rPr>
          <w:rFonts w:cs="Arial"/>
          <w:color w:val="auto"/>
        </w:rPr>
      </w:pPr>
    </w:p>
    <w:p w:rsidR="00403D7E" w:rsidRPr="00B81E85" w:rsidRDefault="00370671" w:rsidP="00403D7E">
      <w:pPr>
        <w:pStyle w:val="Encadrcontextetitre"/>
        <w:rPr>
          <w:rFonts w:cs="Arial"/>
          <w:color w:val="auto"/>
        </w:rPr>
      </w:pPr>
      <w:r>
        <w:rPr>
          <w:rFonts w:cs="Arial"/>
          <w:color w:val="auto"/>
        </w:rPr>
        <w:t>Agent économique</w:t>
      </w:r>
      <w:r w:rsidR="00403D7E">
        <w:rPr>
          <w:rFonts w:cs="Arial"/>
          <w:color w:val="auto"/>
        </w:rPr>
        <w:t xml:space="preserve">, </w:t>
      </w:r>
      <w:r>
        <w:rPr>
          <w:rFonts w:cs="Arial"/>
          <w:color w:val="auto"/>
        </w:rPr>
        <w:t xml:space="preserve">bien économique, </w:t>
      </w:r>
      <w:bookmarkEnd w:id="2"/>
      <w:r>
        <w:rPr>
          <w:rFonts w:cs="Arial"/>
          <w:color w:val="auto"/>
        </w:rPr>
        <w:t xml:space="preserve">rareté, choix, consommation, production, utilité marginale, coût marginal, recette marginale, marché, monnaie, circuit économique. </w:t>
      </w:r>
    </w:p>
    <w:p w:rsidR="00403D7E" w:rsidRDefault="00403D7E" w:rsidP="00403D7E"/>
    <w:p w:rsidR="00D06457" w:rsidRPr="00B27806" w:rsidRDefault="00110C8E" w:rsidP="00110C8E">
      <w:pPr>
        <w:spacing w:after="0"/>
        <w:rPr>
          <w:rFonts w:ascii="Arial" w:hAnsi="Arial" w:cs="Arial"/>
          <w:b/>
        </w:rPr>
      </w:pPr>
      <w:r w:rsidRPr="00B27806">
        <w:rPr>
          <w:rFonts w:ascii="Arial" w:hAnsi="Arial" w:cs="Arial"/>
          <w:b/>
        </w:rPr>
        <w:t>Thème 1 : Quelles sont les grandes questions économiques et leurs enjeux actuels ?</w:t>
      </w:r>
    </w:p>
    <w:p w:rsidR="001F0F7A" w:rsidRPr="00B27806" w:rsidRDefault="001F0F7A" w:rsidP="00D85998">
      <w:pPr>
        <w:spacing w:after="0"/>
        <w:jc w:val="both"/>
        <w:rPr>
          <w:rFonts w:ascii="Arial" w:hAnsi="Arial" w:cs="Arial"/>
        </w:rPr>
      </w:pPr>
    </w:p>
    <w:p w:rsidR="00110C8E" w:rsidRPr="00B27806" w:rsidRDefault="00110C8E" w:rsidP="00D85998">
      <w:pPr>
        <w:spacing w:after="0"/>
        <w:jc w:val="both"/>
        <w:rPr>
          <w:rFonts w:ascii="Arial" w:hAnsi="Arial" w:cs="Arial"/>
        </w:rPr>
      </w:pPr>
      <w:r w:rsidRPr="00B27806">
        <w:rPr>
          <w:rFonts w:ascii="Arial" w:hAnsi="Arial" w:cs="Arial"/>
        </w:rPr>
        <w:t xml:space="preserve">« En introduction de cet enseignement, il convient, tout en s’appuyant sur les acquis des élèves, de présenter </w:t>
      </w:r>
      <w:r w:rsidRPr="00B27806">
        <w:rPr>
          <w:rFonts w:ascii="Arial" w:hAnsi="Arial" w:cs="Arial"/>
          <w:b/>
        </w:rPr>
        <w:t>les principaux objets d’étude de la science économique</w:t>
      </w:r>
      <w:r w:rsidRPr="00B27806">
        <w:rPr>
          <w:rFonts w:ascii="Arial" w:hAnsi="Arial" w:cs="Arial"/>
        </w:rPr>
        <w:t xml:space="preserve">. À cet égard, les </w:t>
      </w:r>
      <w:r w:rsidRPr="00B27806">
        <w:rPr>
          <w:rFonts w:ascii="Arial" w:hAnsi="Arial" w:cs="Arial"/>
          <w:b/>
        </w:rPr>
        <w:t>concepts de rationalité et d’utilité marginale sont présentés et expliqués</w:t>
      </w:r>
      <w:r w:rsidRPr="00B27806">
        <w:rPr>
          <w:rFonts w:ascii="Arial" w:hAnsi="Arial" w:cs="Arial"/>
        </w:rPr>
        <w:t> ».</w:t>
      </w:r>
    </w:p>
    <w:p w:rsidR="00110C8E" w:rsidRDefault="00110C8E" w:rsidP="00D85998">
      <w:pPr>
        <w:pStyle w:val="Default"/>
        <w:spacing w:line="276" w:lineRule="auto"/>
        <w:jc w:val="both"/>
        <w:rPr>
          <w:sz w:val="22"/>
          <w:szCs w:val="22"/>
        </w:rPr>
      </w:pPr>
      <w:r w:rsidRPr="00B27806">
        <w:rPr>
          <w:sz w:val="22"/>
          <w:szCs w:val="22"/>
        </w:rPr>
        <w:t xml:space="preserve">Ce premier thème reprend des notions étudiées en classe de seconde en SES. Il s’agit de présenter l’objet de l’économie en tant que science et de poser ses enjeux dans un monde en mutation, en s’appuyant sur les acquis des élèves. </w:t>
      </w:r>
    </w:p>
    <w:p w:rsidR="008F2668" w:rsidRDefault="008F2668">
      <w:pPr>
        <w:rPr>
          <w:rFonts w:ascii="Arial" w:hAnsi="Arial" w:cs="Arial"/>
          <w:color w:val="000000"/>
        </w:rPr>
      </w:pPr>
      <w:r>
        <w:br w:type="page"/>
      </w:r>
    </w:p>
    <w:p w:rsidR="00D310F3" w:rsidRPr="00B27806" w:rsidRDefault="00403D7E" w:rsidP="00370671">
      <w:pPr>
        <w:pStyle w:val="Default"/>
        <w:numPr>
          <w:ilvl w:val="0"/>
          <w:numId w:val="17"/>
        </w:numPr>
        <w:rPr>
          <w:b/>
          <w:bCs/>
          <w:szCs w:val="22"/>
        </w:rPr>
      </w:pPr>
      <w:r w:rsidRPr="00B27806">
        <w:rPr>
          <w:b/>
          <w:bCs/>
          <w:szCs w:val="22"/>
        </w:rPr>
        <w:lastRenderedPageBreak/>
        <w:t>Les agents économiques et les différents types de biens et services</w:t>
      </w:r>
    </w:p>
    <w:p w:rsidR="00403D7E" w:rsidRPr="00B27806" w:rsidRDefault="00403D7E" w:rsidP="00110C8E">
      <w:pPr>
        <w:pStyle w:val="Default"/>
        <w:rPr>
          <w:sz w:val="22"/>
          <w:szCs w:val="22"/>
        </w:rPr>
      </w:pPr>
    </w:p>
    <w:p w:rsidR="000D111D" w:rsidRPr="00B27806" w:rsidRDefault="00B27806" w:rsidP="00403D7E">
      <w:pPr>
        <w:pStyle w:val="Default"/>
        <w:jc w:val="center"/>
        <w:rPr>
          <w:b/>
          <w:sz w:val="22"/>
          <w:szCs w:val="22"/>
        </w:rPr>
      </w:pPr>
      <w:r>
        <w:rPr>
          <w:b/>
          <w:sz w:val="22"/>
          <w:szCs w:val="22"/>
        </w:rPr>
        <w:t>Extraits du programme d’économie de la classe de première STMG</w:t>
      </w: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358"/>
        <w:gridCol w:w="2987"/>
      </w:tblGrid>
      <w:tr w:rsidR="00110C8E" w:rsidRPr="00B27806" w:rsidTr="003F07A5">
        <w:trPr>
          <w:trHeight w:val="103"/>
        </w:trPr>
        <w:tc>
          <w:tcPr>
            <w:tcW w:w="2987" w:type="dxa"/>
          </w:tcPr>
          <w:p w:rsidR="00110C8E" w:rsidRPr="00B27806" w:rsidRDefault="00110C8E">
            <w:pPr>
              <w:pStyle w:val="Default"/>
              <w:rPr>
                <w:b/>
                <w:sz w:val="22"/>
                <w:szCs w:val="22"/>
              </w:rPr>
            </w:pPr>
            <w:r w:rsidRPr="00B27806">
              <w:rPr>
                <w:b/>
                <w:bCs/>
                <w:sz w:val="22"/>
                <w:szCs w:val="22"/>
              </w:rPr>
              <w:t xml:space="preserve">Thème </w:t>
            </w:r>
          </w:p>
        </w:tc>
        <w:tc>
          <w:tcPr>
            <w:tcW w:w="3358" w:type="dxa"/>
          </w:tcPr>
          <w:p w:rsidR="00110C8E" w:rsidRPr="00B27806" w:rsidRDefault="00110C8E">
            <w:pPr>
              <w:pStyle w:val="Default"/>
              <w:rPr>
                <w:b/>
                <w:sz w:val="22"/>
                <w:szCs w:val="22"/>
              </w:rPr>
            </w:pPr>
            <w:r w:rsidRPr="00B27806">
              <w:rPr>
                <w:b/>
                <w:bCs/>
                <w:sz w:val="22"/>
                <w:szCs w:val="22"/>
              </w:rPr>
              <w:t xml:space="preserve">Contextes et finalités </w:t>
            </w:r>
          </w:p>
        </w:tc>
        <w:tc>
          <w:tcPr>
            <w:tcW w:w="2987" w:type="dxa"/>
          </w:tcPr>
          <w:p w:rsidR="00110C8E" w:rsidRPr="00B27806" w:rsidRDefault="00110C8E">
            <w:pPr>
              <w:pStyle w:val="Default"/>
              <w:rPr>
                <w:b/>
                <w:sz w:val="22"/>
                <w:szCs w:val="22"/>
              </w:rPr>
            </w:pPr>
            <w:r w:rsidRPr="00B27806">
              <w:rPr>
                <w:b/>
                <w:bCs/>
                <w:sz w:val="22"/>
                <w:szCs w:val="22"/>
              </w:rPr>
              <w:t xml:space="preserve">Notions </w:t>
            </w:r>
          </w:p>
        </w:tc>
      </w:tr>
      <w:tr w:rsidR="00110C8E" w:rsidRPr="00B27806" w:rsidTr="003F07A5">
        <w:trPr>
          <w:trHeight w:val="2147"/>
        </w:trPr>
        <w:tc>
          <w:tcPr>
            <w:tcW w:w="2987" w:type="dxa"/>
          </w:tcPr>
          <w:p w:rsidR="00110C8E" w:rsidRPr="00B27806" w:rsidRDefault="00110C8E">
            <w:pPr>
              <w:pStyle w:val="Default"/>
              <w:rPr>
                <w:sz w:val="22"/>
                <w:szCs w:val="22"/>
              </w:rPr>
            </w:pPr>
            <w:r w:rsidRPr="00B27806">
              <w:rPr>
                <w:b/>
                <w:bCs/>
                <w:sz w:val="22"/>
                <w:szCs w:val="22"/>
              </w:rPr>
              <w:t xml:space="preserve">I.1. Les agents économiques et les différents types de biens et services </w:t>
            </w:r>
          </w:p>
        </w:tc>
        <w:tc>
          <w:tcPr>
            <w:tcW w:w="3358" w:type="dxa"/>
          </w:tcPr>
          <w:p w:rsidR="00110C8E" w:rsidRPr="00B27806" w:rsidRDefault="00110C8E">
            <w:pPr>
              <w:pStyle w:val="Default"/>
              <w:rPr>
                <w:sz w:val="22"/>
                <w:szCs w:val="22"/>
              </w:rPr>
            </w:pPr>
            <w:r w:rsidRPr="00B27806">
              <w:rPr>
                <w:sz w:val="22"/>
                <w:szCs w:val="22"/>
              </w:rPr>
              <w:t xml:space="preserve">L’un des objets de l’économie est d’étudier comment les individus et les groupes d’individus organisent l’utilisation et la répartition des ressources rares à leur disposition, pour obtenir ce dont ils ont besoin, voire ce qu’ils désirent. Face à des désirs potentiellement illimités, les individus doivent choisir sous contrainte (revenu, temps, information) quels besoins ou quels désirs satisfaire en premier lieu et comment arbitrer entre différents moyens pour atteindre un certain niveau de satisfaction. </w:t>
            </w:r>
          </w:p>
          <w:p w:rsidR="00110C8E" w:rsidRPr="00B27806" w:rsidRDefault="00110C8E" w:rsidP="000A7F2F">
            <w:pPr>
              <w:pStyle w:val="Default"/>
              <w:rPr>
                <w:sz w:val="22"/>
                <w:szCs w:val="22"/>
              </w:rPr>
            </w:pPr>
            <w:r w:rsidRPr="00B27806">
              <w:rPr>
                <w:sz w:val="22"/>
                <w:szCs w:val="22"/>
              </w:rPr>
              <w:t xml:space="preserve">Pour répondre à leurs besoins, les individus en société s’organisent. </w:t>
            </w:r>
            <w:r w:rsidR="000A7F2F" w:rsidRPr="00B27806">
              <w:rPr>
                <w:sz w:val="22"/>
                <w:szCs w:val="22"/>
              </w:rPr>
              <w:t>(…)</w:t>
            </w:r>
            <w:r w:rsidRPr="00B27806">
              <w:rPr>
                <w:sz w:val="22"/>
                <w:szCs w:val="22"/>
              </w:rPr>
              <w:t xml:space="preserve"> </w:t>
            </w:r>
            <w:r w:rsidR="000A7F2F" w:rsidRPr="00B27806">
              <w:rPr>
                <w:sz w:val="22"/>
                <w:szCs w:val="22"/>
              </w:rPr>
              <w:t>L</w:t>
            </w:r>
            <w:r w:rsidRPr="00B27806">
              <w:rPr>
                <w:sz w:val="22"/>
                <w:szCs w:val="22"/>
              </w:rPr>
              <w:t xml:space="preserve">a notion d’agent économique apparaît. Les ressources nécessaires pour produire les biens et services qui répondent aux besoins des individus ont un coût et une disponibilité limitée : c’est la notion de contrainte économique. </w:t>
            </w:r>
          </w:p>
        </w:tc>
        <w:tc>
          <w:tcPr>
            <w:tcW w:w="2987" w:type="dxa"/>
          </w:tcPr>
          <w:p w:rsidR="00110C8E" w:rsidRPr="00B27806" w:rsidRDefault="00110C8E">
            <w:pPr>
              <w:pStyle w:val="Default"/>
              <w:rPr>
                <w:sz w:val="22"/>
                <w:szCs w:val="22"/>
              </w:rPr>
            </w:pPr>
            <w:r w:rsidRPr="00B27806">
              <w:rPr>
                <w:sz w:val="22"/>
                <w:szCs w:val="22"/>
              </w:rPr>
              <w:t xml:space="preserve">Les différents agents économiques et leur fonction principale. </w:t>
            </w:r>
          </w:p>
          <w:p w:rsidR="00110C8E" w:rsidRPr="00B27806" w:rsidRDefault="00110C8E">
            <w:pPr>
              <w:pStyle w:val="Default"/>
              <w:rPr>
                <w:b/>
                <w:sz w:val="22"/>
                <w:szCs w:val="22"/>
              </w:rPr>
            </w:pPr>
            <w:r w:rsidRPr="00B27806">
              <w:rPr>
                <w:b/>
                <w:sz w:val="22"/>
                <w:szCs w:val="22"/>
              </w:rPr>
              <w:t xml:space="preserve">Les différents types de biens et services. </w:t>
            </w:r>
          </w:p>
          <w:p w:rsidR="00110C8E" w:rsidRPr="00B27806" w:rsidRDefault="00110C8E">
            <w:pPr>
              <w:pStyle w:val="Default"/>
              <w:rPr>
                <w:b/>
                <w:sz w:val="22"/>
                <w:szCs w:val="22"/>
              </w:rPr>
            </w:pPr>
            <w:r w:rsidRPr="00B27806">
              <w:rPr>
                <w:b/>
                <w:sz w:val="22"/>
                <w:szCs w:val="22"/>
              </w:rPr>
              <w:t>Les contraintes économiques</w:t>
            </w:r>
            <w:r w:rsidR="002345B8" w:rsidRPr="00B27806">
              <w:rPr>
                <w:b/>
                <w:sz w:val="22"/>
                <w:szCs w:val="22"/>
              </w:rPr>
              <w:t> :</w:t>
            </w:r>
            <w:r w:rsidRPr="00B27806">
              <w:rPr>
                <w:b/>
                <w:sz w:val="22"/>
                <w:szCs w:val="22"/>
              </w:rPr>
              <w:t xml:space="preserve"> revenu, temps, espace, information. </w:t>
            </w:r>
          </w:p>
          <w:p w:rsidR="00110C8E" w:rsidRPr="00B27806" w:rsidRDefault="00110C8E">
            <w:pPr>
              <w:pStyle w:val="Default"/>
              <w:rPr>
                <w:sz w:val="22"/>
                <w:szCs w:val="22"/>
              </w:rPr>
            </w:pPr>
            <w:r w:rsidRPr="00B27806">
              <w:rPr>
                <w:b/>
                <w:sz w:val="22"/>
                <w:szCs w:val="22"/>
              </w:rPr>
              <w:t>L’arbitrage entre les différentes activités et les choix économiques</w:t>
            </w:r>
            <w:r w:rsidRPr="00B27806">
              <w:rPr>
                <w:sz w:val="22"/>
                <w:szCs w:val="22"/>
              </w:rPr>
              <w:t xml:space="preserve">. </w:t>
            </w:r>
          </w:p>
        </w:tc>
      </w:tr>
    </w:tbl>
    <w:p w:rsidR="00110C8E" w:rsidRPr="00B27806" w:rsidRDefault="00110C8E" w:rsidP="00110C8E">
      <w:pPr>
        <w:pStyle w:val="Default"/>
        <w:rPr>
          <w:sz w:val="22"/>
          <w:szCs w:val="22"/>
        </w:rPr>
      </w:pPr>
    </w:p>
    <w:p w:rsidR="005A78ED" w:rsidRPr="00B27806" w:rsidRDefault="005A78ED" w:rsidP="00110C8E">
      <w:pPr>
        <w:pStyle w:val="Default"/>
        <w:rPr>
          <w:sz w:val="22"/>
          <w:szCs w:val="22"/>
        </w:rPr>
      </w:pPr>
    </w:p>
    <w:p w:rsidR="00117B39" w:rsidRPr="00B27806" w:rsidRDefault="00117B39" w:rsidP="00A51986">
      <w:pPr>
        <w:spacing w:after="0"/>
        <w:jc w:val="both"/>
        <w:rPr>
          <w:rFonts w:ascii="Arial" w:hAnsi="Arial" w:cs="Arial"/>
          <w:bCs/>
          <w:i/>
        </w:rPr>
      </w:pPr>
      <w:r w:rsidRPr="00B27806">
        <w:rPr>
          <w:rFonts w:ascii="Arial" w:hAnsi="Arial" w:cs="Arial"/>
          <w:bCs/>
        </w:rPr>
        <w:t>L’économie est une science humaine</w:t>
      </w:r>
      <w:r w:rsidR="00970878" w:rsidRPr="00B27806">
        <w:rPr>
          <w:rFonts w:ascii="Arial" w:hAnsi="Arial" w:cs="Arial"/>
          <w:bCs/>
        </w:rPr>
        <w:t xml:space="preserve"> </w:t>
      </w:r>
      <w:r w:rsidRPr="00B27806">
        <w:rPr>
          <w:rFonts w:ascii="Arial" w:hAnsi="Arial" w:cs="Arial"/>
          <w:bCs/>
        </w:rPr>
        <w:t xml:space="preserve">née </w:t>
      </w:r>
      <w:r w:rsidR="00970878" w:rsidRPr="00B27806">
        <w:rPr>
          <w:rFonts w:ascii="Arial" w:hAnsi="Arial" w:cs="Arial"/>
          <w:bCs/>
        </w:rPr>
        <w:t xml:space="preserve">au cours du </w:t>
      </w:r>
      <w:r w:rsidRPr="00B27806">
        <w:rPr>
          <w:rFonts w:ascii="Arial" w:hAnsi="Arial" w:cs="Arial"/>
          <w:bCs/>
        </w:rPr>
        <w:t>18° siècle, notamment avec l</w:t>
      </w:r>
      <w:r w:rsidR="00BE69FD" w:rsidRPr="00B27806">
        <w:rPr>
          <w:rFonts w:ascii="Arial" w:hAnsi="Arial" w:cs="Arial"/>
          <w:bCs/>
        </w:rPr>
        <w:t xml:space="preserve">es </w:t>
      </w:r>
      <w:r w:rsidRPr="00B27806">
        <w:rPr>
          <w:rFonts w:ascii="Arial" w:hAnsi="Arial" w:cs="Arial"/>
          <w:bCs/>
        </w:rPr>
        <w:t>œuvre</w:t>
      </w:r>
      <w:r w:rsidR="00BE69FD" w:rsidRPr="00B27806">
        <w:rPr>
          <w:rFonts w:ascii="Arial" w:hAnsi="Arial" w:cs="Arial"/>
          <w:bCs/>
        </w:rPr>
        <w:t>s</w:t>
      </w:r>
      <w:r w:rsidRPr="00B27806">
        <w:rPr>
          <w:rFonts w:ascii="Arial" w:hAnsi="Arial" w:cs="Arial"/>
          <w:bCs/>
        </w:rPr>
        <w:t xml:space="preserve"> </w:t>
      </w:r>
      <w:r w:rsidR="00336D9D" w:rsidRPr="00B27806">
        <w:rPr>
          <w:rFonts w:ascii="Arial" w:hAnsi="Arial" w:cs="Arial"/>
          <w:bCs/>
        </w:rPr>
        <w:t xml:space="preserve">fondatrices  du français Anne Robert  Turgot (1727-1781) et </w:t>
      </w:r>
      <w:r w:rsidRPr="00B27806">
        <w:rPr>
          <w:rFonts w:ascii="Arial" w:hAnsi="Arial" w:cs="Arial"/>
          <w:bCs/>
        </w:rPr>
        <w:t xml:space="preserve">de l’écossais Adam Smith </w:t>
      </w:r>
      <w:r w:rsidR="005C2B96" w:rsidRPr="00B27806">
        <w:rPr>
          <w:rFonts w:ascii="Arial" w:hAnsi="Arial" w:cs="Arial"/>
          <w:bCs/>
        </w:rPr>
        <w:t>(1723-1790)</w:t>
      </w:r>
      <w:r w:rsidR="00336D9D" w:rsidRPr="00B27806">
        <w:rPr>
          <w:rFonts w:ascii="Arial" w:hAnsi="Arial" w:cs="Arial"/>
          <w:bCs/>
        </w:rPr>
        <w:t xml:space="preserve">. On doit au premier les </w:t>
      </w:r>
      <w:r w:rsidR="00336D9D" w:rsidRPr="00B27806">
        <w:rPr>
          <w:rStyle w:val="Accentuation"/>
          <w:rFonts w:ascii="Arial" w:hAnsi="Arial" w:cs="Arial"/>
        </w:rPr>
        <w:t>Réflexions sur la formation et la distribution des richesses </w:t>
      </w:r>
      <w:r w:rsidR="00336D9D" w:rsidRPr="00B27806">
        <w:rPr>
          <w:rFonts w:ascii="Arial" w:hAnsi="Arial" w:cs="Arial"/>
        </w:rPr>
        <w:t xml:space="preserve">(1766) et au second </w:t>
      </w:r>
      <w:r w:rsidR="005C2B96" w:rsidRPr="00B27806">
        <w:rPr>
          <w:rFonts w:ascii="Arial" w:hAnsi="Arial" w:cs="Arial"/>
          <w:bCs/>
        </w:rPr>
        <w:t xml:space="preserve">un </w:t>
      </w:r>
      <w:r w:rsidR="00C45EAF" w:rsidRPr="00B27806">
        <w:rPr>
          <w:rFonts w:ascii="Arial" w:hAnsi="Arial" w:cs="Arial"/>
          <w:bCs/>
        </w:rPr>
        <w:t xml:space="preserve">livre </w:t>
      </w:r>
      <w:r w:rsidR="00336D9D" w:rsidRPr="00B27806">
        <w:rPr>
          <w:rFonts w:ascii="Arial" w:hAnsi="Arial" w:cs="Arial"/>
          <w:bCs/>
        </w:rPr>
        <w:t xml:space="preserve">incontournable </w:t>
      </w:r>
      <w:r w:rsidR="005C2B96" w:rsidRPr="00B27806">
        <w:rPr>
          <w:rFonts w:ascii="Arial" w:hAnsi="Arial" w:cs="Arial"/>
          <w:bCs/>
        </w:rPr>
        <w:t>publié en 1776</w:t>
      </w:r>
      <w:r w:rsidR="00C45EAF" w:rsidRPr="00B27806">
        <w:rPr>
          <w:rFonts w:ascii="Arial" w:hAnsi="Arial" w:cs="Arial"/>
          <w:bCs/>
        </w:rPr>
        <w:t xml:space="preserve">, </w:t>
      </w:r>
      <w:r w:rsidR="00366056" w:rsidRPr="00B27806">
        <w:rPr>
          <w:rFonts w:ascii="Arial" w:hAnsi="Arial" w:cs="Arial"/>
          <w:bCs/>
        </w:rPr>
        <w:t xml:space="preserve"> </w:t>
      </w:r>
      <w:r w:rsidR="00366056" w:rsidRPr="00B27806">
        <w:rPr>
          <w:rFonts w:ascii="Arial" w:hAnsi="Arial" w:cs="Arial"/>
          <w:bCs/>
          <w:i/>
        </w:rPr>
        <w:t>Recherches sur la nature et les causes de la richesse des nations.</w:t>
      </w:r>
      <w:r w:rsidR="00336D9D" w:rsidRPr="00B27806">
        <w:rPr>
          <w:rFonts w:ascii="Arial" w:hAnsi="Arial" w:cs="Arial"/>
          <w:i/>
        </w:rPr>
        <w:t xml:space="preserve"> </w:t>
      </w:r>
    </w:p>
    <w:p w:rsidR="00B27806" w:rsidRDefault="00B27806" w:rsidP="00A51986">
      <w:pPr>
        <w:spacing w:after="0"/>
        <w:jc w:val="both"/>
        <w:rPr>
          <w:rFonts w:ascii="Arial" w:hAnsi="Arial" w:cs="Arial"/>
          <w:bCs/>
        </w:rPr>
      </w:pPr>
    </w:p>
    <w:p w:rsidR="00A51986" w:rsidRPr="00B27806" w:rsidRDefault="00B70255" w:rsidP="00A51986">
      <w:pPr>
        <w:spacing w:after="0"/>
        <w:jc w:val="both"/>
        <w:rPr>
          <w:rFonts w:ascii="Arial" w:hAnsi="Arial" w:cs="Arial"/>
          <w:bCs/>
        </w:rPr>
      </w:pPr>
      <w:r w:rsidRPr="00B27806">
        <w:rPr>
          <w:rFonts w:ascii="Arial" w:hAnsi="Arial" w:cs="Arial"/>
          <w:bCs/>
        </w:rPr>
        <w:t xml:space="preserve">En tant que </w:t>
      </w:r>
      <w:r w:rsidR="00A51986" w:rsidRPr="00B27806">
        <w:rPr>
          <w:rFonts w:ascii="Arial" w:hAnsi="Arial" w:cs="Arial"/>
          <w:bCs/>
        </w:rPr>
        <w:t xml:space="preserve">science, l’économie se définit d’une part par </w:t>
      </w:r>
      <w:r w:rsidR="00A51986" w:rsidRPr="00B27806">
        <w:rPr>
          <w:rFonts w:ascii="Arial" w:hAnsi="Arial" w:cs="Arial"/>
          <w:b/>
          <w:bCs/>
        </w:rPr>
        <w:t>son objet spécifique d’étude</w:t>
      </w:r>
      <w:r w:rsidR="00A51986" w:rsidRPr="00B27806">
        <w:rPr>
          <w:rFonts w:ascii="Arial" w:hAnsi="Arial" w:cs="Arial"/>
          <w:bCs/>
        </w:rPr>
        <w:t xml:space="preserve"> et d’autre part par </w:t>
      </w:r>
      <w:r w:rsidR="00A51986" w:rsidRPr="00B27806">
        <w:rPr>
          <w:rFonts w:ascii="Arial" w:hAnsi="Arial" w:cs="Arial"/>
          <w:b/>
          <w:bCs/>
        </w:rPr>
        <w:t>une méthode</w:t>
      </w:r>
      <w:r w:rsidR="00B53309" w:rsidRPr="00B27806">
        <w:rPr>
          <w:rFonts w:ascii="Arial" w:hAnsi="Arial" w:cs="Arial"/>
          <w:b/>
          <w:bCs/>
        </w:rPr>
        <w:t xml:space="preserve"> d’analyse</w:t>
      </w:r>
      <w:r w:rsidR="00B53309" w:rsidRPr="00B27806">
        <w:rPr>
          <w:rFonts w:ascii="Arial" w:hAnsi="Arial" w:cs="Arial"/>
          <w:bCs/>
        </w:rPr>
        <w:t xml:space="preserve"> </w:t>
      </w:r>
      <w:r w:rsidR="00DA1AF1" w:rsidRPr="00B27806">
        <w:rPr>
          <w:rFonts w:ascii="Arial" w:hAnsi="Arial" w:cs="Arial"/>
          <w:bCs/>
        </w:rPr>
        <w:t xml:space="preserve">spécifique </w:t>
      </w:r>
      <w:r w:rsidR="00B53309" w:rsidRPr="00B27806">
        <w:rPr>
          <w:rFonts w:ascii="Arial" w:hAnsi="Arial" w:cs="Arial"/>
          <w:bCs/>
        </w:rPr>
        <w:t>appliquée à cet objet</w:t>
      </w:r>
      <w:r w:rsidR="00DA1AF1" w:rsidRPr="00B27806">
        <w:rPr>
          <w:rFonts w:ascii="Arial" w:hAnsi="Arial" w:cs="Arial"/>
          <w:bCs/>
        </w:rPr>
        <w:t xml:space="preserve">. </w:t>
      </w:r>
      <w:r w:rsidR="00B53309" w:rsidRPr="00B27806">
        <w:rPr>
          <w:rFonts w:ascii="Arial" w:hAnsi="Arial" w:cs="Arial"/>
          <w:bCs/>
        </w:rPr>
        <w:t xml:space="preserve"> </w:t>
      </w:r>
      <w:r w:rsidR="00A51986" w:rsidRPr="00B27806">
        <w:rPr>
          <w:rFonts w:ascii="Arial" w:hAnsi="Arial" w:cs="Arial"/>
          <w:bCs/>
        </w:rPr>
        <w:t xml:space="preserve"> </w:t>
      </w:r>
    </w:p>
    <w:p w:rsidR="00A51986" w:rsidRPr="00B27806" w:rsidRDefault="00A51986" w:rsidP="00110C8E">
      <w:pPr>
        <w:spacing w:after="0"/>
        <w:rPr>
          <w:rFonts w:ascii="Arial" w:hAnsi="Arial" w:cs="Arial"/>
          <w:bCs/>
        </w:rPr>
      </w:pPr>
    </w:p>
    <w:p w:rsidR="00110C8E" w:rsidRPr="00B27806" w:rsidRDefault="00117B39" w:rsidP="00110C8E">
      <w:pPr>
        <w:spacing w:after="0"/>
        <w:rPr>
          <w:rFonts w:ascii="Arial" w:hAnsi="Arial" w:cs="Arial"/>
          <w:b/>
          <w:bCs/>
        </w:rPr>
      </w:pPr>
      <w:r w:rsidRPr="00B27806">
        <w:rPr>
          <w:rFonts w:ascii="Arial" w:hAnsi="Arial" w:cs="Arial"/>
          <w:b/>
          <w:bCs/>
        </w:rPr>
        <w:t>I- L</w:t>
      </w:r>
      <w:r w:rsidR="00E8296E" w:rsidRPr="00B27806">
        <w:rPr>
          <w:rFonts w:ascii="Arial" w:hAnsi="Arial" w:cs="Arial"/>
          <w:b/>
          <w:bCs/>
        </w:rPr>
        <w:t xml:space="preserve">’objet d’étude des économistes </w:t>
      </w:r>
    </w:p>
    <w:p w:rsidR="00575609" w:rsidRPr="00B27806" w:rsidRDefault="00575609" w:rsidP="00110C8E">
      <w:pPr>
        <w:spacing w:after="0"/>
        <w:rPr>
          <w:rFonts w:ascii="Arial" w:hAnsi="Arial" w:cs="Arial"/>
          <w:b/>
          <w:bCs/>
        </w:rPr>
      </w:pPr>
    </w:p>
    <w:p w:rsidR="00264F9A" w:rsidRPr="00B27806" w:rsidRDefault="00E8296E" w:rsidP="00B929F1">
      <w:pPr>
        <w:spacing w:after="0"/>
        <w:jc w:val="both"/>
        <w:rPr>
          <w:rFonts w:ascii="Arial" w:hAnsi="Arial" w:cs="Arial"/>
        </w:rPr>
      </w:pPr>
      <w:r w:rsidRPr="00B27806">
        <w:rPr>
          <w:rFonts w:ascii="Arial" w:hAnsi="Arial" w:cs="Arial"/>
        </w:rPr>
        <w:t xml:space="preserve">L’économie étudie comment les </w:t>
      </w:r>
      <w:r w:rsidR="002A417A" w:rsidRPr="00B27806">
        <w:rPr>
          <w:rFonts w:ascii="Arial" w:hAnsi="Arial" w:cs="Arial"/>
        </w:rPr>
        <w:t xml:space="preserve">individus et groupes d’individus </w:t>
      </w:r>
      <w:r w:rsidR="00B929F1" w:rsidRPr="00B27806">
        <w:rPr>
          <w:rFonts w:ascii="Arial" w:hAnsi="Arial" w:cs="Arial"/>
        </w:rPr>
        <w:t xml:space="preserve">s’organisent </w:t>
      </w:r>
      <w:r w:rsidRPr="00B27806">
        <w:rPr>
          <w:rFonts w:ascii="Arial" w:hAnsi="Arial" w:cs="Arial"/>
        </w:rPr>
        <w:t xml:space="preserve">en société </w:t>
      </w:r>
      <w:r w:rsidR="00B929F1" w:rsidRPr="00B27806">
        <w:rPr>
          <w:rFonts w:ascii="Arial" w:hAnsi="Arial" w:cs="Arial"/>
        </w:rPr>
        <w:t xml:space="preserve">pour </w:t>
      </w:r>
      <w:r w:rsidRPr="00B27806">
        <w:rPr>
          <w:rFonts w:ascii="Arial" w:hAnsi="Arial" w:cs="Arial"/>
        </w:rPr>
        <w:t xml:space="preserve">produire des </w:t>
      </w:r>
      <w:r w:rsidRPr="00B27806">
        <w:rPr>
          <w:rFonts w:ascii="Arial" w:hAnsi="Arial" w:cs="Arial"/>
          <w:b/>
        </w:rPr>
        <w:t>biens et services</w:t>
      </w:r>
      <w:r w:rsidRPr="00B27806">
        <w:rPr>
          <w:rFonts w:ascii="Arial" w:hAnsi="Arial" w:cs="Arial"/>
        </w:rPr>
        <w:t xml:space="preserve"> destinés à </w:t>
      </w:r>
      <w:r w:rsidR="00B929F1" w:rsidRPr="00B27806">
        <w:rPr>
          <w:rFonts w:ascii="Arial" w:hAnsi="Arial" w:cs="Arial"/>
        </w:rPr>
        <w:t xml:space="preserve">satisfaire leurs </w:t>
      </w:r>
      <w:r w:rsidR="002A417A" w:rsidRPr="00B27806">
        <w:rPr>
          <w:rFonts w:ascii="Arial" w:hAnsi="Arial" w:cs="Arial"/>
          <w:b/>
        </w:rPr>
        <w:t xml:space="preserve">désirs </w:t>
      </w:r>
      <w:r w:rsidR="002A417A" w:rsidRPr="00B27806">
        <w:rPr>
          <w:rFonts w:ascii="Arial" w:hAnsi="Arial" w:cs="Arial"/>
        </w:rPr>
        <w:t xml:space="preserve">et leurs </w:t>
      </w:r>
      <w:r w:rsidR="00B929F1" w:rsidRPr="00B27806">
        <w:rPr>
          <w:rFonts w:ascii="Arial" w:hAnsi="Arial" w:cs="Arial"/>
          <w:b/>
        </w:rPr>
        <w:t>besoins</w:t>
      </w:r>
      <w:r w:rsidR="00B929F1" w:rsidRPr="00B27806">
        <w:rPr>
          <w:rFonts w:ascii="Arial" w:hAnsi="Arial" w:cs="Arial"/>
        </w:rPr>
        <w:t xml:space="preserve"> dans un contexte de </w:t>
      </w:r>
      <w:r w:rsidR="00B929F1" w:rsidRPr="00B27806">
        <w:rPr>
          <w:rFonts w:ascii="Arial" w:hAnsi="Arial" w:cs="Arial"/>
          <w:b/>
        </w:rPr>
        <w:t xml:space="preserve">rareté </w:t>
      </w:r>
      <w:r w:rsidR="00B929F1" w:rsidRPr="00B27806">
        <w:rPr>
          <w:rFonts w:ascii="Arial" w:hAnsi="Arial" w:cs="Arial"/>
        </w:rPr>
        <w:t xml:space="preserve">et de </w:t>
      </w:r>
      <w:r w:rsidR="00B929F1" w:rsidRPr="00B27806">
        <w:rPr>
          <w:rFonts w:ascii="Arial" w:hAnsi="Arial" w:cs="Arial"/>
          <w:b/>
        </w:rPr>
        <w:t>contraintes économiques</w:t>
      </w:r>
      <w:r w:rsidRPr="00B27806">
        <w:rPr>
          <w:rFonts w:ascii="Arial" w:hAnsi="Arial" w:cs="Arial"/>
        </w:rPr>
        <w:t xml:space="preserve">. </w:t>
      </w:r>
      <w:r w:rsidR="00B929F1" w:rsidRPr="00B27806">
        <w:rPr>
          <w:rFonts w:ascii="Arial" w:hAnsi="Arial" w:cs="Arial"/>
        </w:rPr>
        <w:t xml:space="preserve"> </w:t>
      </w:r>
    </w:p>
    <w:p w:rsidR="00B929F1" w:rsidRPr="00B27806" w:rsidRDefault="00B929F1" w:rsidP="00B929F1">
      <w:pPr>
        <w:spacing w:after="0"/>
        <w:jc w:val="both"/>
        <w:rPr>
          <w:rFonts w:ascii="Arial" w:hAnsi="Arial" w:cs="Arial"/>
        </w:rPr>
      </w:pPr>
    </w:p>
    <w:p w:rsidR="0044103A" w:rsidRPr="00B27806" w:rsidRDefault="002A417A" w:rsidP="00B929F1">
      <w:pPr>
        <w:pStyle w:val="Paragraphedeliste"/>
        <w:spacing w:line="276" w:lineRule="auto"/>
        <w:ind w:left="0"/>
        <w:jc w:val="both"/>
        <w:rPr>
          <w:rFonts w:ascii="Arial" w:eastAsiaTheme="minorHAnsi" w:hAnsi="Arial" w:cs="Arial"/>
          <w:sz w:val="22"/>
          <w:szCs w:val="22"/>
          <w:lang w:eastAsia="en-US"/>
        </w:rPr>
      </w:pPr>
      <w:r w:rsidRPr="00B27806">
        <w:rPr>
          <w:rFonts w:ascii="Arial" w:eastAsiaTheme="minorHAnsi" w:hAnsi="Arial" w:cs="Arial"/>
          <w:b/>
          <w:sz w:val="22"/>
          <w:szCs w:val="22"/>
          <w:lang w:eastAsia="en-US"/>
        </w:rPr>
        <w:t>Les individus et groupes d’individus</w:t>
      </w:r>
      <w:r w:rsidRPr="00B27806">
        <w:rPr>
          <w:rFonts w:ascii="Arial" w:eastAsiaTheme="minorHAnsi" w:hAnsi="Arial" w:cs="Arial"/>
          <w:sz w:val="22"/>
          <w:szCs w:val="22"/>
          <w:lang w:eastAsia="en-US"/>
        </w:rPr>
        <w:t xml:space="preserve"> vivant en société sont le </w:t>
      </w:r>
      <w:r w:rsidR="007052FB" w:rsidRPr="00B27806">
        <w:rPr>
          <w:rFonts w:ascii="Arial" w:eastAsiaTheme="minorHAnsi" w:hAnsi="Arial" w:cs="Arial"/>
          <w:sz w:val="22"/>
          <w:szCs w:val="22"/>
          <w:lang w:eastAsia="en-US"/>
        </w:rPr>
        <w:t xml:space="preserve">premier objet d’étude </w:t>
      </w:r>
      <w:r w:rsidRPr="00B27806">
        <w:rPr>
          <w:rFonts w:ascii="Arial" w:eastAsiaTheme="minorHAnsi" w:hAnsi="Arial" w:cs="Arial"/>
          <w:sz w:val="22"/>
          <w:szCs w:val="22"/>
          <w:lang w:eastAsia="en-US"/>
        </w:rPr>
        <w:t>d</w:t>
      </w:r>
      <w:r w:rsidR="007052FB" w:rsidRPr="00B27806">
        <w:rPr>
          <w:rFonts w:ascii="Arial" w:eastAsiaTheme="minorHAnsi" w:hAnsi="Arial" w:cs="Arial"/>
          <w:sz w:val="22"/>
          <w:szCs w:val="22"/>
          <w:lang w:eastAsia="en-US"/>
        </w:rPr>
        <w:t>es</w:t>
      </w:r>
      <w:r w:rsidRPr="00B27806">
        <w:rPr>
          <w:rFonts w:ascii="Arial" w:eastAsiaTheme="minorHAnsi" w:hAnsi="Arial" w:cs="Arial"/>
          <w:sz w:val="22"/>
          <w:szCs w:val="22"/>
          <w:lang w:eastAsia="en-US"/>
        </w:rPr>
        <w:t xml:space="preserve"> économistes. </w:t>
      </w:r>
      <w:r w:rsidR="00C000A4" w:rsidRPr="00B27806">
        <w:rPr>
          <w:rFonts w:ascii="Arial" w:eastAsiaTheme="minorHAnsi" w:hAnsi="Arial" w:cs="Arial"/>
          <w:sz w:val="22"/>
          <w:szCs w:val="22"/>
          <w:lang w:eastAsia="en-US"/>
        </w:rPr>
        <w:t xml:space="preserve">Moi qui écrit cette note, vous qui la lisez et les élèves à qui cet enseignement </w:t>
      </w:r>
      <w:r w:rsidR="00C000A4" w:rsidRPr="00B27806">
        <w:rPr>
          <w:rFonts w:ascii="Arial" w:eastAsiaTheme="minorHAnsi" w:hAnsi="Arial" w:cs="Arial"/>
          <w:sz w:val="22"/>
          <w:szCs w:val="22"/>
          <w:lang w:eastAsia="en-US"/>
        </w:rPr>
        <w:lastRenderedPageBreak/>
        <w:t xml:space="preserve">est destiné, sommes des objets de la science économique. </w:t>
      </w:r>
      <w:r w:rsidR="00E96410" w:rsidRPr="00B27806">
        <w:rPr>
          <w:rFonts w:ascii="Arial" w:eastAsiaTheme="minorHAnsi" w:hAnsi="Arial" w:cs="Arial"/>
          <w:sz w:val="22"/>
          <w:szCs w:val="22"/>
          <w:lang w:eastAsia="en-US"/>
        </w:rPr>
        <w:t xml:space="preserve">Science humaine, l’économie nous intéresse parce qu’elle s’intéresse à nous, nos comportements, nos </w:t>
      </w:r>
      <w:r w:rsidR="003C7625" w:rsidRPr="00B27806">
        <w:rPr>
          <w:rFonts w:ascii="Arial" w:eastAsiaTheme="minorHAnsi" w:hAnsi="Arial" w:cs="Arial"/>
          <w:sz w:val="22"/>
          <w:szCs w:val="22"/>
          <w:lang w:eastAsia="en-US"/>
        </w:rPr>
        <w:t>choix sous contraintes</w:t>
      </w:r>
      <w:r w:rsidR="00E96410" w:rsidRPr="00B27806">
        <w:rPr>
          <w:rFonts w:ascii="Arial" w:eastAsiaTheme="minorHAnsi" w:hAnsi="Arial" w:cs="Arial"/>
          <w:sz w:val="22"/>
          <w:szCs w:val="22"/>
          <w:lang w:eastAsia="en-US"/>
        </w:rPr>
        <w:t xml:space="preserve">. </w:t>
      </w:r>
      <w:r w:rsidR="00130856" w:rsidRPr="00B27806">
        <w:rPr>
          <w:rFonts w:ascii="Arial" w:eastAsiaTheme="minorHAnsi" w:hAnsi="Arial" w:cs="Arial"/>
          <w:sz w:val="22"/>
          <w:szCs w:val="22"/>
          <w:lang w:eastAsia="en-US"/>
        </w:rPr>
        <w:t>Elle vise à</w:t>
      </w:r>
      <w:r w:rsidR="0044103A" w:rsidRPr="00B27806">
        <w:rPr>
          <w:rFonts w:ascii="Arial" w:eastAsiaTheme="minorHAnsi" w:hAnsi="Arial" w:cs="Arial"/>
          <w:sz w:val="22"/>
          <w:szCs w:val="22"/>
          <w:lang w:eastAsia="en-US"/>
        </w:rPr>
        <w:t xml:space="preserve"> comprendre comment nous agissons afin de pouvoir prédire </w:t>
      </w:r>
      <w:r w:rsidR="003C7625" w:rsidRPr="00B27806">
        <w:rPr>
          <w:rFonts w:ascii="Arial" w:eastAsiaTheme="minorHAnsi" w:hAnsi="Arial" w:cs="Arial"/>
          <w:sz w:val="22"/>
          <w:szCs w:val="22"/>
          <w:lang w:eastAsia="en-US"/>
        </w:rPr>
        <w:t xml:space="preserve">de façon vraisemblable </w:t>
      </w:r>
      <w:r w:rsidR="0044103A" w:rsidRPr="00B27806">
        <w:rPr>
          <w:rFonts w:ascii="Arial" w:eastAsiaTheme="minorHAnsi" w:hAnsi="Arial" w:cs="Arial"/>
          <w:sz w:val="22"/>
          <w:szCs w:val="22"/>
          <w:lang w:eastAsia="en-US"/>
        </w:rPr>
        <w:t>certains comportements</w:t>
      </w:r>
      <w:r w:rsidR="00DB2FD9" w:rsidRPr="00B27806">
        <w:rPr>
          <w:rFonts w:ascii="Arial" w:eastAsiaTheme="minorHAnsi" w:hAnsi="Arial" w:cs="Arial"/>
          <w:sz w:val="22"/>
          <w:szCs w:val="22"/>
          <w:lang w:eastAsia="en-US"/>
        </w:rPr>
        <w:t xml:space="preserve"> de production, de consommation et d’échange</w:t>
      </w:r>
      <w:r w:rsidR="0044103A" w:rsidRPr="00B27806">
        <w:rPr>
          <w:rFonts w:ascii="Arial" w:eastAsiaTheme="minorHAnsi" w:hAnsi="Arial" w:cs="Arial"/>
          <w:sz w:val="22"/>
          <w:szCs w:val="22"/>
          <w:lang w:eastAsia="en-US"/>
        </w:rPr>
        <w:t xml:space="preserve">. </w:t>
      </w:r>
    </w:p>
    <w:p w:rsidR="005A1CAC" w:rsidRPr="00B27806" w:rsidRDefault="005A1CAC" w:rsidP="002951D8">
      <w:pPr>
        <w:spacing w:after="0"/>
        <w:jc w:val="both"/>
        <w:rPr>
          <w:rFonts w:ascii="Arial" w:hAnsi="Arial" w:cs="Arial"/>
          <w:b/>
        </w:rPr>
      </w:pPr>
    </w:p>
    <w:p w:rsidR="00091CBB" w:rsidRPr="00B27806" w:rsidRDefault="00EA39FD" w:rsidP="002951D8">
      <w:pPr>
        <w:spacing w:after="0"/>
        <w:jc w:val="both"/>
        <w:rPr>
          <w:rFonts w:ascii="Arial" w:hAnsi="Arial" w:cs="Arial"/>
          <w:b/>
        </w:rPr>
      </w:pPr>
      <w:r w:rsidRPr="00B27806">
        <w:rPr>
          <w:rFonts w:ascii="Arial" w:hAnsi="Arial" w:cs="Arial"/>
          <w:b/>
        </w:rPr>
        <w:t xml:space="preserve">A- </w:t>
      </w:r>
      <w:r w:rsidR="00E267E7" w:rsidRPr="00B27806">
        <w:rPr>
          <w:rFonts w:ascii="Arial" w:hAnsi="Arial" w:cs="Arial"/>
          <w:b/>
        </w:rPr>
        <w:t xml:space="preserve">Les </w:t>
      </w:r>
      <w:r w:rsidRPr="00B27806">
        <w:rPr>
          <w:rFonts w:ascii="Arial" w:hAnsi="Arial" w:cs="Arial"/>
          <w:b/>
        </w:rPr>
        <w:t xml:space="preserve">individus et groupes d’individus sont des </w:t>
      </w:r>
      <w:r w:rsidR="00E267E7" w:rsidRPr="00B27806">
        <w:rPr>
          <w:rFonts w:ascii="Arial" w:hAnsi="Arial" w:cs="Arial"/>
          <w:b/>
        </w:rPr>
        <w:t>agents économiques</w:t>
      </w:r>
    </w:p>
    <w:p w:rsidR="007C2DC2" w:rsidRPr="00B27806" w:rsidRDefault="007C2DC2" w:rsidP="002951D8">
      <w:pPr>
        <w:spacing w:after="0"/>
        <w:jc w:val="both"/>
        <w:rPr>
          <w:rFonts w:ascii="Arial" w:hAnsi="Arial" w:cs="Arial"/>
          <w:b/>
        </w:rPr>
      </w:pPr>
    </w:p>
    <w:p w:rsidR="00FE2908" w:rsidRPr="00B27806" w:rsidRDefault="00AA51E8" w:rsidP="002951D8">
      <w:pPr>
        <w:spacing w:after="0"/>
        <w:jc w:val="both"/>
        <w:rPr>
          <w:rFonts w:ascii="Arial" w:hAnsi="Arial" w:cs="Arial"/>
          <w:b/>
        </w:rPr>
      </w:pPr>
      <w:r w:rsidRPr="00B27806">
        <w:rPr>
          <w:rFonts w:ascii="Arial" w:hAnsi="Arial" w:cs="Arial"/>
          <w:b/>
        </w:rPr>
        <w:t>1°)</w:t>
      </w:r>
      <w:r w:rsidR="00FE2908" w:rsidRPr="00B27806">
        <w:rPr>
          <w:rFonts w:ascii="Arial" w:hAnsi="Arial" w:cs="Arial"/>
          <w:b/>
        </w:rPr>
        <w:t xml:space="preserve"> La notion d’agent économique</w:t>
      </w:r>
    </w:p>
    <w:p w:rsidR="00B27806" w:rsidRDefault="00B27806" w:rsidP="00B944F1">
      <w:pPr>
        <w:spacing w:after="0"/>
        <w:jc w:val="both"/>
        <w:rPr>
          <w:rFonts w:ascii="Arial" w:hAnsi="Arial" w:cs="Arial"/>
        </w:rPr>
      </w:pPr>
    </w:p>
    <w:p w:rsidR="008A074E" w:rsidRPr="00B27806" w:rsidRDefault="00B944F1" w:rsidP="00B944F1">
      <w:pPr>
        <w:spacing w:after="0"/>
        <w:jc w:val="both"/>
        <w:rPr>
          <w:rFonts w:ascii="Arial" w:hAnsi="Arial" w:cs="Arial"/>
        </w:rPr>
      </w:pPr>
      <w:r w:rsidRPr="00B27806">
        <w:rPr>
          <w:rFonts w:ascii="Arial" w:hAnsi="Arial" w:cs="Arial"/>
        </w:rPr>
        <w:t>Un agent économique est un</w:t>
      </w:r>
      <w:r w:rsidR="008A074E" w:rsidRPr="00B27806">
        <w:rPr>
          <w:rFonts w:ascii="Arial" w:hAnsi="Arial" w:cs="Arial"/>
        </w:rPr>
        <w:t xml:space="preserve"> individu ou un groupe d’individus qui prend des décisions économiques relatives à la production et la consommation de biens et </w:t>
      </w:r>
      <w:r w:rsidR="00AA51E8" w:rsidRPr="00B27806">
        <w:rPr>
          <w:rFonts w:ascii="Arial" w:hAnsi="Arial" w:cs="Arial"/>
        </w:rPr>
        <w:t xml:space="preserve">de </w:t>
      </w:r>
      <w:r w:rsidR="008A074E" w:rsidRPr="00B27806">
        <w:rPr>
          <w:rFonts w:ascii="Arial" w:hAnsi="Arial" w:cs="Arial"/>
        </w:rPr>
        <w:t xml:space="preserve">services. </w:t>
      </w:r>
    </w:p>
    <w:p w:rsidR="008A074E" w:rsidRPr="00B27806" w:rsidRDefault="00171423" w:rsidP="00B944F1">
      <w:pPr>
        <w:spacing w:after="0"/>
        <w:jc w:val="both"/>
        <w:rPr>
          <w:rFonts w:ascii="Arial" w:hAnsi="Arial" w:cs="Arial"/>
        </w:rPr>
      </w:pPr>
      <w:r w:rsidRPr="00B27806">
        <w:rPr>
          <w:rFonts w:ascii="Arial" w:hAnsi="Arial" w:cs="Arial"/>
        </w:rPr>
        <w:t xml:space="preserve">Remarque : </w:t>
      </w:r>
      <w:r w:rsidR="008A074E" w:rsidRPr="00B27806">
        <w:rPr>
          <w:rFonts w:ascii="Arial" w:hAnsi="Arial" w:cs="Arial"/>
        </w:rPr>
        <w:t xml:space="preserve">Du point de vue juridique, un agent économique est donc soit une personne physique soit une personne morale (regroupement de personnes finalisé par un but commun). </w:t>
      </w:r>
    </w:p>
    <w:p w:rsidR="00F21CD1" w:rsidRPr="00B27806" w:rsidRDefault="00F21CD1" w:rsidP="007C2DC2">
      <w:pPr>
        <w:spacing w:after="0"/>
        <w:jc w:val="both"/>
        <w:rPr>
          <w:rFonts w:ascii="Arial" w:hAnsi="Arial" w:cs="Arial"/>
          <w:b/>
        </w:rPr>
      </w:pPr>
    </w:p>
    <w:p w:rsidR="00B944F1" w:rsidRPr="00B27806" w:rsidRDefault="00AA51E8" w:rsidP="007C2DC2">
      <w:pPr>
        <w:spacing w:after="0"/>
        <w:jc w:val="both"/>
        <w:rPr>
          <w:rFonts w:ascii="Arial" w:hAnsi="Arial" w:cs="Arial"/>
          <w:b/>
        </w:rPr>
      </w:pPr>
      <w:r w:rsidRPr="00B27806">
        <w:rPr>
          <w:rFonts w:ascii="Arial" w:hAnsi="Arial" w:cs="Arial"/>
          <w:b/>
        </w:rPr>
        <w:t xml:space="preserve">a- </w:t>
      </w:r>
      <w:r w:rsidR="00E13184" w:rsidRPr="00B27806">
        <w:rPr>
          <w:rFonts w:ascii="Arial" w:hAnsi="Arial" w:cs="Arial"/>
          <w:b/>
        </w:rPr>
        <w:t>L’agent économique individuel</w:t>
      </w:r>
      <w:r w:rsidR="008A074E" w:rsidRPr="00B27806">
        <w:rPr>
          <w:rFonts w:ascii="Arial" w:hAnsi="Arial" w:cs="Arial"/>
          <w:b/>
        </w:rPr>
        <w:t xml:space="preserve"> </w:t>
      </w:r>
    </w:p>
    <w:p w:rsidR="005971BA" w:rsidRPr="00B27806" w:rsidRDefault="005971BA" w:rsidP="00AA51E8">
      <w:pPr>
        <w:spacing w:after="0"/>
        <w:jc w:val="both"/>
        <w:rPr>
          <w:rFonts w:ascii="Arial" w:hAnsi="Arial" w:cs="Arial"/>
        </w:rPr>
      </w:pPr>
      <w:r w:rsidRPr="00B27806">
        <w:rPr>
          <w:rFonts w:ascii="Arial" w:hAnsi="Arial" w:cs="Arial"/>
        </w:rPr>
        <w:t xml:space="preserve">Un </w:t>
      </w:r>
      <w:r w:rsidR="0078309E" w:rsidRPr="00B27806">
        <w:rPr>
          <w:rFonts w:ascii="Arial" w:hAnsi="Arial" w:cs="Arial"/>
        </w:rPr>
        <w:t>agent économique individuel est un</w:t>
      </w:r>
      <w:r w:rsidR="00B52C3F" w:rsidRPr="00B27806">
        <w:rPr>
          <w:rFonts w:ascii="Arial" w:hAnsi="Arial" w:cs="Arial"/>
        </w:rPr>
        <w:t>e personne</w:t>
      </w:r>
      <w:r w:rsidRPr="00B27806">
        <w:rPr>
          <w:rFonts w:ascii="Arial" w:hAnsi="Arial" w:cs="Arial"/>
        </w:rPr>
        <w:t xml:space="preserve"> autonome qui </w:t>
      </w:r>
      <w:r w:rsidR="007765FC" w:rsidRPr="00B27806">
        <w:rPr>
          <w:rFonts w:ascii="Arial" w:hAnsi="Arial" w:cs="Arial"/>
        </w:rPr>
        <w:t xml:space="preserve">effectue </w:t>
      </w:r>
      <w:r w:rsidR="007572B3" w:rsidRPr="00B27806">
        <w:rPr>
          <w:rFonts w:ascii="Arial" w:hAnsi="Arial" w:cs="Arial"/>
        </w:rPr>
        <w:t xml:space="preserve">des </w:t>
      </w:r>
      <w:r w:rsidRPr="00B27806">
        <w:rPr>
          <w:rFonts w:ascii="Arial" w:hAnsi="Arial" w:cs="Arial"/>
        </w:rPr>
        <w:t>choix en fonction de ses intérêts propres. Dans un pays, il y a autant d’individus que de personnes en âge de prendre des décisions seul</w:t>
      </w:r>
      <w:r w:rsidR="007572B3" w:rsidRPr="00B27806">
        <w:rPr>
          <w:rFonts w:ascii="Arial" w:hAnsi="Arial" w:cs="Arial"/>
        </w:rPr>
        <w:t>es</w:t>
      </w:r>
      <w:r w:rsidRPr="00B27806">
        <w:rPr>
          <w:rFonts w:ascii="Arial" w:hAnsi="Arial" w:cs="Arial"/>
        </w:rPr>
        <w:t xml:space="preserve"> et d’assumer leurs choix. </w:t>
      </w:r>
    </w:p>
    <w:p w:rsidR="00C22B31" w:rsidRPr="00B27806" w:rsidRDefault="00C22B31" w:rsidP="00AA51E8">
      <w:pPr>
        <w:spacing w:after="0"/>
        <w:jc w:val="both"/>
        <w:rPr>
          <w:rFonts w:ascii="Arial" w:hAnsi="Arial" w:cs="Arial"/>
        </w:rPr>
      </w:pPr>
      <w:r w:rsidRPr="00B27806">
        <w:rPr>
          <w:rFonts w:ascii="Arial" w:hAnsi="Arial" w:cs="Arial"/>
        </w:rPr>
        <w:t xml:space="preserve">Le consommateur est un individu qui réalise des actes de consommation. Au niveau macroéconomique, les ménages se distinguent des autres agents par leur fonction principale qui est la consommation.   </w:t>
      </w:r>
    </w:p>
    <w:p w:rsidR="002E50A8" w:rsidRPr="00B27806" w:rsidRDefault="002E50A8" w:rsidP="00B944F1">
      <w:pPr>
        <w:spacing w:after="0"/>
        <w:jc w:val="both"/>
        <w:rPr>
          <w:rFonts w:ascii="Arial" w:hAnsi="Arial" w:cs="Arial"/>
          <w:b/>
        </w:rPr>
      </w:pPr>
    </w:p>
    <w:p w:rsidR="00F03865" w:rsidRPr="00B27806" w:rsidRDefault="00F03865" w:rsidP="00B944F1">
      <w:pPr>
        <w:spacing w:after="0"/>
        <w:jc w:val="both"/>
        <w:rPr>
          <w:rFonts w:ascii="Arial" w:hAnsi="Arial" w:cs="Arial"/>
          <w:b/>
        </w:rPr>
      </w:pPr>
      <w:r w:rsidRPr="00B27806">
        <w:rPr>
          <w:rFonts w:ascii="Arial" w:hAnsi="Arial" w:cs="Arial"/>
          <w:b/>
        </w:rPr>
        <w:t>Exemples d’agents économiques individuels</w:t>
      </w:r>
    </w:p>
    <w:p w:rsidR="00F23F3F" w:rsidRPr="00B27806" w:rsidRDefault="00F03865" w:rsidP="00B944F1">
      <w:pPr>
        <w:spacing w:after="0"/>
        <w:jc w:val="both"/>
        <w:rPr>
          <w:rFonts w:ascii="Arial" w:hAnsi="Arial" w:cs="Arial"/>
        </w:rPr>
      </w:pPr>
      <w:r w:rsidRPr="00B27806">
        <w:rPr>
          <w:rFonts w:ascii="Arial" w:hAnsi="Arial" w:cs="Arial"/>
        </w:rPr>
        <w:t>Un élève de lycée qui choisit ses spécialités, un travailleur salarié qui accepte les heures supplémentaires proposées par son employeur, un dirigeant d’entreprise qui fait le choix de rapatrier une ligne de production qu’il avait délocalisé</w:t>
      </w:r>
      <w:r w:rsidR="00B10102" w:rsidRPr="00B27806">
        <w:rPr>
          <w:rFonts w:ascii="Arial" w:hAnsi="Arial" w:cs="Arial"/>
        </w:rPr>
        <w:t xml:space="preserve">, un </w:t>
      </w:r>
      <w:r w:rsidR="00AA51E8" w:rsidRPr="00B27806">
        <w:rPr>
          <w:rFonts w:ascii="Arial" w:hAnsi="Arial" w:cs="Arial"/>
        </w:rPr>
        <w:t>jeune</w:t>
      </w:r>
      <w:r w:rsidR="00B10102" w:rsidRPr="00B27806">
        <w:rPr>
          <w:rFonts w:ascii="Arial" w:hAnsi="Arial" w:cs="Arial"/>
        </w:rPr>
        <w:t xml:space="preserve"> qui décide de s’inscrire sur un site de musique en streaming</w:t>
      </w:r>
      <w:r w:rsidR="00AA51E8" w:rsidRPr="00B27806">
        <w:rPr>
          <w:rFonts w:ascii="Arial" w:hAnsi="Arial" w:cs="Arial"/>
        </w:rPr>
        <w:t xml:space="preserve"> payant plutôt que d’opter pour le piratage</w:t>
      </w:r>
      <w:r w:rsidR="00B10102" w:rsidRPr="00B27806">
        <w:rPr>
          <w:rFonts w:ascii="Arial" w:hAnsi="Arial" w:cs="Arial"/>
        </w:rPr>
        <w:t xml:space="preserve">, </w:t>
      </w:r>
      <w:r w:rsidRPr="00B27806">
        <w:rPr>
          <w:rFonts w:ascii="Arial" w:hAnsi="Arial" w:cs="Arial"/>
        </w:rPr>
        <w:t xml:space="preserve"> </w:t>
      </w:r>
      <w:r w:rsidR="00B10102" w:rsidRPr="00B27806">
        <w:rPr>
          <w:rFonts w:ascii="Arial" w:hAnsi="Arial" w:cs="Arial"/>
        </w:rPr>
        <w:t xml:space="preserve">une mère de famille qui </w:t>
      </w:r>
      <w:r w:rsidR="00C94AAF" w:rsidRPr="00B27806">
        <w:rPr>
          <w:rFonts w:ascii="Arial" w:hAnsi="Arial" w:cs="Arial"/>
        </w:rPr>
        <w:t xml:space="preserve">fait ses courses au supermarché, un pays </w:t>
      </w:r>
      <w:r w:rsidR="00F23F3F" w:rsidRPr="00B27806">
        <w:rPr>
          <w:rFonts w:ascii="Arial" w:hAnsi="Arial" w:cs="Arial"/>
        </w:rPr>
        <w:t xml:space="preserve">qui prend la décision de ratifier un accord commercial par lequel il ouvre ses frontières à la concurrence étrangère, etc. </w:t>
      </w:r>
    </w:p>
    <w:p w:rsidR="00AA0C00" w:rsidRPr="00B27806" w:rsidRDefault="00AA0C00" w:rsidP="00B944F1">
      <w:pPr>
        <w:spacing w:after="0"/>
        <w:jc w:val="both"/>
        <w:rPr>
          <w:rFonts w:ascii="Arial" w:hAnsi="Arial" w:cs="Arial"/>
        </w:rPr>
      </w:pPr>
    </w:p>
    <w:p w:rsidR="002B153A" w:rsidRPr="00B27806" w:rsidRDefault="00F23F3F" w:rsidP="00B944F1">
      <w:pPr>
        <w:spacing w:after="0"/>
        <w:jc w:val="both"/>
        <w:rPr>
          <w:rFonts w:ascii="Arial" w:hAnsi="Arial" w:cs="Arial"/>
        </w:rPr>
      </w:pPr>
      <w:r w:rsidRPr="00B27806">
        <w:rPr>
          <w:rFonts w:ascii="Arial" w:hAnsi="Arial" w:cs="Arial"/>
        </w:rPr>
        <w:t xml:space="preserve">Nous le percevons bien, les agents économiques </w:t>
      </w:r>
      <w:r w:rsidR="00F31F2B" w:rsidRPr="00B27806">
        <w:rPr>
          <w:rFonts w:ascii="Arial" w:hAnsi="Arial" w:cs="Arial"/>
        </w:rPr>
        <w:t xml:space="preserve">individuels </w:t>
      </w:r>
      <w:r w:rsidRPr="00B27806">
        <w:rPr>
          <w:rFonts w:ascii="Arial" w:hAnsi="Arial" w:cs="Arial"/>
        </w:rPr>
        <w:t>sont innombrables</w:t>
      </w:r>
      <w:r w:rsidR="008D0C42" w:rsidRPr="00B27806">
        <w:rPr>
          <w:rFonts w:ascii="Arial" w:hAnsi="Arial" w:cs="Arial"/>
        </w:rPr>
        <w:t xml:space="preserve"> et tous différents</w:t>
      </w:r>
      <w:r w:rsidRPr="00B27806">
        <w:rPr>
          <w:rFonts w:ascii="Arial" w:hAnsi="Arial" w:cs="Arial"/>
        </w:rPr>
        <w:t xml:space="preserve">. </w:t>
      </w:r>
      <w:r w:rsidR="008D0C42" w:rsidRPr="00B27806">
        <w:rPr>
          <w:rFonts w:ascii="Arial" w:hAnsi="Arial" w:cs="Arial"/>
        </w:rPr>
        <w:t>N</w:t>
      </w:r>
      <w:r w:rsidRPr="00B27806">
        <w:rPr>
          <w:rFonts w:ascii="Arial" w:hAnsi="Arial" w:cs="Arial"/>
        </w:rPr>
        <w:t>os amis sont des agents économ</w:t>
      </w:r>
      <w:r w:rsidR="002B153A" w:rsidRPr="00B27806">
        <w:rPr>
          <w:rFonts w:ascii="Arial" w:hAnsi="Arial" w:cs="Arial"/>
        </w:rPr>
        <w:t>i</w:t>
      </w:r>
      <w:r w:rsidRPr="00B27806">
        <w:rPr>
          <w:rFonts w:ascii="Arial" w:hAnsi="Arial" w:cs="Arial"/>
        </w:rPr>
        <w:t xml:space="preserve">ques, </w:t>
      </w:r>
      <w:r w:rsidR="008D0C42" w:rsidRPr="00B27806">
        <w:rPr>
          <w:rFonts w:ascii="Arial" w:hAnsi="Arial" w:cs="Arial"/>
        </w:rPr>
        <w:t>n</w:t>
      </w:r>
      <w:r w:rsidRPr="00B27806">
        <w:rPr>
          <w:rFonts w:ascii="Arial" w:hAnsi="Arial" w:cs="Arial"/>
        </w:rPr>
        <w:t xml:space="preserve">os parents le sont également, </w:t>
      </w:r>
      <w:r w:rsidR="008D0C42" w:rsidRPr="00B27806">
        <w:rPr>
          <w:rFonts w:ascii="Arial" w:hAnsi="Arial" w:cs="Arial"/>
        </w:rPr>
        <w:t>n</w:t>
      </w:r>
      <w:r w:rsidRPr="00B27806">
        <w:rPr>
          <w:rFonts w:ascii="Arial" w:hAnsi="Arial" w:cs="Arial"/>
        </w:rPr>
        <w:t xml:space="preserve">os </w:t>
      </w:r>
      <w:r w:rsidR="008D0C42" w:rsidRPr="00B27806">
        <w:rPr>
          <w:rFonts w:ascii="Arial" w:hAnsi="Arial" w:cs="Arial"/>
        </w:rPr>
        <w:t>collègues de travail, et bien entendu nos élèves d</w:t>
      </w:r>
      <w:r w:rsidR="001258F2" w:rsidRPr="00B27806">
        <w:rPr>
          <w:rFonts w:ascii="Arial" w:hAnsi="Arial" w:cs="Arial"/>
        </w:rPr>
        <w:t>e première STMG</w:t>
      </w:r>
      <w:r w:rsidRPr="00B27806">
        <w:rPr>
          <w:rFonts w:ascii="Arial" w:hAnsi="Arial" w:cs="Arial"/>
        </w:rPr>
        <w:t xml:space="preserve">, </w:t>
      </w:r>
      <w:r w:rsidR="0042354C" w:rsidRPr="00B27806">
        <w:rPr>
          <w:rFonts w:ascii="Arial" w:hAnsi="Arial" w:cs="Arial"/>
        </w:rPr>
        <w:t xml:space="preserve">nous sommes entourés d’agents économiques. </w:t>
      </w:r>
      <w:r w:rsidRPr="00B27806">
        <w:rPr>
          <w:rFonts w:ascii="Arial" w:hAnsi="Arial" w:cs="Arial"/>
        </w:rPr>
        <w:t>Dès lors qu’</w:t>
      </w:r>
      <w:r w:rsidR="002B153A" w:rsidRPr="00B27806">
        <w:rPr>
          <w:rFonts w:ascii="Arial" w:hAnsi="Arial" w:cs="Arial"/>
        </w:rPr>
        <w:t xml:space="preserve">une personne prend une décision liée à </w:t>
      </w:r>
      <w:r w:rsidR="00C93135" w:rsidRPr="00B27806">
        <w:rPr>
          <w:rFonts w:ascii="Arial" w:hAnsi="Arial" w:cs="Arial"/>
        </w:rPr>
        <w:t>une opération de production</w:t>
      </w:r>
      <w:r w:rsidR="002B153A" w:rsidRPr="00B27806">
        <w:rPr>
          <w:rFonts w:ascii="Arial" w:hAnsi="Arial" w:cs="Arial"/>
        </w:rPr>
        <w:t xml:space="preserve">, </w:t>
      </w:r>
      <w:r w:rsidR="00C93135" w:rsidRPr="00B27806">
        <w:rPr>
          <w:rFonts w:ascii="Arial" w:hAnsi="Arial" w:cs="Arial"/>
        </w:rPr>
        <w:t>de</w:t>
      </w:r>
      <w:r w:rsidR="002B153A" w:rsidRPr="00B27806">
        <w:rPr>
          <w:rFonts w:ascii="Arial" w:hAnsi="Arial" w:cs="Arial"/>
        </w:rPr>
        <w:t xml:space="preserve"> consommation </w:t>
      </w:r>
      <w:r w:rsidR="00C93135" w:rsidRPr="00B27806">
        <w:rPr>
          <w:rFonts w:ascii="Arial" w:hAnsi="Arial" w:cs="Arial"/>
        </w:rPr>
        <w:t>ou décide d</w:t>
      </w:r>
      <w:r w:rsidR="00263AF0" w:rsidRPr="00B27806">
        <w:rPr>
          <w:rFonts w:ascii="Arial" w:hAnsi="Arial" w:cs="Arial"/>
        </w:rPr>
        <w:t xml:space="preserve">’accepter </w:t>
      </w:r>
      <w:r w:rsidR="00C93135" w:rsidRPr="00B27806">
        <w:rPr>
          <w:rFonts w:ascii="Arial" w:hAnsi="Arial" w:cs="Arial"/>
        </w:rPr>
        <w:t>un é</w:t>
      </w:r>
      <w:r w:rsidR="002B153A" w:rsidRPr="00B27806">
        <w:rPr>
          <w:rFonts w:ascii="Arial" w:hAnsi="Arial" w:cs="Arial"/>
        </w:rPr>
        <w:t>change, elle est un agent économique</w:t>
      </w:r>
      <w:r w:rsidR="00C93135" w:rsidRPr="00B27806">
        <w:rPr>
          <w:rFonts w:ascii="Arial" w:hAnsi="Arial" w:cs="Arial"/>
        </w:rPr>
        <w:t>.</w:t>
      </w:r>
    </w:p>
    <w:p w:rsidR="00B27806" w:rsidRDefault="00B27806" w:rsidP="00B944F1">
      <w:pPr>
        <w:spacing w:after="0"/>
        <w:jc w:val="both"/>
        <w:rPr>
          <w:rFonts w:ascii="Arial" w:hAnsi="Arial" w:cs="Arial"/>
        </w:rPr>
      </w:pPr>
    </w:p>
    <w:p w:rsidR="008A029E" w:rsidRPr="00B27806" w:rsidRDefault="005711F1" w:rsidP="00B944F1">
      <w:pPr>
        <w:spacing w:after="0"/>
        <w:jc w:val="both"/>
        <w:rPr>
          <w:rFonts w:ascii="Arial" w:hAnsi="Arial" w:cs="Arial"/>
        </w:rPr>
      </w:pPr>
      <w:r w:rsidRPr="00B27806">
        <w:rPr>
          <w:rFonts w:ascii="Arial" w:hAnsi="Arial" w:cs="Arial"/>
        </w:rPr>
        <w:t>Un agent économique individuel se caractérise donc</w:t>
      </w:r>
      <w:r w:rsidR="00F31F2B" w:rsidRPr="00B27806">
        <w:rPr>
          <w:rFonts w:ascii="Arial" w:hAnsi="Arial" w:cs="Arial"/>
        </w:rPr>
        <w:t xml:space="preserve"> par</w:t>
      </w:r>
      <w:r w:rsidRPr="00B27806">
        <w:rPr>
          <w:rFonts w:ascii="Arial" w:hAnsi="Arial" w:cs="Arial"/>
        </w:rPr>
        <w:t xml:space="preserve"> les décisions économiques qu’il prend</w:t>
      </w:r>
      <w:r w:rsidR="00C237B8" w:rsidRPr="00B27806">
        <w:rPr>
          <w:rFonts w:ascii="Arial" w:hAnsi="Arial" w:cs="Arial"/>
        </w:rPr>
        <w:t xml:space="preserve"> en produisant, en consommant et en échangeant avec d’autres</w:t>
      </w:r>
      <w:r w:rsidR="00863070" w:rsidRPr="00B27806">
        <w:rPr>
          <w:rFonts w:ascii="Arial" w:hAnsi="Arial" w:cs="Arial"/>
        </w:rPr>
        <w:t xml:space="preserve"> agents</w:t>
      </w:r>
      <w:r w:rsidRPr="00B27806">
        <w:rPr>
          <w:rFonts w:ascii="Arial" w:hAnsi="Arial" w:cs="Arial"/>
        </w:rPr>
        <w:t>.</w:t>
      </w:r>
    </w:p>
    <w:p w:rsidR="00525EB0" w:rsidRPr="00B27806" w:rsidRDefault="00525EB0" w:rsidP="00B944F1">
      <w:pPr>
        <w:spacing w:after="0"/>
        <w:jc w:val="both"/>
        <w:rPr>
          <w:rFonts w:ascii="Arial" w:hAnsi="Arial" w:cs="Arial"/>
        </w:rPr>
      </w:pPr>
    </w:p>
    <w:p w:rsidR="00FE2908" w:rsidRPr="00B27806" w:rsidRDefault="00D35F36" w:rsidP="00D35F36">
      <w:pPr>
        <w:jc w:val="both"/>
        <w:rPr>
          <w:rFonts w:ascii="Arial" w:hAnsi="Arial" w:cs="Arial"/>
          <w:b/>
        </w:rPr>
      </w:pPr>
      <w:r w:rsidRPr="00B27806">
        <w:rPr>
          <w:rFonts w:ascii="Arial" w:hAnsi="Arial" w:cs="Arial"/>
          <w:b/>
        </w:rPr>
        <w:t xml:space="preserve">b- </w:t>
      </w:r>
      <w:r w:rsidR="003C5C92" w:rsidRPr="00B27806">
        <w:rPr>
          <w:rFonts w:ascii="Arial" w:hAnsi="Arial" w:cs="Arial"/>
          <w:b/>
        </w:rPr>
        <w:t>L’agent économique comme regroupement d’individus</w:t>
      </w:r>
    </w:p>
    <w:p w:rsidR="00817E33" w:rsidRPr="00B27806" w:rsidRDefault="00817E33" w:rsidP="00B929F1">
      <w:pPr>
        <w:jc w:val="both"/>
        <w:rPr>
          <w:rFonts w:ascii="Arial" w:hAnsi="Arial" w:cs="Arial"/>
        </w:rPr>
      </w:pPr>
      <w:r w:rsidRPr="00B27806">
        <w:rPr>
          <w:rFonts w:ascii="Arial" w:hAnsi="Arial" w:cs="Arial"/>
        </w:rPr>
        <w:t xml:space="preserve">Si tous les individus sont voués à être des agents économiques, tous les agents économiques ne sont pas des individus. En effet, un agent économique peut </w:t>
      </w:r>
      <w:r w:rsidR="009D5383" w:rsidRPr="00B27806">
        <w:rPr>
          <w:rFonts w:ascii="Arial" w:hAnsi="Arial" w:cs="Arial"/>
        </w:rPr>
        <w:t xml:space="preserve">aussi </w:t>
      </w:r>
      <w:r w:rsidRPr="00B27806">
        <w:rPr>
          <w:rFonts w:ascii="Arial" w:hAnsi="Arial" w:cs="Arial"/>
        </w:rPr>
        <w:t xml:space="preserve">être un regroupement d’individus ayant décidé de partager un but commun et </w:t>
      </w:r>
      <w:r w:rsidR="00D35F36" w:rsidRPr="00B27806">
        <w:rPr>
          <w:rFonts w:ascii="Arial" w:hAnsi="Arial" w:cs="Arial"/>
        </w:rPr>
        <w:t xml:space="preserve">un </w:t>
      </w:r>
      <w:r w:rsidR="00FE53D1" w:rsidRPr="00B27806">
        <w:rPr>
          <w:rFonts w:ascii="Arial" w:hAnsi="Arial" w:cs="Arial"/>
        </w:rPr>
        <w:t>mode d’</w:t>
      </w:r>
      <w:r w:rsidRPr="00B27806">
        <w:rPr>
          <w:rFonts w:ascii="Arial" w:hAnsi="Arial" w:cs="Arial"/>
        </w:rPr>
        <w:t>expression collecti</w:t>
      </w:r>
      <w:r w:rsidR="00D35F36" w:rsidRPr="00B27806">
        <w:rPr>
          <w:rFonts w:ascii="Arial" w:hAnsi="Arial" w:cs="Arial"/>
        </w:rPr>
        <w:t>f</w:t>
      </w:r>
      <w:r w:rsidRPr="00B27806">
        <w:rPr>
          <w:rFonts w:ascii="Arial" w:hAnsi="Arial" w:cs="Arial"/>
        </w:rPr>
        <w:t>.</w:t>
      </w:r>
      <w:r w:rsidR="008B07EF" w:rsidRPr="00B27806">
        <w:rPr>
          <w:rFonts w:ascii="Arial" w:hAnsi="Arial" w:cs="Arial"/>
        </w:rPr>
        <w:t xml:space="preserve"> C’est notamment le cas des organisations publiques ou privées organisées et structurées pour atteindre la finalité propre de l’organisation à laquelle ils appartiennent.</w:t>
      </w:r>
    </w:p>
    <w:p w:rsidR="00FE53D1" w:rsidRPr="00B27806" w:rsidRDefault="009D5383" w:rsidP="00B929F1">
      <w:pPr>
        <w:jc w:val="both"/>
        <w:rPr>
          <w:rFonts w:ascii="Arial" w:hAnsi="Arial" w:cs="Arial"/>
        </w:rPr>
      </w:pPr>
      <w:r w:rsidRPr="00B27806">
        <w:rPr>
          <w:rFonts w:ascii="Arial" w:hAnsi="Arial" w:cs="Arial"/>
        </w:rPr>
        <w:lastRenderedPageBreak/>
        <w:t>L</w:t>
      </w:r>
      <w:r w:rsidR="00FE53D1" w:rsidRPr="00B27806">
        <w:rPr>
          <w:rFonts w:ascii="Arial" w:hAnsi="Arial" w:cs="Arial"/>
        </w:rPr>
        <w:t xml:space="preserve">es groupements d’individus sont très nombreux dans un pays donné. </w:t>
      </w:r>
    </w:p>
    <w:p w:rsidR="00FE53D1" w:rsidRPr="00B27806" w:rsidRDefault="00FE53D1" w:rsidP="00FE53D1">
      <w:pPr>
        <w:spacing w:after="0"/>
        <w:jc w:val="both"/>
        <w:rPr>
          <w:rFonts w:ascii="Arial" w:hAnsi="Arial" w:cs="Arial"/>
          <w:b/>
        </w:rPr>
      </w:pPr>
      <w:r w:rsidRPr="00B27806">
        <w:rPr>
          <w:rFonts w:ascii="Arial" w:hAnsi="Arial" w:cs="Arial"/>
          <w:b/>
        </w:rPr>
        <w:t xml:space="preserve">Exemples d’agents économiques comme </w:t>
      </w:r>
      <w:r w:rsidR="000B23C7" w:rsidRPr="00B27806">
        <w:rPr>
          <w:rFonts w:ascii="Arial" w:hAnsi="Arial" w:cs="Arial"/>
          <w:b/>
        </w:rPr>
        <w:t>re</w:t>
      </w:r>
      <w:r w:rsidRPr="00B27806">
        <w:rPr>
          <w:rFonts w:ascii="Arial" w:hAnsi="Arial" w:cs="Arial"/>
          <w:b/>
        </w:rPr>
        <w:t>groupement</w:t>
      </w:r>
      <w:r w:rsidR="000B23C7" w:rsidRPr="00B27806">
        <w:rPr>
          <w:rFonts w:ascii="Arial" w:hAnsi="Arial" w:cs="Arial"/>
          <w:b/>
        </w:rPr>
        <w:t xml:space="preserve"> </w:t>
      </w:r>
      <w:r w:rsidRPr="00B27806">
        <w:rPr>
          <w:rFonts w:ascii="Arial" w:hAnsi="Arial" w:cs="Arial"/>
          <w:b/>
        </w:rPr>
        <w:t>d’individus</w:t>
      </w:r>
    </w:p>
    <w:p w:rsidR="0002651E" w:rsidRPr="00B27806" w:rsidRDefault="0002651E" w:rsidP="00FE53D1">
      <w:pPr>
        <w:spacing w:after="0"/>
        <w:jc w:val="both"/>
        <w:rPr>
          <w:rFonts w:ascii="Arial" w:hAnsi="Arial" w:cs="Arial"/>
        </w:rPr>
      </w:pPr>
      <w:r w:rsidRPr="00B27806">
        <w:rPr>
          <w:rFonts w:ascii="Arial" w:hAnsi="Arial" w:cs="Arial"/>
        </w:rPr>
        <w:t>Ces regroupements d’individus peuvent être informels (famille, groupe</w:t>
      </w:r>
      <w:r w:rsidR="002E50A8" w:rsidRPr="00B27806">
        <w:rPr>
          <w:rFonts w:ascii="Arial" w:hAnsi="Arial" w:cs="Arial"/>
        </w:rPr>
        <w:t>s</w:t>
      </w:r>
      <w:r w:rsidRPr="00B27806">
        <w:rPr>
          <w:rFonts w:ascii="Arial" w:hAnsi="Arial" w:cs="Arial"/>
        </w:rPr>
        <w:t xml:space="preserve"> d’amis, </w:t>
      </w:r>
      <w:r w:rsidR="004113F6" w:rsidRPr="00B27806">
        <w:rPr>
          <w:rFonts w:ascii="Arial" w:hAnsi="Arial" w:cs="Arial"/>
        </w:rPr>
        <w:t>entreprise</w:t>
      </w:r>
      <w:r w:rsidR="002E50A8" w:rsidRPr="00B27806">
        <w:rPr>
          <w:rFonts w:ascii="Arial" w:hAnsi="Arial" w:cs="Arial"/>
        </w:rPr>
        <w:t>s</w:t>
      </w:r>
      <w:r w:rsidR="004113F6" w:rsidRPr="00B27806">
        <w:rPr>
          <w:rFonts w:ascii="Arial" w:hAnsi="Arial" w:cs="Arial"/>
        </w:rPr>
        <w:t xml:space="preserve"> commerciale</w:t>
      </w:r>
      <w:r w:rsidR="002E50A8" w:rsidRPr="00B27806">
        <w:rPr>
          <w:rFonts w:ascii="Arial" w:hAnsi="Arial" w:cs="Arial"/>
        </w:rPr>
        <w:t xml:space="preserve">s, industrielles </w:t>
      </w:r>
      <w:r w:rsidR="004113F6" w:rsidRPr="00B27806">
        <w:rPr>
          <w:rFonts w:ascii="Arial" w:hAnsi="Arial" w:cs="Arial"/>
        </w:rPr>
        <w:t xml:space="preserve"> ou artisanale</w:t>
      </w:r>
      <w:r w:rsidR="002E50A8" w:rsidRPr="00B27806">
        <w:rPr>
          <w:rFonts w:ascii="Arial" w:hAnsi="Arial" w:cs="Arial"/>
        </w:rPr>
        <w:t>s</w:t>
      </w:r>
      <w:r w:rsidR="004113F6" w:rsidRPr="00B27806">
        <w:rPr>
          <w:rFonts w:ascii="Arial" w:hAnsi="Arial" w:cs="Arial"/>
        </w:rPr>
        <w:t xml:space="preserve">, </w:t>
      </w:r>
      <w:r w:rsidR="00D35F36" w:rsidRPr="00B27806">
        <w:rPr>
          <w:rFonts w:ascii="Arial" w:hAnsi="Arial" w:cs="Arial"/>
        </w:rPr>
        <w:t xml:space="preserve">bandes de quartier, </w:t>
      </w:r>
      <w:r w:rsidR="00103B33" w:rsidRPr="00B27806">
        <w:rPr>
          <w:rFonts w:ascii="Arial" w:hAnsi="Arial" w:cs="Arial"/>
        </w:rPr>
        <w:t xml:space="preserve">etc.). </w:t>
      </w:r>
    </w:p>
    <w:p w:rsidR="00103B33" w:rsidRPr="00B27806" w:rsidRDefault="00103B33" w:rsidP="00FE53D1">
      <w:pPr>
        <w:spacing w:after="0"/>
        <w:jc w:val="both"/>
        <w:rPr>
          <w:rFonts w:ascii="Arial" w:hAnsi="Arial" w:cs="Arial"/>
        </w:rPr>
      </w:pPr>
      <w:r w:rsidRPr="00B27806">
        <w:rPr>
          <w:rFonts w:ascii="Arial" w:hAnsi="Arial" w:cs="Arial"/>
        </w:rPr>
        <w:t>Dans d’autres cas, le regroupement d’individu</w:t>
      </w:r>
      <w:r w:rsidR="00773263" w:rsidRPr="00B27806">
        <w:rPr>
          <w:rFonts w:ascii="Arial" w:hAnsi="Arial" w:cs="Arial"/>
        </w:rPr>
        <w:t>s</w:t>
      </w:r>
      <w:r w:rsidRPr="00B27806">
        <w:rPr>
          <w:rFonts w:ascii="Arial" w:hAnsi="Arial" w:cs="Arial"/>
        </w:rPr>
        <w:t xml:space="preserve"> prend la forme juridique de la personne morale. </w:t>
      </w:r>
    </w:p>
    <w:p w:rsidR="00EC45E6" w:rsidRPr="00B27806" w:rsidRDefault="00103B33" w:rsidP="00EC45E6">
      <w:pPr>
        <w:spacing w:after="0"/>
        <w:jc w:val="both"/>
        <w:rPr>
          <w:rFonts w:ascii="Arial" w:hAnsi="Arial" w:cs="Arial"/>
        </w:rPr>
      </w:pPr>
      <w:r w:rsidRPr="00B27806">
        <w:rPr>
          <w:rFonts w:ascii="Arial" w:hAnsi="Arial" w:cs="Arial"/>
        </w:rPr>
        <w:t>Les groupements de personnes ont tardé en F</w:t>
      </w:r>
      <w:r w:rsidR="008A3DC4" w:rsidRPr="00B27806">
        <w:rPr>
          <w:rFonts w:ascii="Arial" w:hAnsi="Arial" w:cs="Arial"/>
        </w:rPr>
        <w:t>rance à être autorisés, car la R</w:t>
      </w:r>
      <w:r w:rsidRPr="00B27806">
        <w:rPr>
          <w:rFonts w:ascii="Arial" w:hAnsi="Arial" w:cs="Arial"/>
        </w:rPr>
        <w:t>évolution française</w:t>
      </w:r>
      <w:r w:rsidR="007A3D7F" w:rsidRPr="00B27806">
        <w:rPr>
          <w:rFonts w:ascii="Arial" w:hAnsi="Arial" w:cs="Arial"/>
        </w:rPr>
        <w:t xml:space="preserve"> (1789)</w:t>
      </w:r>
      <w:r w:rsidRPr="00B27806">
        <w:rPr>
          <w:rFonts w:ascii="Arial" w:hAnsi="Arial" w:cs="Arial"/>
        </w:rPr>
        <w:t xml:space="preserve"> est </w:t>
      </w:r>
      <w:r w:rsidR="00773263" w:rsidRPr="00B27806">
        <w:rPr>
          <w:rFonts w:ascii="Arial" w:hAnsi="Arial" w:cs="Arial"/>
        </w:rPr>
        <w:t xml:space="preserve">d’essence </w:t>
      </w:r>
      <w:r w:rsidR="00C5452A" w:rsidRPr="00B27806">
        <w:rPr>
          <w:rFonts w:ascii="Arial" w:hAnsi="Arial" w:cs="Arial"/>
        </w:rPr>
        <w:t xml:space="preserve">libérale et </w:t>
      </w:r>
      <w:r w:rsidRPr="00B27806">
        <w:rPr>
          <w:rFonts w:ascii="Arial" w:hAnsi="Arial" w:cs="Arial"/>
        </w:rPr>
        <w:t>individualiste</w:t>
      </w:r>
      <w:r w:rsidR="00773263" w:rsidRPr="00B27806">
        <w:rPr>
          <w:rFonts w:ascii="Arial" w:hAnsi="Arial" w:cs="Arial"/>
        </w:rPr>
        <w:t>.</w:t>
      </w:r>
      <w:r w:rsidR="002E50A8" w:rsidRPr="00B27806">
        <w:rPr>
          <w:rFonts w:ascii="Arial" w:hAnsi="Arial" w:cs="Arial"/>
        </w:rPr>
        <w:t xml:space="preserve"> </w:t>
      </w:r>
      <w:r w:rsidR="0040227B" w:rsidRPr="00B27806">
        <w:rPr>
          <w:rFonts w:ascii="Arial" w:hAnsi="Arial" w:cs="Arial"/>
        </w:rPr>
        <w:t>Les révolutionnaires</w:t>
      </w:r>
      <w:r w:rsidR="00773263" w:rsidRPr="00B27806">
        <w:rPr>
          <w:rFonts w:ascii="Arial" w:hAnsi="Arial" w:cs="Arial"/>
        </w:rPr>
        <w:t xml:space="preserve"> </w:t>
      </w:r>
      <w:r w:rsidR="003B4281" w:rsidRPr="00B27806">
        <w:rPr>
          <w:rFonts w:ascii="Arial" w:hAnsi="Arial" w:cs="Arial"/>
        </w:rPr>
        <w:t xml:space="preserve">avaient en effet </w:t>
      </w:r>
      <w:r w:rsidRPr="00B27806">
        <w:rPr>
          <w:rFonts w:ascii="Arial" w:hAnsi="Arial" w:cs="Arial"/>
        </w:rPr>
        <w:t>interdi</w:t>
      </w:r>
      <w:r w:rsidR="003B4281" w:rsidRPr="00B27806">
        <w:rPr>
          <w:rFonts w:ascii="Arial" w:hAnsi="Arial" w:cs="Arial"/>
        </w:rPr>
        <w:t>t</w:t>
      </w:r>
      <w:r w:rsidRPr="00B27806">
        <w:rPr>
          <w:rFonts w:ascii="Arial" w:hAnsi="Arial" w:cs="Arial"/>
        </w:rPr>
        <w:t xml:space="preserve"> les corporations</w:t>
      </w:r>
      <w:r w:rsidR="00267C88" w:rsidRPr="00B27806">
        <w:rPr>
          <w:rFonts w:ascii="Arial" w:hAnsi="Arial" w:cs="Arial"/>
        </w:rPr>
        <w:t xml:space="preserve"> de métiers</w:t>
      </w:r>
      <w:r w:rsidRPr="00B27806">
        <w:rPr>
          <w:rFonts w:ascii="Arial" w:hAnsi="Arial" w:cs="Arial"/>
        </w:rPr>
        <w:t xml:space="preserve"> </w:t>
      </w:r>
      <w:r w:rsidR="0057348E" w:rsidRPr="00B27806">
        <w:rPr>
          <w:rFonts w:ascii="Arial" w:hAnsi="Arial" w:cs="Arial"/>
        </w:rPr>
        <w:t>en 1791</w:t>
      </w:r>
      <w:r w:rsidR="006568C3" w:rsidRPr="00B27806">
        <w:rPr>
          <w:rFonts w:ascii="Arial" w:hAnsi="Arial" w:cs="Arial"/>
        </w:rPr>
        <w:t xml:space="preserve"> au nom de la liberté du commerce et de l’industrie</w:t>
      </w:r>
      <w:r w:rsidR="0057348E" w:rsidRPr="00B27806">
        <w:rPr>
          <w:rFonts w:ascii="Arial" w:hAnsi="Arial" w:cs="Arial"/>
        </w:rPr>
        <w:t>.</w:t>
      </w:r>
      <w:r w:rsidR="00EC45E6" w:rsidRPr="00B27806">
        <w:rPr>
          <w:rFonts w:ascii="Arial" w:hAnsi="Arial" w:cs="Arial"/>
        </w:rPr>
        <w:t xml:space="preserve"> </w:t>
      </w:r>
    </w:p>
    <w:p w:rsidR="00301C41" w:rsidRPr="00B27806" w:rsidRDefault="00301C41" w:rsidP="00EC45E6">
      <w:pPr>
        <w:spacing w:after="0"/>
        <w:jc w:val="both"/>
        <w:rPr>
          <w:rFonts w:ascii="Arial" w:hAnsi="Arial" w:cs="Arial"/>
          <w:b/>
        </w:rPr>
      </w:pPr>
    </w:p>
    <w:p w:rsidR="00EC45E6" w:rsidRPr="00B27806" w:rsidRDefault="00267C88" w:rsidP="00301C41">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B27806">
        <w:rPr>
          <w:rFonts w:ascii="Arial" w:hAnsi="Arial" w:cs="Arial"/>
          <w:b/>
        </w:rPr>
        <w:t>Complément </w:t>
      </w:r>
      <w:r w:rsidRPr="00B27806">
        <w:rPr>
          <w:rFonts w:ascii="Arial" w:hAnsi="Arial" w:cs="Arial"/>
        </w:rPr>
        <w:t xml:space="preserve">: </w:t>
      </w:r>
      <w:r w:rsidR="00EC45E6" w:rsidRPr="00B27806">
        <w:rPr>
          <w:rFonts w:ascii="Arial" w:hAnsi="Arial" w:cs="Arial"/>
        </w:rPr>
        <w:t xml:space="preserve">Le 14 juin 1791, dans un souci de cohérence avec le décret d’Allarde (mars 1791) qui proclame la liberté d'entreprendre et l’interdiction des corporations de métiers, la loi Le Chapelier interdit la reconstitution de toute association professionnelle tant de patrons que de salariés. L'article second de la loi énonce : </w:t>
      </w:r>
      <w:r w:rsidR="00EC45E6" w:rsidRPr="00B27806">
        <w:rPr>
          <w:rStyle w:val="Accentuation"/>
          <w:rFonts w:ascii="Arial" w:hAnsi="Arial" w:cs="Arial"/>
        </w:rPr>
        <w:t>« Les citoyens d'un même état ou profession, les entrepreneurs, ceux qui ont boutique ouverte ne pourront, lorsqu'ils se trouveront ensemble, se nommer ni présidents, ni secrétaires, ni syndics, tenir des registres, prendre des arrêtés ou délibération, former des règlements sur leurs prétendus intérêts communs »</w:t>
      </w:r>
      <w:r w:rsidR="00EC45E6" w:rsidRPr="00B27806">
        <w:rPr>
          <w:rFonts w:ascii="Arial" w:hAnsi="Arial" w:cs="Arial"/>
        </w:rPr>
        <w:t>.</w:t>
      </w:r>
    </w:p>
    <w:p w:rsidR="00F10D99" w:rsidRPr="00B27806" w:rsidRDefault="00F10D99" w:rsidP="00FE53D1">
      <w:pPr>
        <w:spacing w:after="0"/>
        <w:jc w:val="both"/>
        <w:rPr>
          <w:rFonts w:ascii="Arial" w:hAnsi="Arial" w:cs="Arial"/>
        </w:rPr>
      </w:pPr>
    </w:p>
    <w:p w:rsidR="00103B33" w:rsidRPr="00B27806" w:rsidRDefault="008B71F6" w:rsidP="00FE53D1">
      <w:pPr>
        <w:spacing w:after="0"/>
        <w:jc w:val="both"/>
        <w:rPr>
          <w:rFonts w:ascii="Arial" w:hAnsi="Arial" w:cs="Arial"/>
        </w:rPr>
      </w:pPr>
      <w:r w:rsidRPr="00B27806">
        <w:rPr>
          <w:rFonts w:ascii="Arial" w:hAnsi="Arial" w:cs="Arial"/>
        </w:rPr>
        <w:t>Il faudra donc attendre que l’</w:t>
      </w:r>
      <w:r w:rsidR="008A3DC4" w:rsidRPr="00B27806">
        <w:rPr>
          <w:rFonts w:ascii="Arial" w:hAnsi="Arial" w:cs="Arial"/>
        </w:rPr>
        <w:t>É</w:t>
      </w:r>
      <w:r w:rsidRPr="00B27806">
        <w:rPr>
          <w:rFonts w:ascii="Arial" w:hAnsi="Arial" w:cs="Arial"/>
        </w:rPr>
        <w:t xml:space="preserve">tat autorise les regroupements d’individus sous la forme de personnes morales </w:t>
      </w:r>
      <w:r w:rsidR="00AD78D6" w:rsidRPr="00B27806">
        <w:rPr>
          <w:rFonts w:ascii="Arial" w:hAnsi="Arial" w:cs="Arial"/>
        </w:rPr>
        <w:t xml:space="preserve">spécialisées. </w:t>
      </w:r>
      <w:r w:rsidRPr="00B27806">
        <w:rPr>
          <w:rFonts w:ascii="Arial" w:hAnsi="Arial" w:cs="Arial"/>
        </w:rPr>
        <w:t xml:space="preserve"> </w:t>
      </w:r>
      <w:r w:rsidR="00103B33" w:rsidRPr="00B27806">
        <w:rPr>
          <w:rFonts w:ascii="Arial" w:hAnsi="Arial" w:cs="Arial"/>
        </w:rPr>
        <w:t xml:space="preserve">   </w:t>
      </w:r>
    </w:p>
    <w:p w:rsidR="008B71F6" w:rsidRPr="00B27806" w:rsidRDefault="008B71F6" w:rsidP="00FE53D1">
      <w:pPr>
        <w:spacing w:after="0"/>
        <w:jc w:val="both"/>
        <w:rPr>
          <w:rFonts w:ascii="Arial" w:hAnsi="Arial" w:cs="Arial"/>
        </w:rPr>
      </w:pPr>
      <w:r w:rsidRPr="00B27806">
        <w:rPr>
          <w:rFonts w:ascii="Arial" w:hAnsi="Arial" w:cs="Arial"/>
        </w:rPr>
        <w:t>Successivement, le législateur autorisera</w:t>
      </w:r>
      <w:r w:rsidR="004113F6" w:rsidRPr="00B27806">
        <w:rPr>
          <w:rFonts w:ascii="Arial" w:hAnsi="Arial" w:cs="Arial"/>
        </w:rPr>
        <w:t> :</w:t>
      </w:r>
    </w:p>
    <w:p w:rsidR="008B71F6" w:rsidRPr="00B27806" w:rsidRDefault="008B71F6" w:rsidP="00FE53D1">
      <w:pPr>
        <w:spacing w:after="0"/>
        <w:jc w:val="both"/>
        <w:rPr>
          <w:rFonts w:ascii="Arial" w:hAnsi="Arial" w:cs="Arial"/>
        </w:rPr>
      </w:pPr>
      <w:r w:rsidRPr="00B27806">
        <w:rPr>
          <w:rFonts w:ascii="Arial" w:hAnsi="Arial" w:cs="Arial"/>
        </w:rPr>
        <w:t xml:space="preserve">- la création de </w:t>
      </w:r>
      <w:r w:rsidRPr="00B27806">
        <w:rPr>
          <w:rFonts w:ascii="Arial" w:hAnsi="Arial" w:cs="Arial"/>
          <w:b/>
        </w:rPr>
        <w:t>syndicats</w:t>
      </w:r>
      <w:r w:rsidR="008A1539" w:rsidRPr="00B27806">
        <w:rPr>
          <w:rFonts w:ascii="Arial" w:hAnsi="Arial" w:cs="Arial"/>
        </w:rPr>
        <w:t xml:space="preserve"> par la loi dite loi « Waldeck-Rousseau » (21 mars 1884). Cette loi est importante car elle abroge la loi Le Chapelier et </w:t>
      </w:r>
      <w:r w:rsidR="007A3D7F" w:rsidRPr="00B27806">
        <w:rPr>
          <w:rFonts w:ascii="Arial" w:hAnsi="Arial" w:cs="Arial"/>
        </w:rPr>
        <w:t xml:space="preserve">ouvre la porte de la </w:t>
      </w:r>
      <w:r w:rsidR="008A1539" w:rsidRPr="00B27806">
        <w:rPr>
          <w:rFonts w:ascii="Arial" w:hAnsi="Arial" w:cs="Arial"/>
        </w:rPr>
        <w:t>liberté syndicale</w:t>
      </w:r>
      <w:r w:rsidR="009D5383" w:rsidRPr="00B27806">
        <w:rPr>
          <w:rFonts w:ascii="Arial" w:hAnsi="Arial" w:cs="Arial"/>
        </w:rPr>
        <w:t>.</w:t>
      </w:r>
      <w:r w:rsidR="008A1539" w:rsidRPr="00B27806">
        <w:rPr>
          <w:rFonts w:ascii="Arial" w:hAnsi="Arial" w:cs="Arial"/>
        </w:rPr>
        <w:t xml:space="preserve"> </w:t>
      </w:r>
    </w:p>
    <w:p w:rsidR="008B71F6" w:rsidRPr="00B27806" w:rsidRDefault="008B71F6" w:rsidP="00FE53D1">
      <w:pPr>
        <w:spacing w:after="0"/>
        <w:jc w:val="both"/>
        <w:rPr>
          <w:rFonts w:ascii="Arial" w:hAnsi="Arial" w:cs="Arial"/>
        </w:rPr>
      </w:pPr>
      <w:r w:rsidRPr="00B27806">
        <w:rPr>
          <w:rFonts w:ascii="Arial" w:hAnsi="Arial" w:cs="Arial"/>
        </w:rPr>
        <w:t xml:space="preserve">- la </w:t>
      </w:r>
      <w:r w:rsidR="00612A2A" w:rsidRPr="00B27806">
        <w:rPr>
          <w:rFonts w:ascii="Arial" w:hAnsi="Arial" w:cs="Arial"/>
        </w:rPr>
        <w:t>c</w:t>
      </w:r>
      <w:r w:rsidRPr="00B27806">
        <w:rPr>
          <w:rFonts w:ascii="Arial" w:hAnsi="Arial" w:cs="Arial"/>
        </w:rPr>
        <w:t xml:space="preserve">réation de </w:t>
      </w:r>
      <w:r w:rsidRPr="00B27806">
        <w:rPr>
          <w:rFonts w:ascii="Arial" w:hAnsi="Arial" w:cs="Arial"/>
          <w:b/>
        </w:rPr>
        <w:t xml:space="preserve">sociétés </w:t>
      </w:r>
      <w:r w:rsidR="004113F6" w:rsidRPr="00B27806">
        <w:rPr>
          <w:rFonts w:ascii="Arial" w:hAnsi="Arial" w:cs="Arial"/>
          <w:b/>
        </w:rPr>
        <w:t>anonymes</w:t>
      </w:r>
      <w:r w:rsidR="004113F6" w:rsidRPr="00B27806">
        <w:rPr>
          <w:rFonts w:ascii="Arial" w:hAnsi="Arial" w:cs="Arial"/>
        </w:rPr>
        <w:t xml:space="preserve"> par la loi du 24 juillet 1867</w:t>
      </w:r>
      <w:r w:rsidR="000B5B4C" w:rsidRPr="00B27806">
        <w:rPr>
          <w:rFonts w:ascii="Arial" w:hAnsi="Arial" w:cs="Arial"/>
        </w:rPr>
        <w:t>. Avant cette loi, la création d’une société anonyme doit être préalablement autorisée par l’Etat.</w:t>
      </w:r>
      <w:r w:rsidR="00B6442A" w:rsidRPr="00B27806">
        <w:rPr>
          <w:rFonts w:ascii="Arial" w:hAnsi="Arial" w:cs="Arial"/>
        </w:rPr>
        <w:t xml:space="preserve"> Cela constituait un obstacle majeur au développement du capitalisme moderne</w:t>
      </w:r>
      <w:r w:rsidR="007A3D7F" w:rsidRPr="00B27806">
        <w:rPr>
          <w:rFonts w:ascii="Arial" w:hAnsi="Arial" w:cs="Arial"/>
        </w:rPr>
        <w:t xml:space="preserve"> d’entreprises de grande taille</w:t>
      </w:r>
      <w:r w:rsidR="00B6442A" w:rsidRPr="00B27806">
        <w:rPr>
          <w:rFonts w:ascii="Arial" w:hAnsi="Arial" w:cs="Arial"/>
        </w:rPr>
        <w:t xml:space="preserve">. </w:t>
      </w:r>
      <w:r w:rsidR="000B5B4C" w:rsidRPr="00B27806">
        <w:rPr>
          <w:rFonts w:ascii="Arial" w:hAnsi="Arial" w:cs="Arial"/>
        </w:rPr>
        <w:t xml:space="preserve"> </w:t>
      </w:r>
    </w:p>
    <w:p w:rsidR="008B71F6" w:rsidRPr="00B27806" w:rsidRDefault="008B71F6" w:rsidP="00FE53D1">
      <w:pPr>
        <w:spacing w:after="0"/>
        <w:jc w:val="both"/>
        <w:rPr>
          <w:rFonts w:ascii="Arial" w:hAnsi="Arial" w:cs="Arial"/>
        </w:rPr>
      </w:pPr>
      <w:r w:rsidRPr="00B27806">
        <w:rPr>
          <w:rFonts w:ascii="Arial" w:hAnsi="Arial" w:cs="Arial"/>
        </w:rPr>
        <w:t>- la création d’</w:t>
      </w:r>
      <w:r w:rsidRPr="00B27806">
        <w:rPr>
          <w:rFonts w:ascii="Arial" w:hAnsi="Arial" w:cs="Arial"/>
          <w:b/>
        </w:rPr>
        <w:t>associations</w:t>
      </w:r>
      <w:r w:rsidR="00612A2A" w:rsidRPr="00B27806">
        <w:rPr>
          <w:rFonts w:ascii="Arial" w:hAnsi="Arial" w:cs="Arial"/>
          <w:b/>
        </w:rPr>
        <w:t xml:space="preserve"> </w:t>
      </w:r>
      <w:r w:rsidR="00612A2A" w:rsidRPr="00B27806">
        <w:rPr>
          <w:rFonts w:ascii="Arial" w:hAnsi="Arial" w:cs="Arial"/>
        </w:rPr>
        <w:t>par la loi du 1</w:t>
      </w:r>
      <w:r w:rsidR="00612A2A" w:rsidRPr="00B27806">
        <w:rPr>
          <w:rFonts w:ascii="Arial" w:hAnsi="Arial" w:cs="Arial"/>
          <w:vertAlign w:val="superscript"/>
        </w:rPr>
        <w:t>er</w:t>
      </w:r>
      <w:r w:rsidR="00612A2A" w:rsidRPr="00B27806">
        <w:rPr>
          <w:rFonts w:ascii="Arial" w:hAnsi="Arial" w:cs="Arial"/>
        </w:rPr>
        <w:t xml:space="preserve"> juillet 1901. </w:t>
      </w:r>
      <w:r w:rsidR="0085645D" w:rsidRPr="00B27806">
        <w:rPr>
          <w:rFonts w:ascii="Arial" w:hAnsi="Arial" w:cs="Arial"/>
        </w:rPr>
        <w:t xml:space="preserve">Cette loi consacre le droit de toute personne en mesure de contracter de s’associer sans autorisation préalable. </w:t>
      </w:r>
    </w:p>
    <w:p w:rsidR="00FE53D1" w:rsidRPr="00B27806" w:rsidRDefault="00FE53D1" w:rsidP="00FE53D1">
      <w:pPr>
        <w:spacing w:after="0"/>
        <w:jc w:val="both"/>
        <w:rPr>
          <w:rFonts w:ascii="Arial" w:hAnsi="Arial" w:cs="Arial"/>
          <w:b/>
        </w:rPr>
      </w:pPr>
    </w:p>
    <w:p w:rsidR="00EE12C5" w:rsidRPr="00B27806" w:rsidRDefault="00387001" w:rsidP="00EE12C5">
      <w:pPr>
        <w:spacing w:after="0"/>
        <w:jc w:val="both"/>
        <w:rPr>
          <w:rFonts w:ascii="Arial" w:hAnsi="Arial" w:cs="Arial"/>
        </w:rPr>
      </w:pPr>
      <w:r w:rsidRPr="00B27806">
        <w:rPr>
          <w:rFonts w:ascii="Arial" w:hAnsi="Arial" w:cs="Arial"/>
        </w:rPr>
        <w:t xml:space="preserve">Tous ces </w:t>
      </w:r>
      <w:r w:rsidR="00EE12C5" w:rsidRPr="00B27806">
        <w:rPr>
          <w:rFonts w:ascii="Arial" w:hAnsi="Arial" w:cs="Arial"/>
        </w:rPr>
        <w:t>agents économiques constitués de deux ou plusieurs individus sont censés être des centres de décision économique unique</w:t>
      </w:r>
      <w:r w:rsidR="00001269" w:rsidRPr="00B27806">
        <w:rPr>
          <w:rFonts w:ascii="Arial" w:hAnsi="Arial" w:cs="Arial"/>
        </w:rPr>
        <w:t>s</w:t>
      </w:r>
      <w:r w:rsidR="00EE12C5" w:rsidRPr="00B27806">
        <w:rPr>
          <w:rFonts w:ascii="Arial" w:hAnsi="Arial" w:cs="Arial"/>
        </w:rPr>
        <w:t xml:space="preserve">. </w:t>
      </w:r>
    </w:p>
    <w:p w:rsidR="00580B36" w:rsidRPr="00B27806" w:rsidRDefault="00580B36" w:rsidP="00EE12C5">
      <w:pPr>
        <w:spacing w:after="0"/>
        <w:jc w:val="both"/>
        <w:rPr>
          <w:rFonts w:ascii="Arial" w:hAnsi="Arial" w:cs="Arial"/>
        </w:rPr>
      </w:pPr>
    </w:p>
    <w:p w:rsidR="00580B36" w:rsidRPr="00B27806" w:rsidRDefault="00580B36" w:rsidP="00EE12C5">
      <w:pPr>
        <w:spacing w:after="0"/>
        <w:jc w:val="both"/>
        <w:rPr>
          <w:rFonts w:ascii="Arial" w:hAnsi="Arial" w:cs="Arial"/>
          <w:b/>
        </w:rPr>
      </w:pPr>
      <w:r w:rsidRPr="00B27806">
        <w:rPr>
          <w:rFonts w:ascii="Arial" w:hAnsi="Arial" w:cs="Arial"/>
          <w:b/>
        </w:rPr>
        <w:t xml:space="preserve">2°) Le principe individualiste </w:t>
      </w:r>
      <w:r w:rsidR="005859E6" w:rsidRPr="00B27806">
        <w:rPr>
          <w:rFonts w:ascii="Arial" w:hAnsi="Arial" w:cs="Arial"/>
          <w:b/>
        </w:rPr>
        <w:t>de l’analyse économique</w:t>
      </w:r>
    </w:p>
    <w:p w:rsidR="00325535" w:rsidRPr="00B27806" w:rsidRDefault="00580B36" w:rsidP="00EE12C5">
      <w:pPr>
        <w:spacing w:after="0"/>
        <w:jc w:val="both"/>
        <w:rPr>
          <w:rFonts w:ascii="Arial" w:hAnsi="Arial" w:cs="Arial"/>
        </w:rPr>
      </w:pPr>
      <w:r w:rsidRPr="00B27806">
        <w:rPr>
          <w:rFonts w:ascii="Arial" w:hAnsi="Arial" w:cs="Arial"/>
        </w:rPr>
        <w:t xml:space="preserve">Pour une partie de la science économique, </w:t>
      </w:r>
      <w:r w:rsidR="00175782" w:rsidRPr="00B27806">
        <w:rPr>
          <w:rFonts w:ascii="Arial" w:hAnsi="Arial" w:cs="Arial"/>
        </w:rPr>
        <w:t>la meilleure (et seule) entrée pour comprendre le fonctionnement concret de l’économie et des marchés réside dans l’analyse des comportements individuels</w:t>
      </w:r>
      <w:r w:rsidR="00325535" w:rsidRPr="00B27806">
        <w:rPr>
          <w:rFonts w:ascii="Arial" w:hAnsi="Arial" w:cs="Arial"/>
        </w:rPr>
        <w:t xml:space="preserve">. </w:t>
      </w:r>
    </w:p>
    <w:p w:rsidR="00301DDB" w:rsidRPr="00B27806" w:rsidRDefault="00325535" w:rsidP="00EE12C5">
      <w:pPr>
        <w:spacing w:after="0"/>
        <w:jc w:val="both"/>
        <w:rPr>
          <w:rFonts w:ascii="Arial" w:hAnsi="Arial" w:cs="Arial"/>
        </w:rPr>
      </w:pPr>
      <w:r w:rsidRPr="00B27806">
        <w:rPr>
          <w:rFonts w:ascii="Arial" w:hAnsi="Arial" w:cs="Arial"/>
        </w:rPr>
        <w:t>Mais la complexité de l’individu réel est telle qu</w:t>
      </w:r>
      <w:r w:rsidR="001A1371" w:rsidRPr="00B27806">
        <w:rPr>
          <w:rFonts w:ascii="Arial" w:hAnsi="Arial" w:cs="Arial"/>
        </w:rPr>
        <w:t xml:space="preserve">e la seule observation de ses comportements ne permettait pas </w:t>
      </w:r>
      <w:r w:rsidR="004B137F" w:rsidRPr="00B27806">
        <w:rPr>
          <w:rFonts w:ascii="Arial" w:hAnsi="Arial" w:cs="Arial"/>
        </w:rPr>
        <w:t xml:space="preserve">d’en </w:t>
      </w:r>
      <w:r w:rsidR="001A1371" w:rsidRPr="00B27806">
        <w:rPr>
          <w:rFonts w:ascii="Arial" w:hAnsi="Arial" w:cs="Arial"/>
        </w:rPr>
        <w:t xml:space="preserve">déduire </w:t>
      </w:r>
      <w:r w:rsidR="004B137F" w:rsidRPr="00B27806">
        <w:rPr>
          <w:rFonts w:ascii="Arial" w:hAnsi="Arial" w:cs="Arial"/>
        </w:rPr>
        <w:t xml:space="preserve">des modèles généraux au fort pouvoir explicatif. C’est sur cette base qu’a </w:t>
      </w:r>
      <w:r w:rsidR="00301DDB" w:rsidRPr="00B27806">
        <w:rPr>
          <w:rFonts w:ascii="Arial" w:hAnsi="Arial" w:cs="Arial"/>
        </w:rPr>
        <w:t xml:space="preserve">progressivement </w:t>
      </w:r>
      <w:r w:rsidR="004B137F" w:rsidRPr="00B27806">
        <w:rPr>
          <w:rFonts w:ascii="Arial" w:hAnsi="Arial" w:cs="Arial"/>
        </w:rPr>
        <w:t xml:space="preserve">été développé cet être de fiction dénommé « homo oeconomicus ». </w:t>
      </w:r>
    </w:p>
    <w:p w:rsidR="004B137F" w:rsidRPr="00B27806" w:rsidRDefault="004B137F" w:rsidP="00EE12C5">
      <w:pPr>
        <w:spacing w:after="0"/>
        <w:jc w:val="both"/>
        <w:rPr>
          <w:rFonts w:ascii="Arial" w:hAnsi="Arial" w:cs="Arial"/>
        </w:rPr>
      </w:pPr>
      <w:r w:rsidRPr="00B27806">
        <w:rPr>
          <w:rFonts w:ascii="Arial" w:hAnsi="Arial" w:cs="Arial"/>
        </w:rPr>
        <w:t>Conçu, de façon analogue à l’atome en physique, comme la partie élémentaire  de la réalité économique, cet homme économique n’est ni le résultat de l’observation empirique ni le fruit d’une démonstration, il est une pure création conceptuelle.</w:t>
      </w:r>
    </w:p>
    <w:p w:rsidR="004B137F" w:rsidRPr="00B27806" w:rsidRDefault="004B137F" w:rsidP="00EE12C5">
      <w:pPr>
        <w:spacing w:after="0"/>
        <w:jc w:val="both"/>
        <w:rPr>
          <w:rFonts w:ascii="Arial" w:hAnsi="Arial" w:cs="Arial"/>
        </w:rPr>
      </w:pPr>
      <w:r w:rsidRPr="00B27806">
        <w:rPr>
          <w:rFonts w:ascii="Arial" w:hAnsi="Arial" w:cs="Arial"/>
        </w:rPr>
        <w:lastRenderedPageBreak/>
        <w:t xml:space="preserve">Dans ce cadre théorique, tout individu </w:t>
      </w:r>
      <w:r w:rsidR="00E0458F" w:rsidRPr="00B27806">
        <w:rPr>
          <w:rFonts w:ascii="Arial" w:hAnsi="Arial" w:cs="Arial"/>
          <w:i/>
        </w:rPr>
        <w:t>i</w:t>
      </w:r>
      <w:r w:rsidRPr="00B27806">
        <w:rPr>
          <w:rFonts w:ascii="Arial" w:hAnsi="Arial" w:cs="Arial"/>
        </w:rPr>
        <w:t xml:space="preserve"> de la société cherche à maximiser son gain  personnel </w:t>
      </w:r>
      <w:r w:rsidR="00E0458F" w:rsidRPr="00B27806">
        <w:rPr>
          <w:rFonts w:ascii="Arial" w:hAnsi="Arial" w:cs="Arial"/>
          <w:i/>
        </w:rPr>
        <w:t>Gi,</w:t>
      </w:r>
      <w:r w:rsidRPr="00B27806">
        <w:rPr>
          <w:rFonts w:ascii="Arial" w:hAnsi="Arial" w:cs="Arial"/>
        </w:rPr>
        <w:t xml:space="preserve"> tout en prenant en compte ses préférences et les contraintes qui pèsent sur lui. </w:t>
      </w:r>
    </w:p>
    <w:p w:rsidR="007765FC" w:rsidRPr="00B27806" w:rsidRDefault="004B137F" w:rsidP="00EE12C5">
      <w:pPr>
        <w:spacing w:after="0"/>
        <w:jc w:val="both"/>
        <w:rPr>
          <w:rFonts w:ascii="Arial" w:hAnsi="Arial" w:cs="Arial"/>
        </w:rPr>
      </w:pPr>
      <w:r w:rsidRPr="00B27806">
        <w:rPr>
          <w:rFonts w:ascii="Arial" w:eastAsia="Times New Roman" w:hAnsi="Arial" w:cs="Arial"/>
        </w:rPr>
        <w:t>En d’autres termes, ce</w:t>
      </w:r>
      <w:r w:rsidR="00301DDB" w:rsidRPr="00B27806">
        <w:rPr>
          <w:rFonts w:ascii="Arial" w:eastAsia="Times New Roman" w:hAnsi="Arial" w:cs="Arial"/>
        </w:rPr>
        <w:t xml:space="preserve">t </w:t>
      </w:r>
      <w:r w:rsidRPr="00B27806">
        <w:rPr>
          <w:rFonts w:ascii="Arial" w:eastAsia="Times New Roman" w:hAnsi="Arial" w:cs="Arial"/>
        </w:rPr>
        <w:t xml:space="preserve">individu fictif </w:t>
      </w:r>
      <w:r w:rsidR="00301DDB" w:rsidRPr="00B27806">
        <w:rPr>
          <w:rFonts w:ascii="Arial" w:eastAsia="Times New Roman" w:hAnsi="Arial" w:cs="Arial"/>
        </w:rPr>
        <w:t xml:space="preserve">est </w:t>
      </w:r>
      <w:r w:rsidRPr="00B27806">
        <w:rPr>
          <w:rFonts w:ascii="Arial" w:eastAsia="Times New Roman" w:hAnsi="Arial" w:cs="Arial"/>
        </w:rPr>
        <w:t xml:space="preserve">supposé agir de façon rationnelle dans </w:t>
      </w:r>
      <w:r w:rsidR="00301DDB" w:rsidRPr="00B27806">
        <w:rPr>
          <w:rFonts w:ascii="Arial" w:eastAsia="Times New Roman" w:hAnsi="Arial" w:cs="Arial"/>
        </w:rPr>
        <w:t xml:space="preserve">sa </w:t>
      </w:r>
      <w:r w:rsidRPr="00B27806">
        <w:rPr>
          <w:rFonts w:ascii="Arial" w:eastAsia="Times New Roman" w:hAnsi="Arial" w:cs="Arial"/>
        </w:rPr>
        <w:t>prise de décision économique</w:t>
      </w:r>
      <w:r w:rsidR="00301DDB" w:rsidRPr="00B27806">
        <w:rPr>
          <w:rFonts w:ascii="Arial" w:eastAsia="Times New Roman" w:hAnsi="Arial" w:cs="Arial"/>
        </w:rPr>
        <w:t xml:space="preserve"> et son comportement se </w:t>
      </w:r>
      <w:r w:rsidR="00710E4D" w:rsidRPr="00B27806">
        <w:rPr>
          <w:rFonts w:ascii="Arial" w:eastAsia="Times New Roman" w:hAnsi="Arial" w:cs="Arial"/>
        </w:rPr>
        <w:t xml:space="preserve">cantonne à un exercice </w:t>
      </w:r>
      <w:r w:rsidR="00301DDB" w:rsidRPr="00B27806">
        <w:rPr>
          <w:rFonts w:ascii="Arial" w:eastAsia="Times New Roman" w:hAnsi="Arial" w:cs="Arial"/>
        </w:rPr>
        <w:t xml:space="preserve">d’optimisation de </w:t>
      </w:r>
      <w:r w:rsidR="00710E4D" w:rsidRPr="00B27806">
        <w:rPr>
          <w:rFonts w:ascii="Arial" w:eastAsia="Times New Roman" w:hAnsi="Arial" w:cs="Arial"/>
        </w:rPr>
        <w:t xml:space="preserve">sa </w:t>
      </w:r>
      <w:r w:rsidR="00301DDB" w:rsidRPr="00B27806">
        <w:rPr>
          <w:rFonts w:ascii="Arial" w:eastAsia="Times New Roman" w:hAnsi="Arial" w:cs="Arial"/>
        </w:rPr>
        <w:t xml:space="preserve"> fonction d’utilité sous </w:t>
      </w:r>
      <w:r w:rsidR="00710E4D" w:rsidRPr="00B27806">
        <w:rPr>
          <w:rFonts w:ascii="Arial" w:eastAsia="Times New Roman" w:hAnsi="Arial" w:cs="Arial"/>
        </w:rPr>
        <w:t xml:space="preserve">des </w:t>
      </w:r>
      <w:r w:rsidR="00301DDB" w:rsidRPr="00B27806">
        <w:rPr>
          <w:rFonts w:ascii="Arial" w:eastAsia="Times New Roman" w:hAnsi="Arial" w:cs="Arial"/>
        </w:rPr>
        <w:t xml:space="preserve">contraintes parfaitement connues. </w:t>
      </w:r>
      <w:r w:rsidRPr="00B27806">
        <w:rPr>
          <w:rFonts w:ascii="Arial" w:eastAsia="Times New Roman" w:hAnsi="Arial" w:cs="Arial"/>
        </w:rPr>
        <w:t xml:space="preserve"> </w:t>
      </w:r>
      <w:r w:rsidRPr="00B27806">
        <w:rPr>
          <w:rFonts w:ascii="Arial" w:hAnsi="Arial" w:cs="Arial"/>
        </w:rPr>
        <w:t xml:space="preserve">  </w:t>
      </w:r>
      <w:r w:rsidR="00325535" w:rsidRPr="00B27806">
        <w:rPr>
          <w:rFonts w:ascii="Arial" w:hAnsi="Arial" w:cs="Arial"/>
        </w:rPr>
        <w:t xml:space="preserve"> </w:t>
      </w:r>
      <w:r w:rsidR="00175782" w:rsidRPr="00B27806">
        <w:rPr>
          <w:rFonts w:ascii="Arial" w:hAnsi="Arial" w:cs="Arial"/>
        </w:rPr>
        <w:t xml:space="preserve"> </w:t>
      </w:r>
      <w:r w:rsidR="00580B36" w:rsidRPr="00B27806">
        <w:rPr>
          <w:rFonts w:ascii="Arial" w:hAnsi="Arial" w:cs="Arial"/>
        </w:rPr>
        <w:t xml:space="preserve"> </w:t>
      </w:r>
    </w:p>
    <w:p w:rsidR="00710E4D" w:rsidRPr="00B27806" w:rsidRDefault="00710E4D" w:rsidP="00EE12C5">
      <w:pPr>
        <w:spacing w:after="0"/>
        <w:jc w:val="both"/>
        <w:rPr>
          <w:rFonts w:ascii="Arial" w:hAnsi="Arial" w:cs="Arial"/>
        </w:rPr>
      </w:pPr>
      <w:r w:rsidRPr="00B27806">
        <w:rPr>
          <w:rFonts w:ascii="Arial" w:hAnsi="Arial" w:cs="Arial"/>
        </w:rPr>
        <w:t>Bien que simpliste à l’excès</w:t>
      </w:r>
      <w:r w:rsidR="003A51B3" w:rsidRPr="00B27806">
        <w:rPr>
          <w:rFonts w:ascii="Arial" w:hAnsi="Arial" w:cs="Arial"/>
        </w:rPr>
        <w:t xml:space="preserve"> et</w:t>
      </w:r>
      <w:r w:rsidRPr="00B27806">
        <w:rPr>
          <w:rFonts w:ascii="Arial" w:hAnsi="Arial" w:cs="Arial"/>
        </w:rPr>
        <w:t xml:space="preserve"> critiqué de toutes parts</w:t>
      </w:r>
      <w:r w:rsidR="001A1371" w:rsidRPr="00B27806">
        <w:rPr>
          <w:rFonts w:ascii="Arial" w:hAnsi="Arial" w:cs="Arial"/>
        </w:rPr>
        <w:t xml:space="preserve"> depuis longtemps</w:t>
      </w:r>
      <w:r w:rsidRPr="00B27806">
        <w:rPr>
          <w:rFonts w:ascii="Arial" w:hAnsi="Arial" w:cs="Arial"/>
        </w:rPr>
        <w:t>, cet « idiot rationnel » a pourtant été à l’origine des développements les plus importants de la science économique moderne</w:t>
      </w:r>
      <w:r w:rsidR="003A51B3" w:rsidRPr="00B27806">
        <w:rPr>
          <w:rFonts w:ascii="Arial" w:hAnsi="Arial" w:cs="Arial"/>
        </w:rPr>
        <w:t xml:space="preserve"> et reste aujourd’hui encore le point de passage obligé de tout enseignement de l’économie et de la recherche économique</w:t>
      </w:r>
      <w:r w:rsidRPr="00B27806">
        <w:rPr>
          <w:rFonts w:ascii="Arial" w:hAnsi="Arial" w:cs="Arial"/>
        </w:rPr>
        <w:t>.</w:t>
      </w:r>
    </w:p>
    <w:p w:rsidR="007765FC" w:rsidRPr="00B27806" w:rsidRDefault="00580B36" w:rsidP="00580B36">
      <w:pPr>
        <w:spacing w:after="0"/>
        <w:jc w:val="both"/>
        <w:rPr>
          <w:rFonts w:ascii="Arial" w:eastAsia="Times New Roman" w:hAnsi="Arial" w:cs="Arial"/>
        </w:rPr>
      </w:pPr>
      <w:r w:rsidRPr="00B27806">
        <w:rPr>
          <w:rFonts w:ascii="Arial" w:eastAsia="Times New Roman" w:hAnsi="Arial" w:cs="Arial"/>
        </w:rPr>
        <w:t>L</w:t>
      </w:r>
      <w:r w:rsidR="007765FC" w:rsidRPr="00B27806">
        <w:rPr>
          <w:rFonts w:ascii="Arial" w:eastAsia="Times New Roman" w:hAnsi="Arial" w:cs="Arial"/>
        </w:rPr>
        <w:t xml:space="preserve">a théorie économique néo-classique a </w:t>
      </w:r>
      <w:r w:rsidR="00325535" w:rsidRPr="00B27806">
        <w:rPr>
          <w:rFonts w:ascii="Arial" w:eastAsia="Times New Roman" w:hAnsi="Arial" w:cs="Arial"/>
        </w:rPr>
        <w:t xml:space="preserve">ainsi </w:t>
      </w:r>
      <w:r w:rsidR="007765FC" w:rsidRPr="00B27806">
        <w:rPr>
          <w:rFonts w:ascii="Arial" w:eastAsia="Times New Roman" w:hAnsi="Arial" w:cs="Arial"/>
        </w:rPr>
        <w:t>placé au centre de sa démarche d’analyse, l’étude du comportement de deux types d'agent économique : le consommateur et le producteur, avant de l’étendre à l’</w:t>
      </w:r>
      <w:r w:rsidR="008A3DC4" w:rsidRPr="00B27806">
        <w:rPr>
          <w:rFonts w:ascii="Arial" w:eastAsia="Times New Roman" w:hAnsi="Arial" w:cs="Arial"/>
        </w:rPr>
        <w:t>É</w:t>
      </w:r>
      <w:r w:rsidR="007765FC" w:rsidRPr="00B27806">
        <w:rPr>
          <w:rFonts w:ascii="Arial" w:eastAsia="Times New Roman" w:hAnsi="Arial" w:cs="Arial"/>
        </w:rPr>
        <w:t xml:space="preserve">tat lui-même (école du Public Choice). </w:t>
      </w:r>
    </w:p>
    <w:p w:rsidR="00301DDB" w:rsidRPr="00B27806" w:rsidRDefault="00301DDB" w:rsidP="00580B36">
      <w:pPr>
        <w:spacing w:after="0"/>
        <w:jc w:val="both"/>
        <w:rPr>
          <w:rFonts w:ascii="Arial" w:eastAsia="Times New Roman" w:hAnsi="Arial" w:cs="Arial"/>
        </w:rPr>
      </w:pPr>
      <w:r w:rsidRPr="00B27806">
        <w:rPr>
          <w:rFonts w:ascii="Arial" w:eastAsia="Times New Roman" w:hAnsi="Arial" w:cs="Arial"/>
        </w:rPr>
        <w:t xml:space="preserve">Le </w:t>
      </w:r>
      <w:r w:rsidRPr="00B27806">
        <w:rPr>
          <w:rFonts w:ascii="Arial" w:eastAsia="Times New Roman" w:hAnsi="Arial" w:cs="Arial"/>
          <w:b/>
        </w:rPr>
        <w:t xml:space="preserve">consommateur </w:t>
      </w:r>
      <w:r w:rsidRPr="00B27806">
        <w:rPr>
          <w:rFonts w:ascii="Arial" w:eastAsia="Times New Roman" w:hAnsi="Arial" w:cs="Arial"/>
        </w:rPr>
        <w:t>est l’individu fictif qui cherche à maximiser sa satisfaction compte tenu de ses préférences et de ses contraintes budgétaire.</w:t>
      </w:r>
    </w:p>
    <w:p w:rsidR="00301DDB" w:rsidRPr="00B27806" w:rsidRDefault="00301DDB" w:rsidP="00580B36">
      <w:pPr>
        <w:spacing w:after="0"/>
        <w:jc w:val="both"/>
        <w:rPr>
          <w:rFonts w:ascii="Arial" w:eastAsia="Times New Roman" w:hAnsi="Arial" w:cs="Arial"/>
        </w:rPr>
      </w:pPr>
      <w:r w:rsidRPr="00B27806">
        <w:rPr>
          <w:rFonts w:ascii="Arial" w:eastAsia="Times New Roman" w:hAnsi="Arial" w:cs="Arial"/>
        </w:rPr>
        <w:t>L</w:t>
      </w:r>
      <w:r w:rsidR="001A1371" w:rsidRPr="00B27806">
        <w:rPr>
          <w:rFonts w:ascii="Arial" w:eastAsia="Times New Roman" w:hAnsi="Arial" w:cs="Arial"/>
        </w:rPr>
        <w:t xml:space="preserve">e </w:t>
      </w:r>
      <w:r w:rsidR="001A1371" w:rsidRPr="00B27806">
        <w:rPr>
          <w:rFonts w:ascii="Arial" w:eastAsia="Times New Roman" w:hAnsi="Arial" w:cs="Arial"/>
          <w:b/>
        </w:rPr>
        <w:t xml:space="preserve">producteur </w:t>
      </w:r>
      <w:r w:rsidRPr="00B27806">
        <w:rPr>
          <w:rFonts w:ascii="Arial" w:eastAsia="Times New Roman" w:hAnsi="Arial" w:cs="Arial"/>
        </w:rPr>
        <w:t xml:space="preserve"> est l’individu fictif qui cherche à maximiser son  profit compte tenu de ses contraintes techniques.</w:t>
      </w:r>
    </w:p>
    <w:p w:rsidR="00D85998" w:rsidRPr="00B27806" w:rsidRDefault="00D85998" w:rsidP="00580B36">
      <w:pPr>
        <w:spacing w:after="0"/>
        <w:jc w:val="both"/>
        <w:rPr>
          <w:rFonts w:ascii="Arial" w:eastAsia="Times New Roman" w:hAnsi="Arial" w:cs="Arial"/>
        </w:rPr>
      </w:pPr>
    </w:p>
    <w:p w:rsidR="007765FC" w:rsidRPr="00B27806" w:rsidRDefault="00D85998" w:rsidP="007765FC">
      <w:pPr>
        <w:spacing w:after="0"/>
        <w:jc w:val="both"/>
        <w:rPr>
          <w:rFonts w:ascii="Arial" w:hAnsi="Arial" w:cs="Arial"/>
          <w:b/>
        </w:rPr>
      </w:pPr>
      <w:r w:rsidRPr="00B27806">
        <w:rPr>
          <w:rFonts w:ascii="Arial" w:hAnsi="Arial" w:cs="Arial"/>
          <w:b/>
        </w:rPr>
        <w:t xml:space="preserve">Les décisions du consommateur et du producteur sont présentés au point 2 de ce cours. </w:t>
      </w:r>
    </w:p>
    <w:p w:rsidR="00BA72A8" w:rsidRPr="00B27806" w:rsidRDefault="00BA72A8" w:rsidP="007C2DC2">
      <w:pPr>
        <w:spacing w:after="0"/>
        <w:jc w:val="both"/>
        <w:rPr>
          <w:rFonts w:ascii="Arial" w:hAnsi="Arial" w:cs="Arial"/>
          <w:b/>
        </w:rPr>
      </w:pPr>
    </w:p>
    <w:p w:rsidR="007C2DC2" w:rsidRPr="00B27806" w:rsidRDefault="00A125D9" w:rsidP="007C2DC2">
      <w:pPr>
        <w:spacing w:after="0"/>
        <w:jc w:val="both"/>
        <w:rPr>
          <w:rFonts w:ascii="Arial" w:hAnsi="Arial" w:cs="Arial"/>
          <w:b/>
        </w:rPr>
      </w:pPr>
      <w:r w:rsidRPr="00B27806">
        <w:rPr>
          <w:rFonts w:ascii="Arial" w:hAnsi="Arial" w:cs="Arial"/>
          <w:b/>
        </w:rPr>
        <w:t>B</w:t>
      </w:r>
      <w:r w:rsidR="007C2DC2" w:rsidRPr="00B27806">
        <w:rPr>
          <w:rFonts w:ascii="Arial" w:hAnsi="Arial" w:cs="Arial"/>
          <w:b/>
        </w:rPr>
        <w:t>- Le but des agents économiques : satisfaire leurs désirs et besoins dans un contexte de rareté</w:t>
      </w:r>
    </w:p>
    <w:p w:rsidR="00CF173A" w:rsidRPr="00B27806" w:rsidRDefault="00CF173A" w:rsidP="007C2DC2">
      <w:pPr>
        <w:spacing w:after="0"/>
        <w:jc w:val="both"/>
        <w:rPr>
          <w:rFonts w:ascii="Arial" w:hAnsi="Arial" w:cs="Arial"/>
          <w:b/>
        </w:rPr>
      </w:pPr>
    </w:p>
    <w:p w:rsidR="00A03BE1" w:rsidRPr="00B27806" w:rsidRDefault="00A03BE1" w:rsidP="00EE12C5">
      <w:pPr>
        <w:spacing w:after="0"/>
        <w:jc w:val="both"/>
        <w:rPr>
          <w:rFonts w:ascii="Arial" w:hAnsi="Arial" w:cs="Arial"/>
        </w:rPr>
      </w:pPr>
      <w:r w:rsidRPr="00B27806">
        <w:rPr>
          <w:rFonts w:ascii="Arial" w:hAnsi="Arial" w:cs="Arial"/>
        </w:rPr>
        <w:t xml:space="preserve">Les agents économiques sont soumis à la contrainte de la rareté pour satisfaire au mieux leurs désirs et leurs différents besoins par la production de biens et de services. </w:t>
      </w:r>
    </w:p>
    <w:p w:rsidR="00EA39FD" w:rsidRPr="00B27806" w:rsidRDefault="00A03BE1" w:rsidP="00EE12C5">
      <w:pPr>
        <w:spacing w:after="0"/>
        <w:jc w:val="both"/>
        <w:rPr>
          <w:rFonts w:ascii="Arial" w:hAnsi="Arial" w:cs="Arial"/>
          <w:b/>
        </w:rPr>
      </w:pPr>
      <w:r w:rsidRPr="00B27806">
        <w:rPr>
          <w:rFonts w:ascii="Arial" w:hAnsi="Arial" w:cs="Arial"/>
          <w:b/>
        </w:rPr>
        <w:t xml:space="preserve">  </w:t>
      </w:r>
    </w:p>
    <w:p w:rsidR="00B929F1" w:rsidRPr="00B27806" w:rsidRDefault="009B2182" w:rsidP="008A74F6">
      <w:pPr>
        <w:spacing w:after="0"/>
        <w:jc w:val="both"/>
        <w:rPr>
          <w:rFonts w:ascii="Arial" w:hAnsi="Arial" w:cs="Arial"/>
          <w:b/>
        </w:rPr>
      </w:pPr>
      <w:r w:rsidRPr="00B27806">
        <w:rPr>
          <w:rFonts w:ascii="Arial" w:hAnsi="Arial" w:cs="Arial"/>
          <w:b/>
        </w:rPr>
        <w:t xml:space="preserve">1°) </w:t>
      </w:r>
      <w:r w:rsidR="00B929F1" w:rsidRPr="00B27806">
        <w:rPr>
          <w:rFonts w:ascii="Arial" w:hAnsi="Arial" w:cs="Arial"/>
          <w:b/>
        </w:rPr>
        <w:t>L</w:t>
      </w:r>
      <w:r w:rsidR="008E50D6" w:rsidRPr="00B27806">
        <w:rPr>
          <w:rFonts w:ascii="Arial" w:hAnsi="Arial" w:cs="Arial"/>
          <w:b/>
        </w:rPr>
        <w:t>a</w:t>
      </w:r>
      <w:r w:rsidR="00B929F1" w:rsidRPr="00B27806">
        <w:rPr>
          <w:rFonts w:ascii="Arial" w:hAnsi="Arial" w:cs="Arial"/>
          <w:b/>
        </w:rPr>
        <w:t xml:space="preserve"> </w:t>
      </w:r>
      <w:r w:rsidRPr="00B27806">
        <w:rPr>
          <w:rFonts w:ascii="Arial" w:hAnsi="Arial" w:cs="Arial"/>
          <w:b/>
        </w:rPr>
        <w:t xml:space="preserve">conscience de la </w:t>
      </w:r>
      <w:r w:rsidR="00B929F1" w:rsidRPr="00B27806">
        <w:rPr>
          <w:rFonts w:ascii="Arial" w:hAnsi="Arial" w:cs="Arial"/>
          <w:b/>
        </w:rPr>
        <w:t>rareté</w:t>
      </w:r>
      <w:r w:rsidR="00FC636E" w:rsidRPr="00B27806">
        <w:rPr>
          <w:rFonts w:ascii="Arial" w:hAnsi="Arial" w:cs="Arial"/>
          <w:b/>
        </w:rPr>
        <w:t xml:space="preserve"> </w:t>
      </w:r>
      <w:r w:rsidRPr="00B27806">
        <w:rPr>
          <w:rFonts w:ascii="Arial" w:hAnsi="Arial" w:cs="Arial"/>
          <w:b/>
        </w:rPr>
        <w:t xml:space="preserve">comme </w:t>
      </w:r>
      <w:r w:rsidR="00FC636E" w:rsidRPr="00B27806">
        <w:rPr>
          <w:rFonts w:ascii="Arial" w:hAnsi="Arial" w:cs="Arial"/>
          <w:b/>
        </w:rPr>
        <w:t>origine du problème économique</w:t>
      </w:r>
    </w:p>
    <w:p w:rsidR="00A138FB" w:rsidRPr="00B27806" w:rsidRDefault="00D43E88" w:rsidP="00FC636E">
      <w:pPr>
        <w:spacing w:after="0"/>
        <w:jc w:val="both"/>
        <w:rPr>
          <w:rFonts w:ascii="Arial" w:hAnsi="Arial" w:cs="Arial"/>
        </w:rPr>
      </w:pPr>
      <w:r w:rsidRPr="00B27806">
        <w:rPr>
          <w:rFonts w:ascii="Arial" w:hAnsi="Arial" w:cs="Arial"/>
        </w:rPr>
        <w:t xml:space="preserve">Dans une certaine mesure, on peut considérer que l’objet de l’économie est la lutte </w:t>
      </w:r>
      <w:r w:rsidR="00AC305F" w:rsidRPr="00B27806">
        <w:rPr>
          <w:rFonts w:ascii="Arial" w:hAnsi="Arial" w:cs="Arial"/>
        </w:rPr>
        <w:t xml:space="preserve">que mènent les individus et groupes d’individus </w:t>
      </w:r>
      <w:r w:rsidRPr="00B27806">
        <w:rPr>
          <w:rFonts w:ascii="Arial" w:hAnsi="Arial" w:cs="Arial"/>
        </w:rPr>
        <w:t>contre la rareté</w:t>
      </w:r>
      <w:r w:rsidR="00E9561A" w:rsidRPr="00B27806">
        <w:rPr>
          <w:rFonts w:ascii="Arial" w:hAnsi="Arial" w:cs="Arial"/>
        </w:rPr>
        <w:t xml:space="preserve"> des ressources disponibles. </w:t>
      </w:r>
      <w:r w:rsidRPr="00B27806">
        <w:rPr>
          <w:rFonts w:ascii="Arial" w:hAnsi="Arial" w:cs="Arial"/>
        </w:rPr>
        <w:t>Au premier sens du terme l</w:t>
      </w:r>
      <w:r w:rsidR="00E9561A" w:rsidRPr="00B27806">
        <w:rPr>
          <w:rFonts w:ascii="Arial" w:hAnsi="Arial" w:cs="Arial"/>
        </w:rPr>
        <w:t xml:space="preserve">a réflexion économique </w:t>
      </w:r>
      <w:r w:rsidRPr="00B27806">
        <w:rPr>
          <w:rFonts w:ascii="Arial" w:hAnsi="Arial" w:cs="Arial"/>
        </w:rPr>
        <w:t>ne se comprend que dans un contexte de rareté absolue de ces dernières.</w:t>
      </w:r>
      <w:r w:rsidR="006B242A" w:rsidRPr="00B27806">
        <w:rPr>
          <w:rFonts w:ascii="Arial" w:hAnsi="Arial" w:cs="Arial"/>
        </w:rPr>
        <w:t xml:space="preserve"> </w:t>
      </w:r>
      <w:r w:rsidR="00A138FB" w:rsidRPr="00B27806">
        <w:rPr>
          <w:rFonts w:ascii="Arial" w:hAnsi="Arial" w:cs="Arial"/>
        </w:rPr>
        <w:t xml:space="preserve">Il s’agit donc d’analyse le comportement de l’individu face à la nature. </w:t>
      </w:r>
    </w:p>
    <w:p w:rsidR="00A12E50" w:rsidRPr="00B27806" w:rsidRDefault="00A12E50" w:rsidP="00FC636E">
      <w:pPr>
        <w:spacing w:after="0"/>
        <w:jc w:val="both"/>
        <w:rPr>
          <w:rFonts w:ascii="Arial" w:hAnsi="Arial" w:cs="Arial"/>
        </w:rPr>
      </w:pPr>
    </w:p>
    <w:p w:rsidR="00036FE5" w:rsidRPr="00B27806" w:rsidRDefault="00036FE5" w:rsidP="00FC636E">
      <w:pPr>
        <w:spacing w:after="0"/>
        <w:jc w:val="both"/>
        <w:rPr>
          <w:rFonts w:ascii="Arial" w:hAnsi="Arial" w:cs="Arial"/>
          <w:b/>
        </w:rPr>
      </w:pPr>
      <w:r w:rsidRPr="00B27806">
        <w:rPr>
          <w:rFonts w:ascii="Arial" w:hAnsi="Arial" w:cs="Arial"/>
          <w:b/>
        </w:rPr>
        <w:t>a- La notion de rareté économique</w:t>
      </w:r>
    </w:p>
    <w:p w:rsidR="00E6536C" w:rsidRPr="00B27806" w:rsidRDefault="00717957" w:rsidP="0038628F">
      <w:pPr>
        <w:spacing w:after="0"/>
        <w:jc w:val="both"/>
        <w:rPr>
          <w:rFonts w:ascii="Arial" w:hAnsi="Arial" w:cs="Arial"/>
        </w:rPr>
      </w:pPr>
      <w:r w:rsidRPr="00B27806">
        <w:rPr>
          <w:rFonts w:ascii="Arial" w:hAnsi="Arial" w:cs="Arial"/>
        </w:rPr>
        <w:t>D’un point de vue général, l</w:t>
      </w:r>
      <w:r w:rsidR="00B929F1" w:rsidRPr="00B27806">
        <w:rPr>
          <w:rFonts w:ascii="Arial" w:hAnsi="Arial" w:cs="Arial"/>
        </w:rPr>
        <w:t xml:space="preserve">a rareté </w:t>
      </w:r>
      <w:r w:rsidR="00DA7EA9" w:rsidRPr="00B27806">
        <w:rPr>
          <w:rFonts w:ascii="Arial" w:hAnsi="Arial" w:cs="Arial"/>
        </w:rPr>
        <w:t xml:space="preserve">économique </w:t>
      </w:r>
      <w:r w:rsidR="00B929F1" w:rsidRPr="00B27806">
        <w:rPr>
          <w:rFonts w:ascii="Arial" w:hAnsi="Arial" w:cs="Arial"/>
        </w:rPr>
        <w:t xml:space="preserve">s’oppose à l’abondance. </w:t>
      </w:r>
      <w:r w:rsidR="00DA7EA9" w:rsidRPr="00B27806">
        <w:rPr>
          <w:rFonts w:ascii="Arial" w:hAnsi="Arial" w:cs="Arial"/>
        </w:rPr>
        <w:t>Est rare, ce qui est disponible en quantité limitée</w:t>
      </w:r>
      <w:r w:rsidRPr="00B27806">
        <w:rPr>
          <w:rFonts w:ascii="Arial" w:hAnsi="Arial" w:cs="Arial"/>
        </w:rPr>
        <w:t xml:space="preserve"> et représente une contrainte</w:t>
      </w:r>
      <w:r w:rsidR="00E6536C" w:rsidRPr="00B27806">
        <w:rPr>
          <w:rFonts w:ascii="Arial" w:hAnsi="Arial" w:cs="Arial"/>
        </w:rPr>
        <w:t xml:space="preserve"> pour les individus</w:t>
      </w:r>
      <w:r w:rsidR="00DA7EA9" w:rsidRPr="00B27806">
        <w:rPr>
          <w:rFonts w:ascii="Arial" w:hAnsi="Arial" w:cs="Arial"/>
        </w:rPr>
        <w:t>.</w:t>
      </w:r>
    </w:p>
    <w:p w:rsidR="00E6536C" w:rsidRPr="00B27806" w:rsidRDefault="00E6536C" w:rsidP="00E6536C">
      <w:pPr>
        <w:spacing w:after="0"/>
        <w:jc w:val="both"/>
        <w:rPr>
          <w:rFonts w:ascii="Arial" w:hAnsi="Arial" w:cs="Arial"/>
        </w:rPr>
      </w:pPr>
      <w:r w:rsidRPr="00B27806">
        <w:rPr>
          <w:rFonts w:ascii="Arial" w:hAnsi="Arial" w:cs="Arial"/>
        </w:rPr>
        <w:t xml:space="preserve">L’argent est un exemple typique illustrant la rareté. Nous aimerions probablement tous en avoir davantage pour acheter plus de biens et services.  </w:t>
      </w:r>
    </w:p>
    <w:p w:rsidR="00717957" w:rsidRPr="00B27806" w:rsidRDefault="00DA7EA9" w:rsidP="0038628F">
      <w:pPr>
        <w:spacing w:after="0"/>
        <w:jc w:val="both"/>
        <w:rPr>
          <w:rFonts w:ascii="Arial" w:hAnsi="Arial" w:cs="Arial"/>
        </w:rPr>
      </w:pPr>
      <w:r w:rsidRPr="00B27806">
        <w:rPr>
          <w:rFonts w:ascii="Arial" w:hAnsi="Arial" w:cs="Arial"/>
        </w:rPr>
        <w:t xml:space="preserve"> </w:t>
      </w:r>
    </w:p>
    <w:p w:rsidR="00117486" w:rsidRPr="00B27806" w:rsidRDefault="005B4BD7" w:rsidP="0038628F">
      <w:pPr>
        <w:spacing w:after="0"/>
        <w:jc w:val="both"/>
        <w:rPr>
          <w:rFonts w:ascii="Arial" w:hAnsi="Arial" w:cs="Arial"/>
        </w:rPr>
      </w:pPr>
      <w:r w:rsidRPr="00B27806">
        <w:rPr>
          <w:rFonts w:ascii="Arial" w:hAnsi="Arial" w:cs="Arial"/>
        </w:rPr>
        <w:t xml:space="preserve">D’un point de vue </w:t>
      </w:r>
      <w:r w:rsidR="00717957" w:rsidRPr="00B27806">
        <w:rPr>
          <w:rFonts w:ascii="Arial" w:hAnsi="Arial" w:cs="Arial"/>
        </w:rPr>
        <w:t>économique</w:t>
      </w:r>
      <w:r w:rsidRPr="00B27806">
        <w:rPr>
          <w:rFonts w:ascii="Arial" w:hAnsi="Arial" w:cs="Arial"/>
        </w:rPr>
        <w:t xml:space="preserve">, la rareté s’applique à des </w:t>
      </w:r>
      <w:r w:rsidRPr="00B27806">
        <w:rPr>
          <w:rFonts w:ascii="Arial" w:hAnsi="Arial" w:cs="Arial"/>
          <w:b/>
        </w:rPr>
        <w:t>ressources</w:t>
      </w:r>
      <w:r w:rsidR="00E6536C" w:rsidRPr="00B27806">
        <w:rPr>
          <w:rFonts w:ascii="Arial" w:hAnsi="Arial" w:cs="Arial"/>
          <w:b/>
        </w:rPr>
        <w:t xml:space="preserve"> </w:t>
      </w:r>
      <w:r w:rsidR="00E6536C" w:rsidRPr="00B27806">
        <w:rPr>
          <w:rFonts w:ascii="Arial" w:hAnsi="Arial" w:cs="Arial"/>
        </w:rPr>
        <w:t>qui permettent de</w:t>
      </w:r>
      <w:r w:rsidR="00E6536C" w:rsidRPr="00B27806">
        <w:rPr>
          <w:rFonts w:ascii="Arial" w:hAnsi="Arial" w:cs="Arial"/>
          <w:b/>
        </w:rPr>
        <w:t xml:space="preserve"> </w:t>
      </w:r>
      <w:r w:rsidRPr="00B27806">
        <w:rPr>
          <w:rFonts w:ascii="Arial" w:hAnsi="Arial" w:cs="Arial"/>
        </w:rPr>
        <w:t xml:space="preserve">produire </w:t>
      </w:r>
      <w:r w:rsidR="00E6536C" w:rsidRPr="00B27806">
        <w:rPr>
          <w:rFonts w:ascii="Arial" w:hAnsi="Arial" w:cs="Arial"/>
        </w:rPr>
        <w:t xml:space="preserve">des biens et services. Ces ressources sont des facteurs de production dont la combinaison permet de produire d’autres biens. Généralement, les économistes en retiennent </w:t>
      </w:r>
      <w:r w:rsidR="00BC7D1F" w:rsidRPr="00B27806">
        <w:rPr>
          <w:rFonts w:ascii="Arial" w:hAnsi="Arial" w:cs="Arial"/>
        </w:rPr>
        <w:t>trois principaux : le travail, le capital et la terre.</w:t>
      </w:r>
      <w:r w:rsidR="00E6536C" w:rsidRPr="00B27806">
        <w:rPr>
          <w:rFonts w:ascii="Arial" w:hAnsi="Arial" w:cs="Arial"/>
        </w:rPr>
        <w:t xml:space="preserve"> </w:t>
      </w:r>
      <w:r w:rsidR="00A30590" w:rsidRPr="00B27806">
        <w:rPr>
          <w:rFonts w:ascii="Arial" w:hAnsi="Arial" w:cs="Arial"/>
        </w:rPr>
        <w:t xml:space="preserve">Mais la rareté s’applique à bien d’autres ressources comme la nature, le temps et l’information. </w:t>
      </w:r>
    </w:p>
    <w:p w:rsidR="00A30590" w:rsidRPr="00B27806" w:rsidRDefault="00A30590" w:rsidP="0038628F">
      <w:pPr>
        <w:spacing w:after="0"/>
        <w:jc w:val="both"/>
        <w:rPr>
          <w:rFonts w:ascii="Arial" w:hAnsi="Arial" w:cs="Arial"/>
        </w:rPr>
      </w:pPr>
    </w:p>
    <w:p w:rsidR="00E6536C" w:rsidRPr="00B27806" w:rsidRDefault="00E6536C" w:rsidP="00E440C3">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Les ressources en facteurs sont relativement rares</w:t>
      </w:r>
    </w:p>
    <w:p w:rsidR="00BC7D1F" w:rsidRPr="00B27806" w:rsidRDefault="00E6536C" w:rsidP="00E440C3">
      <w:pPr>
        <w:spacing w:after="0"/>
        <w:jc w:val="both"/>
        <w:rPr>
          <w:rFonts w:ascii="Arial" w:hAnsi="Arial" w:cs="Arial"/>
        </w:rPr>
      </w:pPr>
      <w:r w:rsidRPr="00B27806">
        <w:rPr>
          <w:rFonts w:ascii="Arial" w:hAnsi="Arial" w:cs="Arial"/>
        </w:rPr>
        <w:lastRenderedPageBreak/>
        <w:t xml:space="preserve">- </w:t>
      </w:r>
      <w:r w:rsidRPr="00B27806">
        <w:rPr>
          <w:rFonts w:ascii="Arial" w:hAnsi="Arial" w:cs="Arial"/>
          <w:b/>
        </w:rPr>
        <w:t xml:space="preserve">Le </w:t>
      </w:r>
      <w:r w:rsidR="00BC7D1F" w:rsidRPr="00B27806">
        <w:rPr>
          <w:rFonts w:ascii="Arial" w:hAnsi="Arial" w:cs="Arial"/>
          <w:b/>
        </w:rPr>
        <w:t xml:space="preserve">travail ou </w:t>
      </w:r>
      <w:r w:rsidRPr="00B27806">
        <w:rPr>
          <w:rFonts w:ascii="Arial" w:hAnsi="Arial" w:cs="Arial"/>
          <w:b/>
        </w:rPr>
        <w:t>capital humain</w:t>
      </w:r>
      <w:r w:rsidRPr="00B27806">
        <w:rPr>
          <w:rFonts w:ascii="Arial" w:hAnsi="Arial" w:cs="Arial"/>
        </w:rPr>
        <w:t xml:space="preserve"> est relativement rare</w:t>
      </w:r>
      <w:r w:rsidR="00BC7D1F" w:rsidRPr="00B27806">
        <w:rPr>
          <w:rFonts w:ascii="Arial" w:hAnsi="Arial" w:cs="Arial"/>
        </w:rPr>
        <w:t>, à la fois en termes quantitatif (nombre de travailleurs et heures de travail disponibles) et qualitatif (niveau de compétences et de qualifications)</w:t>
      </w:r>
      <w:r w:rsidR="003819CF" w:rsidRPr="00B27806">
        <w:rPr>
          <w:rFonts w:ascii="Arial" w:hAnsi="Arial" w:cs="Arial"/>
        </w:rPr>
        <w:t> ;</w:t>
      </w:r>
    </w:p>
    <w:p w:rsidR="00D94FA9" w:rsidRPr="00B27806" w:rsidRDefault="00B830F6" w:rsidP="00B830F6">
      <w:pPr>
        <w:spacing w:after="0"/>
        <w:jc w:val="both"/>
        <w:rPr>
          <w:rFonts w:ascii="Arial" w:hAnsi="Arial" w:cs="Arial"/>
        </w:rPr>
      </w:pPr>
      <w:r w:rsidRPr="00B27806">
        <w:rPr>
          <w:rFonts w:ascii="Arial" w:hAnsi="Arial" w:cs="Arial"/>
        </w:rPr>
        <w:t xml:space="preserve">- Le </w:t>
      </w:r>
      <w:r w:rsidRPr="00B27806">
        <w:rPr>
          <w:rFonts w:ascii="Arial" w:hAnsi="Arial" w:cs="Arial"/>
          <w:b/>
        </w:rPr>
        <w:t xml:space="preserve">capital technique </w:t>
      </w:r>
      <w:r w:rsidRPr="00B27806">
        <w:rPr>
          <w:rFonts w:ascii="Arial" w:hAnsi="Arial" w:cs="Arial"/>
        </w:rPr>
        <w:t>est relativement rare</w:t>
      </w:r>
      <w:r w:rsidR="00D94FA9" w:rsidRPr="00B27806">
        <w:rPr>
          <w:rFonts w:ascii="Arial" w:hAnsi="Arial" w:cs="Arial"/>
        </w:rPr>
        <w:t xml:space="preserve">. Il s’agit du stock de capital public (infrastructures routières par exemple) ou privé (équipements productifs) qu’il faut produire et financer pour l’associer au travail humain.  A tout moment son stock </w:t>
      </w:r>
      <w:r w:rsidRPr="00B27806">
        <w:rPr>
          <w:rFonts w:ascii="Arial" w:hAnsi="Arial" w:cs="Arial"/>
        </w:rPr>
        <w:t>dépend de la part du revenu qui est investi </w:t>
      </w:r>
      <w:r w:rsidR="00D94FA9" w:rsidRPr="00B27806">
        <w:rPr>
          <w:rFonts w:ascii="Arial" w:hAnsi="Arial" w:cs="Arial"/>
        </w:rPr>
        <w:t>et  pas consommé</w:t>
      </w:r>
      <w:r w:rsidR="003819CF" w:rsidRPr="00B27806">
        <w:rPr>
          <w:rFonts w:ascii="Arial" w:hAnsi="Arial" w:cs="Arial"/>
        </w:rPr>
        <w:t xml:space="preserve"> </w:t>
      </w:r>
      <w:r w:rsidRPr="00B27806">
        <w:rPr>
          <w:rFonts w:ascii="Arial" w:hAnsi="Arial" w:cs="Arial"/>
        </w:rPr>
        <w:t>;</w:t>
      </w:r>
    </w:p>
    <w:p w:rsidR="00DA1576" w:rsidRDefault="00D94FA9" w:rsidP="00B830F6">
      <w:pPr>
        <w:spacing w:after="0"/>
        <w:jc w:val="both"/>
        <w:rPr>
          <w:rFonts w:ascii="Arial" w:hAnsi="Arial" w:cs="Arial"/>
        </w:rPr>
      </w:pPr>
      <w:r w:rsidRPr="00B27806">
        <w:rPr>
          <w:rFonts w:ascii="Arial" w:hAnsi="Arial" w:cs="Arial"/>
        </w:rPr>
        <w:t xml:space="preserve">- La </w:t>
      </w:r>
      <w:r w:rsidRPr="00B27806">
        <w:rPr>
          <w:rFonts w:ascii="Arial" w:hAnsi="Arial" w:cs="Arial"/>
          <w:b/>
        </w:rPr>
        <w:t xml:space="preserve">terre </w:t>
      </w:r>
      <w:r w:rsidRPr="00B27806">
        <w:rPr>
          <w:rFonts w:ascii="Arial" w:hAnsi="Arial" w:cs="Arial"/>
        </w:rPr>
        <w:t>est également relativement rare. Elle représente d’une part la surface de terre exploitable pour l’agriculture et les différentes ressources d</w:t>
      </w:r>
      <w:r w:rsidR="006B242A" w:rsidRPr="00B27806">
        <w:rPr>
          <w:rFonts w:ascii="Arial" w:hAnsi="Arial" w:cs="Arial"/>
        </w:rPr>
        <w:t xml:space="preserve">u </w:t>
      </w:r>
      <w:r w:rsidRPr="00B27806">
        <w:rPr>
          <w:rFonts w:ascii="Arial" w:hAnsi="Arial" w:cs="Arial"/>
        </w:rPr>
        <w:t>sous</w:t>
      </w:r>
      <w:r w:rsidR="008A3DC4" w:rsidRPr="00B27806">
        <w:rPr>
          <w:rFonts w:ascii="Arial" w:hAnsi="Arial" w:cs="Arial"/>
        </w:rPr>
        <w:t>-</w:t>
      </w:r>
      <w:r w:rsidRPr="00B27806">
        <w:rPr>
          <w:rFonts w:ascii="Arial" w:hAnsi="Arial" w:cs="Arial"/>
        </w:rPr>
        <w:t xml:space="preserve">sol (les matières premières). </w:t>
      </w:r>
      <w:r w:rsidR="00CD7961" w:rsidRPr="00B27806">
        <w:rPr>
          <w:rFonts w:ascii="Arial" w:hAnsi="Arial" w:cs="Arial"/>
        </w:rPr>
        <w:t xml:space="preserve">Tant les surfaces cultivables </w:t>
      </w:r>
      <w:r w:rsidR="00AD5767" w:rsidRPr="00B27806">
        <w:rPr>
          <w:rFonts w:ascii="Arial" w:hAnsi="Arial" w:cs="Arial"/>
        </w:rPr>
        <w:t xml:space="preserve">(ce qui est utilisé pour cultiver du blé ne l’est plus pour cultiver du soja et ainsi de suite) </w:t>
      </w:r>
      <w:r w:rsidR="00CD7961" w:rsidRPr="00B27806">
        <w:rPr>
          <w:rFonts w:ascii="Arial" w:hAnsi="Arial" w:cs="Arial"/>
        </w:rPr>
        <w:t xml:space="preserve">que les matières premières </w:t>
      </w:r>
      <w:r w:rsidR="00AD5767" w:rsidRPr="00B27806">
        <w:rPr>
          <w:rFonts w:ascii="Arial" w:hAnsi="Arial" w:cs="Arial"/>
        </w:rPr>
        <w:t xml:space="preserve">(minerais divers, pétrole, gaz, etc.) ne sont pas disponibles en quantité illimitée. </w:t>
      </w:r>
      <w:r w:rsidR="00CD7961" w:rsidRPr="00B27806">
        <w:rPr>
          <w:rFonts w:ascii="Arial" w:hAnsi="Arial" w:cs="Arial"/>
        </w:rPr>
        <w:t xml:space="preserve"> </w:t>
      </w:r>
      <w:r w:rsidRPr="00B27806">
        <w:rPr>
          <w:rFonts w:ascii="Arial" w:hAnsi="Arial" w:cs="Arial"/>
        </w:rPr>
        <w:t xml:space="preserve">  </w:t>
      </w:r>
      <w:r w:rsidR="00B830F6" w:rsidRPr="00B27806">
        <w:rPr>
          <w:rFonts w:ascii="Arial" w:hAnsi="Arial" w:cs="Arial"/>
        </w:rPr>
        <w:t xml:space="preserve"> </w:t>
      </w:r>
    </w:p>
    <w:p w:rsidR="008858B3" w:rsidRPr="00B27806" w:rsidRDefault="008858B3" w:rsidP="00B830F6">
      <w:pPr>
        <w:spacing w:after="0"/>
        <w:jc w:val="both"/>
        <w:rPr>
          <w:rFonts w:ascii="Arial" w:hAnsi="Arial" w:cs="Arial"/>
        </w:rPr>
      </w:pPr>
    </w:p>
    <w:p w:rsidR="00772775" w:rsidRDefault="00772775" w:rsidP="00E440C3">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D’autres ressources</w:t>
      </w:r>
      <w:r w:rsidR="00066E84" w:rsidRPr="00B27806">
        <w:rPr>
          <w:rFonts w:ascii="Arial" w:hAnsi="Arial" w:cs="Arial"/>
          <w:b/>
          <w:sz w:val="22"/>
          <w:szCs w:val="22"/>
        </w:rPr>
        <w:t xml:space="preserve">, longtemps considérées </w:t>
      </w:r>
      <w:r w:rsidR="008F5609" w:rsidRPr="00B27806">
        <w:rPr>
          <w:rFonts w:ascii="Arial" w:hAnsi="Arial" w:cs="Arial"/>
          <w:b/>
          <w:sz w:val="22"/>
          <w:szCs w:val="22"/>
        </w:rPr>
        <w:t xml:space="preserve">comme abondantes sont </w:t>
      </w:r>
      <w:r w:rsidRPr="00B27806">
        <w:rPr>
          <w:rFonts w:ascii="Arial" w:hAnsi="Arial" w:cs="Arial"/>
          <w:b/>
          <w:sz w:val="22"/>
          <w:szCs w:val="22"/>
        </w:rPr>
        <w:t>rares</w:t>
      </w:r>
    </w:p>
    <w:p w:rsidR="008858B3" w:rsidRPr="00B27806" w:rsidRDefault="008858B3" w:rsidP="008858B3">
      <w:pPr>
        <w:pStyle w:val="Paragraphedeliste"/>
        <w:spacing w:line="276" w:lineRule="auto"/>
        <w:jc w:val="both"/>
        <w:rPr>
          <w:rFonts w:ascii="Arial" w:hAnsi="Arial" w:cs="Arial"/>
          <w:b/>
          <w:sz w:val="22"/>
          <w:szCs w:val="22"/>
        </w:rPr>
      </w:pPr>
    </w:p>
    <w:p w:rsidR="00DC7F97" w:rsidRPr="00B27806" w:rsidRDefault="0038628F" w:rsidP="00E440C3">
      <w:pPr>
        <w:spacing w:after="0"/>
        <w:jc w:val="both"/>
        <w:rPr>
          <w:rFonts w:ascii="Arial" w:hAnsi="Arial" w:cs="Arial"/>
        </w:rPr>
      </w:pPr>
      <w:r w:rsidRPr="00B27806">
        <w:rPr>
          <w:rFonts w:ascii="Arial" w:hAnsi="Arial" w:cs="Arial"/>
        </w:rPr>
        <w:t xml:space="preserve">- </w:t>
      </w:r>
      <w:r w:rsidR="000A3D40" w:rsidRPr="00B27806">
        <w:rPr>
          <w:rFonts w:ascii="Arial" w:hAnsi="Arial" w:cs="Arial"/>
        </w:rPr>
        <w:t>L</w:t>
      </w:r>
      <w:r w:rsidRPr="00B27806">
        <w:rPr>
          <w:rFonts w:ascii="Arial" w:hAnsi="Arial" w:cs="Arial"/>
        </w:rPr>
        <w:t xml:space="preserve">e </w:t>
      </w:r>
      <w:r w:rsidRPr="00B27806">
        <w:rPr>
          <w:rFonts w:ascii="Arial" w:hAnsi="Arial" w:cs="Arial"/>
          <w:b/>
        </w:rPr>
        <w:t>capital naturel</w:t>
      </w:r>
      <w:r w:rsidR="0082363F" w:rsidRPr="00B27806">
        <w:rPr>
          <w:rFonts w:ascii="Arial" w:hAnsi="Arial" w:cs="Arial"/>
          <w:b/>
        </w:rPr>
        <w:t xml:space="preserve"> </w:t>
      </w:r>
      <w:r w:rsidR="0082363F" w:rsidRPr="00B27806">
        <w:rPr>
          <w:rFonts w:ascii="Arial" w:hAnsi="Arial" w:cs="Arial"/>
        </w:rPr>
        <w:t>est composé des ressources écologiques de la planète (ensemble des espèces végétales, animales, l’air, l’eau, la biodiversité, les paysages naturels, etc.). Pensé</w:t>
      </w:r>
      <w:r w:rsidR="008A3DC4" w:rsidRPr="00B27806">
        <w:rPr>
          <w:rFonts w:ascii="Arial" w:hAnsi="Arial" w:cs="Arial"/>
        </w:rPr>
        <w:t>s</w:t>
      </w:r>
      <w:r w:rsidR="0082363F" w:rsidRPr="00B27806">
        <w:rPr>
          <w:rFonts w:ascii="Arial" w:hAnsi="Arial" w:cs="Arial"/>
        </w:rPr>
        <w:t xml:space="preserve"> </w:t>
      </w:r>
      <w:r w:rsidRPr="00B27806">
        <w:rPr>
          <w:rFonts w:ascii="Arial" w:hAnsi="Arial" w:cs="Arial"/>
        </w:rPr>
        <w:t xml:space="preserve">pendant des siècles comme abondant et inépuisable, </w:t>
      </w:r>
      <w:r w:rsidR="0082363F" w:rsidRPr="00B27806">
        <w:rPr>
          <w:rFonts w:ascii="Arial" w:hAnsi="Arial" w:cs="Arial"/>
        </w:rPr>
        <w:t xml:space="preserve">des </w:t>
      </w:r>
      <w:r w:rsidR="00DA1576" w:rsidRPr="00B27806">
        <w:rPr>
          <w:rFonts w:ascii="Arial" w:hAnsi="Arial" w:cs="Arial"/>
        </w:rPr>
        <w:t xml:space="preserve">éléments de </w:t>
      </w:r>
      <w:r w:rsidR="0082363F" w:rsidRPr="00B27806">
        <w:rPr>
          <w:rFonts w:ascii="Arial" w:hAnsi="Arial" w:cs="Arial"/>
        </w:rPr>
        <w:t xml:space="preserve">ce capital naturel, de ce bien commun de l’humanité,  </w:t>
      </w:r>
      <w:r w:rsidRPr="00B27806">
        <w:rPr>
          <w:rFonts w:ascii="Arial" w:hAnsi="Arial" w:cs="Arial"/>
        </w:rPr>
        <w:t>commence</w:t>
      </w:r>
      <w:r w:rsidR="004F0267" w:rsidRPr="00B27806">
        <w:rPr>
          <w:rFonts w:ascii="Arial" w:hAnsi="Arial" w:cs="Arial"/>
        </w:rPr>
        <w:t>nt</w:t>
      </w:r>
      <w:r w:rsidRPr="00B27806">
        <w:rPr>
          <w:rFonts w:ascii="Arial" w:hAnsi="Arial" w:cs="Arial"/>
        </w:rPr>
        <w:t xml:space="preserve"> à manquer et à s’épuiser</w:t>
      </w:r>
      <w:r w:rsidR="000A3D40" w:rsidRPr="00B27806">
        <w:rPr>
          <w:rFonts w:ascii="Arial" w:hAnsi="Arial" w:cs="Arial"/>
        </w:rPr>
        <w:t xml:space="preserve">. </w:t>
      </w:r>
      <w:r w:rsidR="0082363F" w:rsidRPr="00B27806">
        <w:rPr>
          <w:rFonts w:ascii="Arial" w:hAnsi="Arial" w:cs="Arial"/>
        </w:rPr>
        <w:t>On peut citer par exemple l’épuisement de certaines nappes phréatiques ou la pollution de l’air</w:t>
      </w:r>
      <w:r w:rsidR="00AE217F" w:rsidRPr="00B27806">
        <w:rPr>
          <w:rFonts w:ascii="Arial" w:hAnsi="Arial" w:cs="Arial"/>
        </w:rPr>
        <w:t>.</w:t>
      </w:r>
      <w:r w:rsidR="003819CF" w:rsidRPr="00B27806">
        <w:rPr>
          <w:rFonts w:ascii="Arial" w:hAnsi="Arial" w:cs="Arial"/>
        </w:rPr>
        <w:t xml:space="preserve"> </w:t>
      </w:r>
      <w:r w:rsidR="00AE217F" w:rsidRPr="00B27806">
        <w:rPr>
          <w:rFonts w:ascii="Arial" w:hAnsi="Arial" w:cs="Arial"/>
        </w:rPr>
        <w:t xml:space="preserve">Le capital naturel a donc tendance à devenir une ressource relativement rare. </w:t>
      </w:r>
      <w:r w:rsidRPr="00B27806">
        <w:rPr>
          <w:rFonts w:ascii="Arial" w:hAnsi="Arial" w:cs="Arial"/>
        </w:rPr>
        <w:t xml:space="preserve">  </w:t>
      </w:r>
      <w:r w:rsidR="00DC7F97" w:rsidRPr="00B27806">
        <w:rPr>
          <w:rFonts w:ascii="Arial" w:hAnsi="Arial" w:cs="Arial"/>
        </w:rPr>
        <w:t xml:space="preserve"> </w:t>
      </w:r>
    </w:p>
    <w:p w:rsidR="00E11623" w:rsidRPr="00B27806" w:rsidRDefault="00E11623" w:rsidP="00E11623">
      <w:pPr>
        <w:spacing w:after="0"/>
        <w:jc w:val="both"/>
        <w:rPr>
          <w:rFonts w:ascii="Arial" w:hAnsi="Arial" w:cs="Arial"/>
        </w:rPr>
      </w:pPr>
      <w:r w:rsidRPr="00B27806">
        <w:rPr>
          <w:rFonts w:ascii="Arial" w:hAnsi="Arial" w:cs="Arial"/>
        </w:rPr>
        <w:t xml:space="preserve">- </w:t>
      </w:r>
      <w:r w:rsidRPr="00B27806">
        <w:rPr>
          <w:rFonts w:ascii="Arial" w:hAnsi="Arial" w:cs="Arial"/>
          <w:b/>
        </w:rPr>
        <w:t>Le temps</w:t>
      </w:r>
      <w:r w:rsidRPr="00B27806">
        <w:rPr>
          <w:rFonts w:ascii="Arial" w:hAnsi="Arial" w:cs="Arial"/>
        </w:rPr>
        <w:t xml:space="preserve"> </w:t>
      </w:r>
      <w:r w:rsidR="00CD07C4" w:rsidRPr="00B27806">
        <w:rPr>
          <w:rFonts w:ascii="Arial" w:hAnsi="Arial" w:cs="Arial"/>
        </w:rPr>
        <w:t xml:space="preserve">disponible dans une journée, une année, une vie. </w:t>
      </w:r>
      <w:r w:rsidRPr="00B27806">
        <w:rPr>
          <w:rFonts w:ascii="Arial" w:hAnsi="Arial" w:cs="Arial"/>
        </w:rPr>
        <w:t xml:space="preserve">Même lorsque l’on est immensément riche, comme Bill Gates par exemple, le temps est </w:t>
      </w:r>
      <w:r w:rsidR="004536E8" w:rsidRPr="00B27806">
        <w:rPr>
          <w:rFonts w:ascii="Arial" w:hAnsi="Arial" w:cs="Arial"/>
        </w:rPr>
        <w:t xml:space="preserve">une ressource </w:t>
      </w:r>
      <w:r w:rsidRPr="00B27806">
        <w:rPr>
          <w:rFonts w:ascii="Arial" w:hAnsi="Arial" w:cs="Arial"/>
        </w:rPr>
        <w:t>rare</w:t>
      </w:r>
      <w:r w:rsidR="008905BF" w:rsidRPr="00B27806">
        <w:rPr>
          <w:rFonts w:ascii="Arial" w:hAnsi="Arial" w:cs="Arial"/>
        </w:rPr>
        <w:t>. Nous courrons tous après le temps qui passe</w:t>
      </w:r>
      <w:r w:rsidR="006529EB" w:rsidRPr="00B27806">
        <w:rPr>
          <w:rFonts w:ascii="Arial" w:hAnsi="Arial" w:cs="Arial"/>
        </w:rPr>
        <w:t xml:space="preserve"> et comme l’analyse le philosophe Harmunt Rosa, « le modernité est caractérisée par l’accélération du temps</w:t>
      </w:r>
      <w:r w:rsidR="004B3F10" w:rsidRPr="00B27806">
        <w:rPr>
          <w:rFonts w:ascii="Arial" w:hAnsi="Arial" w:cs="Arial"/>
        </w:rPr>
        <w:t xml:space="preserve"> et le sentiment que nous n’avons jamais le temps</w:t>
      </w:r>
      <w:r w:rsidR="00377A00" w:rsidRPr="00B27806">
        <w:rPr>
          <w:rStyle w:val="Appelnotedebasdep"/>
          <w:rFonts w:ascii="Arial" w:hAnsi="Arial" w:cs="Arial"/>
        </w:rPr>
        <w:footnoteReference w:id="1"/>
      </w:r>
      <w:r w:rsidR="006529EB" w:rsidRPr="00B27806">
        <w:rPr>
          <w:rFonts w:ascii="Arial" w:hAnsi="Arial" w:cs="Arial"/>
        </w:rPr>
        <w:t> »</w:t>
      </w:r>
      <w:r w:rsidR="004615E4" w:rsidRPr="00B27806">
        <w:rPr>
          <w:rFonts w:ascii="Arial" w:hAnsi="Arial" w:cs="Arial"/>
        </w:rPr>
        <w:t> !</w:t>
      </w:r>
      <w:r w:rsidR="00424605" w:rsidRPr="00B27806">
        <w:rPr>
          <w:rFonts w:ascii="Arial" w:hAnsi="Arial" w:cs="Arial"/>
        </w:rPr>
        <w:t xml:space="preserve"> </w:t>
      </w:r>
      <w:r w:rsidRPr="00B27806">
        <w:rPr>
          <w:rFonts w:ascii="Arial" w:hAnsi="Arial" w:cs="Arial"/>
        </w:rPr>
        <w:t xml:space="preserve"> </w:t>
      </w:r>
    </w:p>
    <w:p w:rsidR="00DC7F97" w:rsidRPr="00B27806" w:rsidRDefault="00DC7F97" w:rsidP="00DC7F97">
      <w:pPr>
        <w:spacing w:after="0"/>
        <w:jc w:val="both"/>
        <w:rPr>
          <w:rFonts w:ascii="Arial" w:hAnsi="Arial" w:cs="Arial"/>
        </w:rPr>
      </w:pPr>
      <w:r w:rsidRPr="00B27806">
        <w:rPr>
          <w:rFonts w:ascii="Arial" w:hAnsi="Arial" w:cs="Arial"/>
        </w:rPr>
        <w:t xml:space="preserve">- </w:t>
      </w:r>
      <w:r w:rsidRPr="00B27806">
        <w:rPr>
          <w:rFonts w:ascii="Arial" w:hAnsi="Arial" w:cs="Arial"/>
          <w:b/>
        </w:rPr>
        <w:t>L’information</w:t>
      </w:r>
      <w:r w:rsidRPr="00B27806">
        <w:rPr>
          <w:rFonts w:ascii="Arial" w:hAnsi="Arial" w:cs="Arial"/>
        </w:rPr>
        <w:t xml:space="preserve"> </w:t>
      </w:r>
      <w:r w:rsidR="00631DA0" w:rsidRPr="00B27806">
        <w:rPr>
          <w:rFonts w:ascii="Arial" w:hAnsi="Arial" w:cs="Arial"/>
        </w:rPr>
        <w:t>est l</w:t>
      </w:r>
      <w:r w:rsidR="00C82E1B" w:rsidRPr="00B27806">
        <w:rPr>
          <w:rFonts w:ascii="Arial" w:hAnsi="Arial" w:cs="Arial"/>
        </w:rPr>
        <w:t xml:space="preserve">’ensemble des données et des renseignements communiqués aux agents  qu’ils utilisent pour prendre des décisions. Les médias jouent un rôle fondamental en la matière puisque leur rôle est de fournir des informations exactes et objectives aux agents. </w:t>
      </w:r>
      <w:r w:rsidR="000D158B" w:rsidRPr="00B27806">
        <w:rPr>
          <w:rFonts w:ascii="Arial" w:hAnsi="Arial" w:cs="Arial"/>
        </w:rPr>
        <w:t xml:space="preserve">Au premier abord, l’information paraît disponible en abondance. </w:t>
      </w:r>
      <w:r w:rsidR="00A6659F" w:rsidRPr="00B27806">
        <w:rPr>
          <w:rFonts w:ascii="Arial" w:hAnsi="Arial" w:cs="Arial"/>
        </w:rPr>
        <w:t>Pourtant, l’information de qualité est coûteuse à obtenir, cela prend du temps. De ce point de vue, l’information de qualité est relativement rare</w:t>
      </w:r>
      <w:r w:rsidR="004F0267" w:rsidRPr="00B27806">
        <w:rPr>
          <w:rFonts w:ascii="Arial" w:hAnsi="Arial" w:cs="Arial"/>
        </w:rPr>
        <w:t xml:space="preserve"> au temps des « fake news »</w:t>
      </w:r>
      <w:r w:rsidR="008A3DC4" w:rsidRPr="00B27806">
        <w:rPr>
          <w:rStyle w:val="Appelnotedebasdep"/>
          <w:rFonts w:ascii="Arial" w:hAnsi="Arial" w:cs="Arial"/>
        </w:rPr>
        <w:footnoteReference w:id="2"/>
      </w:r>
      <w:r w:rsidR="00A6659F" w:rsidRPr="00B27806">
        <w:rPr>
          <w:rFonts w:ascii="Arial" w:hAnsi="Arial" w:cs="Arial"/>
        </w:rPr>
        <w:t xml:space="preserve">. </w:t>
      </w:r>
    </w:p>
    <w:p w:rsidR="00DC7F97" w:rsidRPr="00B27806" w:rsidRDefault="00DC7F97" w:rsidP="006F3BE2">
      <w:pPr>
        <w:spacing w:after="0"/>
        <w:jc w:val="both"/>
        <w:rPr>
          <w:rFonts w:ascii="Arial" w:hAnsi="Arial" w:cs="Arial"/>
        </w:rPr>
      </w:pPr>
    </w:p>
    <w:p w:rsidR="001D7628" w:rsidRPr="00B27806" w:rsidRDefault="001D7628" w:rsidP="001D7628">
      <w:pPr>
        <w:pStyle w:val="Paragraphedeliste"/>
        <w:numPr>
          <w:ilvl w:val="0"/>
          <w:numId w:val="4"/>
        </w:numPr>
        <w:jc w:val="both"/>
        <w:rPr>
          <w:rFonts w:ascii="Arial" w:hAnsi="Arial" w:cs="Arial"/>
          <w:b/>
          <w:sz w:val="22"/>
          <w:szCs w:val="22"/>
        </w:rPr>
      </w:pPr>
      <w:r w:rsidRPr="00B27806">
        <w:rPr>
          <w:rFonts w:ascii="Arial" w:hAnsi="Arial" w:cs="Arial"/>
          <w:b/>
          <w:sz w:val="22"/>
          <w:szCs w:val="22"/>
        </w:rPr>
        <w:t>Rareté et problèmes économiques</w:t>
      </w:r>
    </w:p>
    <w:p w:rsidR="006F3BE2" w:rsidRPr="00B27806" w:rsidRDefault="00A12E50" w:rsidP="006F3BE2">
      <w:pPr>
        <w:spacing w:after="0"/>
        <w:jc w:val="both"/>
        <w:rPr>
          <w:rFonts w:ascii="Arial" w:hAnsi="Arial" w:cs="Arial"/>
        </w:rPr>
      </w:pPr>
      <w:r w:rsidRPr="00B27806">
        <w:rPr>
          <w:rFonts w:ascii="Arial" w:hAnsi="Arial" w:cs="Arial"/>
        </w:rPr>
        <w:t>L</w:t>
      </w:r>
      <w:r w:rsidR="006F3BE2" w:rsidRPr="00B27806">
        <w:rPr>
          <w:rFonts w:ascii="Arial" w:hAnsi="Arial" w:cs="Arial"/>
        </w:rPr>
        <w:t xml:space="preserve">a rareté </w:t>
      </w:r>
      <w:r w:rsidR="002E1276" w:rsidRPr="00B27806">
        <w:rPr>
          <w:rFonts w:ascii="Arial" w:hAnsi="Arial" w:cs="Arial"/>
        </w:rPr>
        <w:t xml:space="preserve">des ressources </w:t>
      </w:r>
      <w:r w:rsidR="006F3BE2" w:rsidRPr="00B27806">
        <w:rPr>
          <w:rFonts w:ascii="Arial" w:hAnsi="Arial" w:cs="Arial"/>
        </w:rPr>
        <w:t>à laquelle les individus et l</w:t>
      </w:r>
      <w:r w:rsidRPr="00B27806">
        <w:rPr>
          <w:rFonts w:ascii="Arial" w:hAnsi="Arial" w:cs="Arial"/>
        </w:rPr>
        <w:t xml:space="preserve">es </w:t>
      </w:r>
      <w:r w:rsidR="006F3BE2" w:rsidRPr="00B27806">
        <w:rPr>
          <w:rFonts w:ascii="Arial" w:hAnsi="Arial" w:cs="Arial"/>
        </w:rPr>
        <w:t>société</w:t>
      </w:r>
      <w:r w:rsidRPr="00B27806">
        <w:rPr>
          <w:rFonts w:ascii="Arial" w:hAnsi="Arial" w:cs="Arial"/>
        </w:rPr>
        <w:t>s</w:t>
      </w:r>
      <w:r w:rsidR="006F3BE2" w:rsidRPr="00B27806">
        <w:rPr>
          <w:rFonts w:ascii="Arial" w:hAnsi="Arial" w:cs="Arial"/>
        </w:rPr>
        <w:t xml:space="preserve"> sont confrontés est à l’origine des problèmes économiques et de la réflexion des économistes.   </w:t>
      </w:r>
    </w:p>
    <w:p w:rsidR="00466980" w:rsidRPr="00B27806" w:rsidRDefault="00555549" w:rsidP="006F3BE2">
      <w:pPr>
        <w:spacing w:after="0"/>
        <w:jc w:val="both"/>
        <w:rPr>
          <w:rFonts w:ascii="Arial" w:hAnsi="Arial" w:cs="Arial"/>
        </w:rPr>
      </w:pPr>
      <w:r w:rsidRPr="00B27806">
        <w:rPr>
          <w:rFonts w:ascii="Arial" w:hAnsi="Arial" w:cs="Arial"/>
        </w:rPr>
        <w:t>En effet, sans rareté, tous nos besoins seraient immédiatement satisfaits</w:t>
      </w:r>
      <w:r w:rsidR="00AD490C" w:rsidRPr="00B27806">
        <w:rPr>
          <w:rFonts w:ascii="Arial" w:hAnsi="Arial" w:cs="Arial"/>
        </w:rPr>
        <w:t xml:space="preserve"> et </w:t>
      </w:r>
      <w:r w:rsidR="00E04A3E" w:rsidRPr="00B27806">
        <w:rPr>
          <w:rFonts w:ascii="Arial" w:hAnsi="Arial" w:cs="Arial"/>
        </w:rPr>
        <w:t xml:space="preserve">en tant qu’individu, </w:t>
      </w:r>
      <w:r w:rsidR="00AD490C" w:rsidRPr="00B27806">
        <w:rPr>
          <w:rFonts w:ascii="Arial" w:hAnsi="Arial" w:cs="Arial"/>
        </w:rPr>
        <w:t>nous n’aurions pas à solutionner des problèmes de ce type : comment répartir mon temps de veille dans une journée ? Pourquoi répartir mon argent entre l’achat de tels biens ou services plutôt</w:t>
      </w:r>
      <w:r w:rsidR="00374BE0" w:rsidRPr="00B27806">
        <w:rPr>
          <w:rFonts w:ascii="Arial" w:hAnsi="Arial" w:cs="Arial"/>
        </w:rPr>
        <w:t xml:space="preserve"> que tels autres ?</w:t>
      </w:r>
      <w:r w:rsidR="008A3DC4" w:rsidRPr="00B27806">
        <w:rPr>
          <w:rFonts w:ascii="Arial" w:hAnsi="Arial" w:cs="Arial"/>
        </w:rPr>
        <w:t xml:space="preserve"> A</w:t>
      </w:r>
      <w:r w:rsidR="00466980" w:rsidRPr="00B27806">
        <w:rPr>
          <w:rFonts w:ascii="Arial" w:hAnsi="Arial" w:cs="Arial"/>
        </w:rPr>
        <w:t>vant un voyage, comment optimiser mon sac de choses à apporter ?</w:t>
      </w:r>
    </w:p>
    <w:p w:rsidR="00AD490C" w:rsidRPr="00B27806" w:rsidRDefault="00466980" w:rsidP="006F3BE2">
      <w:pPr>
        <w:spacing w:after="0"/>
        <w:jc w:val="both"/>
        <w:rPr>
          <w:rFonts w:ascii="Arial" w:hAnsi="Arial" w:cs="Arial"/>
        </w:rPr>
      </w:pPr>
      <w:r w:rsidRPr="00B27806">
        <w:rPr>
          <w:rFonts w:ascii="Arial" w:hAnsi="Arial" w:cs="Arial"/>
        </w:rPr>
        <w:t>Si le temps était infini, si mon budget était illimité, si enfin, ma valise était sans fond, je n’aurai</w:t>
      </w:r>
      <w:r w:rsidR="00A00B5F" w:rsidRPr="00B27806">
        <w:rPr>
          <w:rFonts w:ascii="Arial" w:hAnsi="Arial" w:cs="Arial"/>
        </w:rPr>
        <w:t>s</w:t>
      </w:r>
      <w:r w:rsidRPr="00B27806">
        <w:rPr>
          <w:rFonts w:ascii="Arial" w:hAnsi="Arial" w:cs="Arial"/>
        </w:rPr>
        <w:t xml:space="preserve"> pas à me poser ce type de questions. Tout serait possible sans limites. Mais, ce n’est pas la condition humaine. </w:t>
      </w:r>
    </w:p>
    <w:p w:rsidR="00120389" w:rsidRPr="00B27806" w:rsidRDefault="00120389" w:rsidP="006F3BE2">
      <w:pPr>
        <w:spacing w:after="0"/>
        <w:jc w:val="both"/>
        <w:rPr>
          <w:rFonts w:ascii="Arial" w:hAnsi="Arial" w:cs="Arial"/>
        </w:rPr>
      </w:pPr>
      <w:r w:rsidRPr="00B27806">
        <w:rPr>
          <w:rFonts w:ascii="Arial" w:hAnsi="Arial" w:cs="Arial"/>
        </w:rPr>
        <w:lastRenderedPageBreak/>
        <w:t xml:space="preserve">Au niveau de la société dans son ensemble, le contexte de rareté oblige à solutionner les problèmes économiques par excellence : quels biens produire ? En quelle quantité les produire ? Avec quelles ressources les produire ?   </w:t>
      </w:r>
    </w:p>
    <w:p w:rsidR="00555549" w:rsidRPr="00B27806" w:rsidRDefault="00555549" w:rsidP="006F3BE2">
      <w:pPr>
        <w:spacing w:after="0"/>
        <w:jc w:val="both"/>
        <w:rPr>
          <w:rFonts w:ascii="Arial" w:hAnsi="Arial" w:cs="Arial"/>
        </w:rPr>
      </w:pPr>
      <w:r w:rsidRPr="00B27806">
        <w:rPr>
          <w:rFonts w:ascii="Arial" w:hAnsi="Arial" w:cs="Arial"/>
        </w:rPr>
        <w:t xml:space="preserve"> </w:t>
      </w:r>
    </w:p>
    <w:p w:rsidR="00A12E50" w:rsidRPr="00B27806" w:rsidRDefault="00A104E5" w:rsidP="006F3BE2">
      <w:pPr>
        <w:spacing w:after="0"/>
        <w:jc w:val="both"/>
        <w:rPr>
          <w:rFonts w:ascii="Arial" w:hAnsi="Arial" w:cs="Arial"/>
          <w:b/>
        </w:rPr>
      </w:pPr>
      <w:r w:rsidRPr="00B27806">
        <w:rPr>
          <w:rFonts w:ascii="Arial" w:hAnsi="Arial" w:cs="Arial"/>
          <w:b/>
        </w:rPr>
        <w:t xml:space="preserve">b- </w:t>
      </w:r>
      <w:r w:rsidR="00B66904" w:rsidRPr="00B27806">
        <w:rPr>
          <w:rFonts w:ascii="Arial" w:hAnsi="Arial" w:cs="Arial"/>
          <w:b/>
        </w:rPr>
        <w:t>L</w:t>
      </w:r>
      <w:r w:rsidR="00A12E50" w:rsidRPr="00B27806">
        <w:rPr>
          <w:rFonts w:ascii="Arial" w:hAnsi="Arial" w:cs="Arial"/>
          <w:b/>
        </w:rPr>
        <w:t>a rareté, un concept évolutif et dynamique</w:t>
      </w:r>
    </w:p>
    <w:p w:rsidR="00B66904" w:rsidRPr="00B27806" w:rsidRDefault="00A12E50" w:rsidP="006F3BE2">
      <w:pPr>
        <w:spacing w:after="0"/>
        <w:jc w:val="both"/>
        <w:rPr>
          <w:rFonts w:ascii="Arial" w:hAnsi="Arial" w:cs="Arial"/>
        </w:rPr>
      </w:pPr>
      <w:r w:rsidRPr="00B27806">
        <w:rPr>
          <w:rFonts w:ascii="Arial" w:hAnsi="Arial" w:cs="Arial"/>
        </w:rPr>
        <w:t>L</w:t>
      </w:r>
      <w:r w:rsidR="00B66904" w:rsidRPr="00B27806">
        <w:rPr>
          <w:rFonts w:ascii="Arial" w:hAnsi="Arial" w:cs="Arial"/>
        </w:rPr>
        <w:t>’humanité a connu pendant des millénaires la rareté</w:t>
      </w:r>
      <w:r w:rsidRPr="00B27806">
        <w:rPr>
          <w:rFonts w:ascii="Arial" w:hAnsi="Arial" w:cs="Arial"/>
        </w:rPr>
        <w:t>, autrement dit la pauvreté, avant que le développement des échanges maritimes et surtout la révolution industrielle ne fasse</w:t>
      </w:r>
      <w:r w:rsidR="00877677" w:rsidRPr="00B27806">
        <w:rPr>
          <w:rFonts w:ascii="Arial" w:hAnsi="Arial" w:cs="Arial"/>
        </w:rPr>
        <w:t>nt</w:t>
      </w:r>
      <w:r w:rsidRPr="00B27806">
        <w:rPr>
          <w:rFonts w:ascii="Arial" w:hAnsi="Arial" w:cs="Arial"/>
        </w:rPr>
        <w:t xml:space="preserve"> reculer la rareté pour les hommes.  </w:t>
      </w:r>
      <w:r w:rsidR="00B66904" w:rsidRPr="00B27806">
        <w:rPr>
          <w:rFonts w:ascii="Arial" w:hAnsi="Arial" w:cs="Arial"/>
        </w:rPr>
        <w:t xml:space="preserve"> </w:t>
      </w:r>
    </w:p>
    <w:p w:rsidR="00A12E50" w:rsidRPr="00B27806" w:rsidRDefault="00B929F1" w:rsidP="00D16D63">
      <w:pPr>
        <w:spacing w:after="0"/>
        <w:jc w:val="both"/>
        <w:rPr>
          <w:rFonts w:ascii="Arial" w:hAnsi="Arial" w:cs="Arial"/>
        </w:rPr>
      </w:pPr>
      <w:r w:rsidRPr="00B27806">
        <w:rPr>
          <w:rFonts w:ascii="Arial" w:hAnsi="Arial" w:cs="Arial"/>
        </w:rPr>
        <w:t>Les révolutions industrielles d</w:t>
      </w:r>
      <w:r w:rsidR="0036451B" w:rsidRPr="00B27806">
        <w:rPr>
          <w:rFonts w:ascii="Arial" w:hAnsi="Arial" w:cs="Arial"/>
        </w:rPr>
        <w:t xml:space="preserve">es </w:t>
      </w:r>
      <w:r w:rsidRPr="00B27806">
        <w:rPr>
          <w:rFonts w:ascii="Arial" w:hAnsi="Arial" w:cs="Arial"/>
        </w:rPr>
        <w:t>18° et 19° siècle</w:t>
      </w:r>
      <w:r w:rsidR="0036451B" w:rsidRPr="00B27806">
        <w:rPr>
          <w:rFonts w:ascii="Arial" w:hAnsi="Arial" w:cs="Arial"/>
        </w:rPr>
        <w:t>s</w:t>
      </w:r>
      <w:r w:rsidRPr="00B27806">
        <w:rPr>
          <w:rFonts w:ascii="Arial" w:hAnsi="Arial" w:cs="Arial"/>
        </w:rPr>
        <w:t xml:space="preserve"> ont permis </w:t>
      </w:r>
      <w:r w:rsidR="00A12E50" w:rsidRPr="00B27806">
        <w:rPr>
          <w:rFonts w:ascii="Arial" w:hAnsi="Arial" w:cs="Arial"/>
        </w:rPr>
        <w:t xml:space="preserve">un décollage économique sans précédent dans l’histoire </w:t>
      </w:r>
      <w:r w:rsidRPr="00B27806">
        <w:rPr>
          <w:rFonts w:ascii="Arial" w:hAnsi="Arial" w:cs="Arial"/>
        </w:rPr>
        <w:t xml:space="preserve">de </w:t>
      </w:r>
      <w:r w:rsidR="00A12E50" w:rsidRPr="00B27806">
        <w:rPr>
          <w:rFonts w:ascii="Arial" w:hAnsi="Arial" w:cs="Arial"/>
        </w:rPr>
        <w:t xml:space="preserve">l’humanité et permis de </w:t>
      </w:r>
      <w:r w:rsidRPr="00B27806">
        <w:rPr>
          <w:rFonts w:ascii="Arial" w:hAnsi="Arial" w:cs="Arial"/>
        </w:rPr>
        <w:t>lutter contre la rareté des ressources, comme jamais dans l’histoire</w:t>
      </w:r>
      <w:r w:rsidR="00A12E50" w:rsidRPr="00B27806">
        <w:rPr>
          <w:rFonts w:ascii="Arial" w:hAnsi="Arial" w:cs="Arial"/>
        </w:rPr>
        <w:t xml:space="preserve">. </w:t>
      </w:r>
      <w:r w:rsidR="004A5786" w:rsidRPr="00B27806">
        <w:rPr>
          <w:rFonts w:ascii="Arial" w:hAnsi="Arial" w:cs="Arial"/>
        </w:rPr>
        <w:t>Le niveau de vie des populations s’est amélioré</w:t>
      </w:r>
      <w:r w:rsidR="0036451B" w:rsidRPr="00B27806">
        <w:rPr>
          <w:rFonts w:ascii="Arial" w:hAnsi="Arial" w:cs="Arial"/>
        </w:rPr>
        <w:t xml:space="preserve"> mettant en défaut une conception malthusienne du monde et de l’économique.</w:t>
      </w:r>
    </w:p>
    <w:p w:rsidR="00B929F1" w:rsidRPr="00B27806" w:rsidRDefault="00006ACF" w:rsidP="00D16D63">
      <w:pPr>
        <w:spacing w:after="0"/>
        <w:jc w:val="both"/>
        <w:rPr>
          <w:rFonts w:ascii="Arial" w:hAnsi="Arial" w:cs="Arial"/>
        </w:rPr>
      </w:pPr>
      <w:r w:rsidRPr="00B27806">
        <w:rPr>
          <w:rFonts w:ascii="Arial" w:hAnsi="Arial" w:cs="Arial"/>
        </w:rPr>
        <w:t>Toutefois, ces progrès économ</w:t>
      </w:r>
      <w:r w:rsidR="000D64BD" w:rsidRPr="00B27806">
        <w:rPr>
          <w:rFonts w:ascii="Arial" w:hAnsi="Arial" w:cs="Arial"/>
        </w:rPr>
        <w:t>i</w:t>
      </w:r>
      <w:r w:rsidRPr="00B27806">
        <w:rPr>
          <w:rFonts w:ascii="Arial" w:hAnsi="Arial" w:cs="Arial"/>
        </w:rPr>
        <w:t xml:space="preserve">ques dans la lutte </w:t>
      </w:r>
      <w:r w:rsidR="0036451B" w:rsidRPr="00B27806">
        <w:rPr>
          <w:rFonts w:ascii="Arial" w:hAnsi="Arial" w:cs="Arial"/>
        </w:rPr>
        <w:t xml:space="preserve">de l’individu </w:t>
      </w:r>
      <w:r w:rsidRPr="00B27806">
        <w:rPr>
          <w:rFonts w:ascii="Arial" w:hAnsi="Arial" w:cs="Arial"/>
        </w:rPr>
        <w:t>contre la rareté s</w:t>
      </w:r>
      <w:r w:rsidR="0036451B" w:rsidRPr="00B27806">
        <w:rPr>
          <w:rFonts w:ascii="Arial" w:hAnsi="Arial" w:cs="Arial"/>
        </w:rPr>
        <w:t xml:space="preserve">e sont </w:t>
      </w:r>
      <w:r w:rsidRPr="00B27806">
        <w:rPr>
          <w:rFonts w:ascii="Arial" w:hAnsi="Arial" w:cs="Arial"/>
        </w:rPr>
        <w:t>fait</w:t>
      </w:r>
      <w:r w:rsidR="0036451B" w:rsidRPr="00B27806">
        <w:rPr>
          <w:rFonts w:ascii="Arial" w:hAnsi="Arial" w:cs="Arial"/>
        </w:rPr>
        <w:t>s</w:t>
      </w:r>
      <w:r w:rsidRPr="00B27806">
        <w:rPr>
          <w:rFonts w:ascii="Arial" w:hAnsi="Arial" w:cs="Arial"/>
        </w:rPr>
        <w:t xml:space="preserve"> au prix de l’apparition de nouvelles raretés, celles</w:t>
      </w:r>
      <w:r w:rsidR="00B929F1" w:rsidRPr="00B27806">
        <w:rPr>
          <w:rFonts w:ascii="Arial" w:hAnsi="Arial" w:cs="Arial"/>
        </w:rPr>
        <w:t xml:space="preserve">  des ressources d</w:t>
      </w:r>
      <w:r w:rsidR="008A3DC4" w:rsidRPr="00B27806">
        <w:rPr>
          <w:rFonts w:ascii="Arial" w:hAnsi="Arial" w:cs="Arial"/>
        </w:rPr>
        <w:t>’</w:t>
      </w:r>
      <w:r w:rsidR="00B929F1" w:rsidRPr="00B27806">
        <w:rPr>
          <w:rFonts w:ascii="Arial" w:hAnsi="Arial" w:cs="Arial"/>
        </w:rPr>
        <w:t>environnement.</w:t>
      </w:r>
    </w:p>
    <w:p w:rsidR="00D16D63" w:rsidRPr="00B27806" w:rsidRDefault="006F3BE2" w:rsidP="00D16D63">
      <w:pPr>
        <w:spacing w:after="0"/>
        <w:jc w:val="both"/>
        <w:rPr>
          <w:rFonts w:ascii="Arial" w:hAnsi="Arial" w:cs="Arial"/>
        </w:rPr>
      </w:pPr>
      <w:r w:rsidRPr="00B27806">
        <w:rPr>
          <w:rFonts w:ascii="Arial" w:hAnsi="Arial" w:cs="Arial"/>
        </w:rPr>
        <w:t xml:space="preserve">La rareté </w:t>
      </w:r>
      <w:r w:rsidR="00D16D63" w:rsidRPr="00B27806">
        <w:rPr>
          <w:rFonts w:ascii="Arial" w:hAnsi="Arial" w:cs="Arial"/>
        </w:rPr>
        <w:t>est un processus dynamique</w:t>
      </w:r>
      <w:r w:rsidR="00546F6D" w:rsidRPr="00B27806">
        <w:rPr>
          <w:rFonts w:ascii="Arial" w:hAnsi="Arial" w:cs="Arial"/>
        </w:rPr>
        <w:t xml:space="preserve">. D’un côté, le travail humain a pu faire naître une quasi abondance, mais d’un autre côté, </w:t>
      </w:r>
      <w:r w:rsidR="00D16D63" w:rsidRPr="00B27806">
        <w:rPr>
          <w:rFonts w:ascii="Arial" w:hAnsi="Arial" w:cs="Arial"/>
        </w:rPr>
        <w:t xml:space="preserve">des ressources, jugées abondantes, peuvent s’épuiser dans le temps, surtout si le rythme des prélèvements est supérieur au taux de renouvellement de la ressource. </w:t>
      </w:r>
    </w:p>
    <w:p w:rsidR="00DA1576" w:rsidRPr="00B27806" w:rsidRDefault="00DA1576" w:rsidP="00D16D63">
      <w:pPr>
        <w:spacing w:after="0"/>
        <w:jc w:val="both"/>
        <w:rPr>
          <w:rFonts w:ascii="Arial" w:hAnsi="Arial" w:cs="Arial"/>
        </w:rPr>
      </w:pPr>
    </w:p>
    <w:p w:rsidR="00B929F1" w:rsidRPr="00B27806" w:rsidRDefault="000D64BD" w:rsidP="00B929F1">
      <w:pPr>
        <w:jc w:val="both"/>
        <w:rPr>
          <w:rFonts w:ascii="Arial" w:hAnsi="Arial" w:cs="Arial"/>
          <w:b/>
        </w:rPr>
      </w:pPr>
      <w:r w:rsidRPr="00B27806">
        <w:rPr>
          <w:rFonts w:ascii="Arial" w:hAnsi="Arial" w:cs="Arial"/>
          <w:b/>
        </w:rPr>
        <w:t xml:space="preserve">2°) </w:t>
      </w:r>
      <w:r w:rsidR="00B929F1" w:rsidRPr="00B27806">
        <w:rPr>
          <w:rFonts w:ascii="Arial" w:hAnsi="Arial" w:cs="Arial"/>
          <w:b/>
        </w:rPr>
        <w:t>L</w:t>
      </w:r>
      <w:r w:rsidR="00D16D63" w:rsidRPr="00B27806">
        <w:rPr>
          <w:rFonts w:ascii="Arial" w:hAnsi="Arial" w:cs="Arial"/>
          <w:b/>
        </w:rPr>
        <w:t xml:space="preserve">es désirs et </w:t>
      </w:r>
      <w:r w:rsidRPr="00B27806">
        <w:rPr>
          <w:rFonts w:ascii="Arial" w:hAnsi="Arial" w:cs="Arial"/>
          <w:b/>
        </w:rPr>
        <w:t xml:space="preserve">les </w:t>
      </w:r>
      <w:r w:rsidR="00B929F1" w:rsidRPr="00B27806">
        <w:rPr>
          <w:rFonts w:ascii="Arial" w:hAnsi="Arial" w:cs="Arial"/>
          <w:b/>
        </w:rPr>
        <w:t>besoins</w:t>
      </w:r>
      <w:r w:rsidRPr="00B27806">
        <w:rPr>
          <w:rFonts w:ascii="Arial" w:hAnsi="Arial" w:cs="Arial"/>
          <w:b/>
        </w:rPr>
        <w:t xml:space="preserve"> humains</w:t>
      </w:r>
    </w:p>
    <w:p w:rsidR="00F80335" w:rsidRPr="00B27806" w:rsidRDefault="00F80335" w:rsidP="001D04ED">
      <w:pPr>
        <w:spacing w:after="0"/>
        <w:jc w:val="both"/>
        <w:rPr>
          <w:rFonts w:ascii="Arial" w:hAnsi="Arial" w:cs="Arial"/>
          <w:b/>
        </w:rPr>
      </w:pPr>
      <w:r w:rsidRPr="00B27806">
        <w:rPr>
          <w:rFonts w:ascii="Arial" w:hAnsi="Arial" w:cs="Arial"/>
          <w:b/>
        </w:rPr>
        <w:t>a- Besoins et désirs illimités</w:t>
      </w:r>
    </w:p>
    <w:p w:rsidR="00C67C2A" w:rsidRPr="00B27806" w:rsidRDefault="001D04ED" w:rsidP="001D04ED">
      <w:pPr>
        <w:spacing w:after="0"/>
        <w:jc w:val="both"/>
        <w:rPr>
          <w:rFonts w:ascii="Arial" w:hAnsi="Arial" w:cs="Arial"/>
        </w:rPr>
      </w:pPr>
      <w:r w:rsidRPr="00B27806">
        <w:rPr>
          <w:rFonts w:ascii="Arial" w:hAnsi="Arial" w:cs="Arial"/>
        </w:rPr>
        <w:t xml:space="preserve">Les notions de désir et de besoin sont souvent </w:t>
      </w:r>
      <w:r w:rsidR="00AE7A55" w:rsidRPr="00B27806">
        <w:rPr>
          <w:rFonts w:ascii="Arial" w:hAnsi="Arial" w:cs="Arial"/>
        </w:rPr>
        <w:t xml:space="preserve">à tort </w:t>
      </w:r>
      <w:r w:rsidRPr="00B27806">
        <w:rPr>
          <w:rFonts w:ascii="Arial" w:hAnsi="Arial" w:cs="Arial"/>
        </w:rPr>
        <w:t>prises l’une pour l’autre</w:t>
      </w:r>
      <w:r w:rsidR="00F80335" w:rsidRPr="00B27806">
        <w:rPr>
          <w:rFonts w:ascii="Arial" w:hAnsi="Arial" w:cs="Arial"/>
        </w:rPr>
        <w:t xml:space="preserve">, </w:t>
      </w:r>
      <w:r w:rsidR="00E91259" w:rsidRPr="00B27806">
        <w:rPr>
          <w:rFonts w:ascii="Arial" w:hAnsi="Arial" w:cs="Arial"/>
        </w:rPr>
        <w:t xml:space="preserve">y </w:t>
      </w:r>
      <w:r w:rsidR="00F80335" w:rsidRPr="00B27806">
        <w:rPr>
          <w:rFonts w:ascii="Arial" w:hAnsi="Arial" w:cs="Arial"/>
        </w:rPr>
        <w:t>compris par les économistes comme nous le verrons</w:t>
      </w:r>
      <w:r w:rsidR="00AE7A55" w:rsidRPr="00B27806">
        <w:rPr>
          <w:rFonts w:ascii="Arial" w:hAnsi="Arial" w:cs="Arial"/>
        </w:rPr>
        <w:t xml:space="preserve">. </w:t>
      </w:r>
      <w:r w:rsidR="00C67C2A" w:rsidRPr="00B27806">
        <w:rPr>
          <w:rFonts w:ascii="Arial" w:hAnsi="Arial" w:cs="Arial"/>
        </w:rPr>
        <w:t>Ainsi, lorsque la boulangère nous accueille en nous disant : « </w:t>
      </w:r>
      <w:r w:rsidR="003B446A" w:rsidRPr="00B27806">
        <w:rPr>
          <w:rFonts w:ascii="Arial" w:hAnsi="Arial" w:cs="Arial"/>
        </w:rPr>
        <w:t>V</w:t>
      </w:r>
      <w:r w:rsidR="00C67C2A" w:rsidRPr="00B27806">
        <w:rPr>
          <w:rFonts w:ascii="Arial" w:hAnsi="Arial" w:cs="Arial"/>
        </w:rPr>
        <w:t xml:space="preserve">ous désirez », elle devrait plutôt nous demander : </w:t>
      </w:r>
      <w:r w:rsidR="009D056F" w:rsidRPr="00B27806">
        <w:rPr>
          <w:rFonts w:ascii="Arial" w:hAnsi="Arial" w:cs="Arial"/>
        </w:rPr>
        <w:t>« </w:t>
      </w:r>
      <w:r w:rsidR="00C67C2A" w:rsidRPr="00B27806">
        <w:rPr>
          <w:rFonts w:ascii="Arial" w:hAnsi="Arial" w:cs="Arial"/>
        </w:rPr>
        <w:t>de quoi avez-vous besoin ?</w:t>
      </w:r>
      <w:r w:rsidR="003B446A" w:rsidRPr="00B27806">
        <w:rPr>
          <w:rFonts w:ascii="Arial" w:hAnsi="Arial" w:cs="Arial"/>
        </w:rPr>
        <w:t> »</w:t>
      </w:r>
      <w:r w:rsidR="00C67C2A" w:rsidRPr="00B27806">
        <w:rPr>
          <w:rFonts w:ascii="Arial" w:hAnsi="Arial" w:cs="Arial"/>
        </w:rPr>
        <w:t xml:space="preserve"> </w:t>
      </w:r>
    </w:p>
    <w:p w:rsidR="00DA1001" w:rsidRPr="00B27806" w:rsidRDefault="00DA1001" w:rsidP="001D04ED">
      <w:pPr>
        <w:spacing w:after="0"/>
        <w:jc w:val="both"/>
        <w:rPr>
          <w:rFonts w:ascii="Arial" w:hAnsi="Arial" w:cs="Arial"/>
        </w:rPr>
      </w:pPr>
      <w:r w:rsidRPr="00B27806">
        <w:rPr>
          <w:rFonts w:ascii="Arial" w:hAnsi="Arial" w:cs="Arial"/>
        </w:rPr>
        <w:t xml:space="preserve">Le terme besoin est d’origine germanique et il a d’abord le sens de nécessité, de pauvreté (on connaît l’expression </w:t>
      </w:r>
      <w:r w:rsidR="005E5855" w:rsidRPr="00B27806">
        <w:rPr>
          <w:rFonts w:ascii="Arial" w:hAnsi="Arial" w:cs="Arial"/>
        </w:rPr>
        <w:t>« </w:t>
      </w:r>
      <w:r w:rsidRPr="00B27806">
        <w:rPr>
          <w:rFonts w:ascii="Arial" w:hAnsi="Arial" w:cs="Arial"/>
        </w:rPr>
        <w:t>être dans le besoin</w:t>
      </w:r>
      <w:r w:rsidR="005E5855" w:rsidRPr="00B27806">
        <w:rPr>
          <w:rFonts w:ascii="Arial" w:hAnsi="Arial" w:cs="Arial"/>
        </w:rPr>
        <w:t> »</w:t>
      </w:r>
      <w:r w:rsidRPr="00B27806">
        <w:rPr>
          <w:rFonts w:ascii="Arial" w:hAnsi="Arial" w:cs="Arial"/>
        </w:rPr>
        <w:t>)</w:t>
      </w:r>
      <w:r w:rsidR="005E5855" w:rsidRPr="00B27806">
        <w:rPr>
          <w:rFonts w:ascii="Arial" w:hAnsi="Arial" w:cs="Arial"/>
        </w:rPr>
        <w:t xml:space="preserve">. </w:t>
      </w:r>
      <w:r w:rsidRPr="00B27806">
        <w:rPr>
          <w:rFonts w:ascii="Arial" w:hAnsi="Arial" w:cs="Arial"/>
        </w:rPr>
        <w:t xml:space="preserve">  </w:t>
      </w:r>
    </w:p>
    <w:p w:rsidR="005E5855" w:rsidRPr="00B27806" w:rsidRDefault="00B929F1" w:rsidP="001D04ED">
      <w:pPr>
        <w:spacing w:after="0"/>
        <w:jc w:val="both"/>
        <w:rPr>
          <w:rFonts w:ascii="Arial" w:hAnsi="Arial" w:cs="Arial"/>
        </w:rPr>
      </w:pPr>
      <w:r w:rsidRPr="00B27806">
        <w:rPr>
          <w:rFonts w:ascii="Arial" w:hAnsi="Arial" w:cs="Arial"/>
          <w:b/>
        </w:rPr>
        <w:t xml:space="preserve">Le besoin </w:t>
      </w:r>
      <w:r w:rsidR="00AE7A55" w:rsidRPr="00B27806">
        <w:rPr>
          <w:rFonts w:ascii="Arial" w:hAnsi="Arial" w:cs="Arial"/>
          <w:b/>
        </w:rPr>
        <w:t xml:space="preserve">exprime donc </w:t>
      </w:r>
      <w:r w:rsidRPr="00B27806">
        <w:rPr>
          <w:rFonts w:ascii="Arial" w:hAnsi="Arial" w:cs="Arial"/>
          <w:b/>
        </w:rPr>
        <w:t>le sentiment de privation</w:t>
      </w:r>
      <w:r w:rsidR="005E5855" w:rsidRPr="00B27806">
        <w:rPr>
          <w:rFonts w:ascii="Arial" w:hAnsi="Arial" w:cs="Arial"/>
          <w:b/>
        </w:rPr>
        <w:t>, de manque</w:t>
      </w:r>
      <w:r w:rsidRPr="00B27806">
        <w:rPr>
          <w:rFonts w:ascii="Arial" w:hAnsi="Arial" w:cs="Arial"/>
          <w:b/>
        </w:rPr>
        <w:t xml:space="preserve"> </w:t>
      </w:r>
      <w:r w:rsidR="005E5855" w:rsidRPr="00B27806">
        <w:rPr>
          <w:rFonts w:ascii="Arial" w:hAnsi="Arial" w:cs="Arial"/>
          <w:b/>
        </w:rPr>
        <w:t>essentiel qui revient et devient nécessité.</w:t>
      </w:r>
      <w:r w:rsidR="00E30E5F" w:rsidRPr="00B27806">
        <w:rPr>
          <w:rFonts w:ascii="Arial" w:hAnsi="Arial" w:cs="Arial"/>
          <w:b/>
        </w:rPr>
        <w:t xml:space="preserve"> </w:t>
      </w:r>
      <w:r w:rsidR="00E30E5F" w:rsidRPr="00B27806">
        <w:rPr>
          <w:rFonts w:ascii="Arial" w:hAnsi="Arial" w:cs="Arial"/>
        </w:rPr>
        <w:t xml:space="preserve">Satisfaire, </w:t>
      </w:r>
      <w:r w:rsidR="00EA7A5A" w:rsidRPr="00B27806">
        <w:rPr>
          <w:rFonts w:ascii="Arial" w:hAnsi="Arial" w:cs="Arial"/>
        </w:rPr>
        <w:t xml:space="preserve">de tels besoins est souvent </w:t>
      </w:r>
      <w:r w:rsidR="00E30E5F" w:rsidRPr="00B27806">
        <w:rPr>
          <w:rFonts w:ascii="Arial" w:hAnsi="Arial" w:cs="Arial"/>
        </w:rPr>
        <w:t>vital et partagé par l’ensemble des humains de la mêm</w:t>
      </w:r>
      <w:r w:rsidR="00EA7A5A" w:rsidRPr="00B27806">
        <w:rPr>
          <w:rFonts w:ascii="Arial" w:hAnsi="Arial" w:cs="Arial"/>
        </w:rPr>
        <w:t>e</w:t>
      </w:r>
      <w:r w:rsidR="00E30E5F" w:rsidRPr="00B27806">
        <w:rPr>
          <w:rFonts w:ascii="Arial" w:hAnsi="Arial" w:cs="Arial"/>
        </w:rPr>
        <w:t xml:space="preserve"> façon. </w:t>
      </w:r>
      <w:r w:rsidR="00892D20" w:rsidRPr="00B27806">
        <w:rPr>
          <w:rFonts w:ascii="Arial" w:hAnsi="Arial" w:cs="Arial"/>
        </w:rPr>
        <w:t xml:space="preserve">Dans ce sens étroit, on parle de </w:t>
      </w:r>
      <w:r w:rsidR="00892D20" w:rsidRPr="00B27806">
        <w:rPr>
          <w:rFonts w:ascii="Arial" w:hAnsi="Arial" w:cs="Arial"/>
          <w:b/>
        </w:rPr>
        <w:t xml:space="preserve">besoins </w:t>
      </w:r>
      <w:r w:rsidR="004711A0" w:rsidRPr="00B27806">
        <w:rPr>
          <w:rFonts w:ascii="Arial" w:hAnsi="Arial" w:cs="Arial"/>
          <w:b/>
        </w:rPr>
        <w:t xml:space="preserve">absolus ou </w:t>
      </w:r>
      <w:r w:rsidR="00892D20" w:rsidRPr="00B27806">
        <w:rPr>
          <w:rFonts w:ascii="Arial" w:hAnsi="Arial" w:cs="Arial"/>
          <w:b/>
        </w:rPr>
        <w:t>primaires</w:t>
      </w:r>
      <w:r w:rsidR="00892D20" w:rsidRPr="00B27806">
        <w:rPr>
          <w:rFonts w:ascii="Arial" w:hAnsi="Arial" w:cs="Arial"/>
        </w:rPr>
        <w:t xml:space="preserve">. </w:t>
      </w:r>
    </w:p>
    <w:p w:rsidR="00591B3B" w:rsidRPr="00B27806" w:rsidRDefault="00591B3B" w:rsidP="001D04ED">
      <w:pPr>
        <w:spacing w:after="0"/>
        <w:jc w:val="both"/>
        <w:rPr>
          <w:rFonts w:ascii="Arial" w:hAnsi="Arial" w:cs="Arial"/>
        </w:rPr>
      </w:pPr>
    </w:p>
    <w:p w:rsidR="00E91259" w:rsidRPr="00B27806" w:rsidRDefault="00E30E5F" w:rsidP="00E30E5F">
      <w:pPr>
        <w:spacing w:after="0"/>
        <w:jc w:val="both"/>
        <w:rPr>
          <w:rFonts w:ascii="Arial" w:hAnsi="Arial" w:cs="Arial"/>
        </w:rPr>
      </w:pPr>
      <w:r w:rsidRPr="00B27806">
        <w:rPr>
          <w:rFonts w:ascii="Arial" w:hAnsi="Arial" w:cs="Arial"/>
          <w:b/>
        </w:rPr>
        <w:t>Le désir est un sentiment psychologique ressenti par une personne qui pense manquer</w:t>
      </w:r>
      <w:r w:rsidR="00CD5976" w:rsidRPr="00B27806">
        <w:rPr>
          <w:rFonts w:ascii="Arial" w:hAnsi="Arial" w:cs="Arial"/>
          <w:b/>
        </w:rPr>
        <w:t xml:space="preserve"> </w:t>
      </w:r>
      <w:r w:rsidRPr="00B27806">
        <w:rPr>
          <w:rFonts w:ascii="Arial" w:hAnsi="Arial" w:cs="Arial"/>
          <w:b/>
        </w:rPr>
        <w:t xml:space="preserve">de quelque chose. </w:t>
      </w:r>
      <w:r w:rsidR="00892D20" w:rsidRPr="00B27806">
        <w:rPr>
          <w:rFonts w:ascii="Arial" w:hAnsi="Arial" w:cs="Arial"/>
        </w:rPr>
        <w:t>L</w:t>
      </w:r>
      <w:r w:rsidR="003B446A" w:rsidRPr="00B27806">
        <w:rPr>
          <w:rFonts w:ascii="Arial" w:hAnsi="Arial" w:cs="Arial"/>
        </w:rPr>
        <w:t xml:space="preserve">es </w:t>
      </w:r>
      <w:r w:rsidR="00892D20" w:rsidRPr="00B27806">
        <w:rPr>
          <w:rFonts w:ascii="Arial" w:hAnsi="Arial" w:cs="Arial"/>
        </w:rPr>
        <w:t xml:space="preserve">désirs humains </w:t>
      </w:r>
      <w:r w:rsidR="003B446A" w:rsidRPr="00B27806">
        <w:rPr>
          <w:rFonts w:ascii="Arial" w:hAnsi="Arial" w:cs="Arial"/>
        </w:rPr>
        <w:t xml:space="preserve">sont </w:t>
      </w:r>
      <w:r w:rsidR="00892D20" w:rsidRPr="00B27806">
        <w:rPr>
          <w:rFonts w:ascii="Arial" w:hAnsi="Arial" w:cs="Arial"/>
        </w:rPr>
        <w:t xml:space="preserve"> très évoluti</w:t>
      </w:r>
      <w:r w:rsidR="003B446A" w:rsidRPr="00B27806">
        <w:rPr>
          <w:rFonts w:ascii="Arial" w:hAnsi="Arial" w:cs="Arial"/>
        </w:rPr>
        <w:t>fs</w:t>
      </w:r>
      <w:r w:rsidR="00892D20" w:rsidRPr="00B27806">
        <w:rPr>
          <w:rFonts w:ascii="Arial" w:hAnsi="Arial" w:cs="Arial"/>
        </w:rPr>
        <w:t xml:space="preserve"> </w:t>
      </w:r>
      <w:r w:rsidR="003B446A" w:rsidRPr="00B27806">
        <w:rPr>
          <w:rFonts w:ascii="Arial" w:hAnsi="Arial" w:cs="Arial"/>
        </w:rPr>
        <w:t xml:space="preserve"> </w:t>
      </w:r>
      <w:r w:rsidR="00892D20" w:rsidRPr="00B27806">
        <w:rPr>
          <w:rFonts w:ascii="Arial" w:hAnsi="Arial" w:cs="Arial"/>
        </w:rPr>
        <w:t xml:space="preserve">dans le temps </w:t>
      </w:r>
      <w:r w:rsidR="003B446A" w:rsidRPr="00B27806">
        <w:rPr>
          <w:rFonts w:ascii="Arial" w:hAnsi="Arial" w:cs="Arial"/>
        </w:rPr>
        <w:t xml:space="preserve">et dans l’espace </w:t>
      </w:r>
      <w:r w:rsidR="00892D20" w:rsidRPr="00B27806">
        <w:rPr>
          <w:rFonts w:ascii="Arial" w:hAnsi="Arial" w:cs="Arial"/>
        </w:rPr>
        <w:t xml:space="preserve">car </w:t>
      </w:r>
      <w:r w:rsidR="003B446A" w:rsidRPr="00B27806">
        <w:rPr>
          <w:rFonts w:ascii="Arial" w:hAnsi="Arial" w:cs="Arial"/>
        </w:rPr>
        <w:t>ils sont fortement liés</w:t>
      </w:r>
      <w:r w:rsidR="00892D20" w:rsidRPr="00B27806">
        <w:rPr>
          <w:rFonts w:ascii="Arial" w:hAnsi="Arial" w:cs="Arial"/>
        </w:rPr>
        <w:t xml:space="preserve"> au contexte culturel familial, social, mais également à l’époque historique.  </w:t>
      </w:r>
      <w:r w:rsidR="004711A0" w:rsidRPr="00B27806">
        <w:rPr>
          <w:rFonts w:ascii="Arial" w:hAnsi="Arial" w:cs="Arial"/>
        </w:rPr>
        <w:t xml:space="preserve">Dans ce sens plus large, les économistes parlent souvent de </w:t>
      </w:r>
      <w:r w:rsidR="004711A0" w:rsidRPr="00B27806">
        <w:rPr>
          <w:rFonts w:ascii="Arial" w:hAnsi="Arial" w:cs="Arial"/>
          <w:b/>
        </w:rPr>
        <w:t xml:space="preserve">besoins relatifs ou secondaires. </w:t>
      </w:r>
      <w:r w:rsidR="00770586" w:rsidRPr="00B27806">
        <w:rPr>
          <w:rFonts w:ascii="Arial" w:hAnsi="Arial" w:cs="Arial"/>
        </w:rPr>
        <w:t>Acheter du pain pour se nourrir n’est donc pas l’expression d’un désir, mais d’un besoin. En revanche, le vœu de voler un jour dans l’espace et de faire le tour de la terre dans un aéronef est l’expression d’un désir.</w:t>
      </w:r>
      <w:r w:rsidR="00BF614E" w:rsidRPr="00B27806">
        <w:rPr>
          <w:rFonts w:ascii="Arial" w:hAnsi="Arial" w:cs="Arial"/>
        </w:rPr>
        <w:t xml:space="preserve"> </w:t>
      </w:r>
      <w:r w:rsidR="00830F08" w:rsidRPr="00B27806">
        <w:rPr>
          <w:rFonts w:ascii="Arial" w:hAnsi="Arial" w:cs="Arial"/>
        </w:rPr>
        <w:t>Pourra-t-on le réaliser un jour ? En tous les cas, la liste des pré</w:t>
      </w:r>
      <w:r w:rsidR="003B446A" w:rsidRPr="00B27806">
        <w:rPr>
          <w:rFonts w:ascii="Arial" w:hAnsi="Arial" w:cs="Arial"/>
        </w:rPr>
        <w:t>-</w:t>
      </w:r>
      <w:r w:rsidR="00830F08" w:rsidRPr="00B27806">
        <w:rPr>
          <w:rFonts w:ascii="Arial" w:hAnsi="Arial" w:cs="Arial"/>
        </w:rPr>
        <w:t>réservations s’allongent</w:t>
      </w:r>
      <w:r w:rsidR="003B446A" w:rsidRPr="00B27806">
        <w:rPr>
          <w:rFonts w:ascii="Arial" w:hAnsi="Arial" w:cs="Arial"/>
        </w:rPr>
        <w:t> !</w:t>
      </w:r>
    </w:p>
    <w:p w:rsidR="00E30E5F" w:rsidRPr="00B27806" w:rsidRDefault="00E30E5F" w:rsidP="00E30E5F">
      <w:pPr>
        <w:spacing w:after="0"/>
        <w:jc w:val="both"/>
        <w:rPr>
          <w:rFonts w:ascii="Arial" w:hAnsi="Arial" w:cs="Arial"/>
          <w:b/>
        </w:rPr>
      </w:pPr>
    </w:p>
    <w:p w:rsidR="006146A6" w:rsidRPr="00B27806" w:rsidRDefault="005E5855" w:rsidP="001D04ED">
      <w:pPr>
        <w:spacing w:after="0"/>
        <w:jc w:val="both"/>
        <w:rPr>
          <w:rFonts w:ascii="Arial" w:hAnsi="Arial" w:cs="Arial"/>
        </w:rPr>
      </w:pPr>
      <w:r w:rsidRPr="00B27806">
        <w:rPr>
          <w:rFonts w:ascii="Arial" w:hAnsi="Arial" w:cs="Arial"/>
        </w:rPr>
        <w:t xml:space="preserve">Le besoin </w:t>
      </w:r>
      <w:r w:rsidR="006146A6" w:rsidRPr="00B27806">
        <w:rPr>
          <w:rFonts w:ascii="Arial" w:hAnsi="Arial" w:cs="Arial"/>
        </w:rPr>
        <w:t xml:space="preserve">et le </w:t>
      </w:r>
      <w:r w:rsidRPr="00B27806">
        <w:rPr>
          <w:rFonts w:ascii="Arial" w:hAnsi="Arial" w:cs="Arial"/>
        </w:rPr>
        <w:t>désir</w:t>
      </w:r>
      <w:r w:rsidR="006146A6" w:rsidRPr="00B27806">
        <w:rPr>
          <w:rFonts w:ascii="Arial" w:hAnsi="Arial" w:cs="Arial"/>
        </w:rPr>
        <w:t xml:space="preserve"> se complètent donc, en ce sens que les hommes sont animés de la volonté de satisfaire à la fois leurs besoins vitaux et portés sans cesse par de nouveaux désirs. </w:t>
      </w:r>
    </w:p>
    <w:p w:rsidR="00892D20" w:rsidRPr="00B27806" w:rsidRDefault="006146A6" w:rsidP="001D04ED">
      <w:pPr>
        <w:spacing w:after="0"/>
        <w:jc w:val="both"/>
        <w:rPr>
          <w:rFonts w:ascii="Arial" w:hAnsi="Arial" w:cs="Arial"/>
        </w:rPr>
      </w:pPr>
      <w:r w:rsidRPr="00B27806">
        <w:rPr>
          <w:rFonts w:ascii="Arial" w:hAnsi="Arial" w:cs="Arial"/>
        </w:rPr>
        <w:t xml:space="preserve">Mais contrairement au besoin, il n’y a de désir que d’homme. Car seul l’homme peut </w:t>
      </w:r>
      <w:r w:rsidR="00DF68A1" w:rsidRPr="00B27806">
        <w:rPr>
          <w:rFonts w:ascii="Arial" w:hAnsi="Arial" w:cs="Arial"/>
        </w:rPr>
        <w:t xml:space="preserve">désirer ce dont </w:t>
      </w:r>
      <w:r w:rsidRPr="00B27806">
        <w:rPr>
          <w:rFonts w:ascii="Arial" w:hAnsi="Arial" w:cs="Arial"/>
        </w:rPr>
        <w:t xml:space="preserve">il n’a pas objectivement </w:t>
      </w:r>
      <w:r w:rsidR="00DF68A1" w:rsidRPr="00B27806">
        <w:rPr>
          <w:rFonts w:ascii="Arial" w:hAnsi="Arial" w:cs="Arial"/>
        </w:rPr>
        <w:t>besoin</w:t>
      </w:r>
      <w:r w:rsidR="00F92DF0" w:rsidRPr="00B27806">
        <w:rPr>
          <w:rFonts w:ascii="Arial" w:hAnsi="Arial" w:cs="Arial"/>
        </w:rPr>
        <w:t xml:space="preserve"> </w:t>
      </w:r>
      <w:r w:rsidR="00DF68A1" w:rsidRPr="00B27806">
        <w:rPr>
          <w:rFonts w:ascii="Arial" w:hAnsi="Arial" w:cs="Arial"/>
        </w:rPr>
        <w:t>et inversement avoir besoin de ce qu</w:t>
      </w:r>
      <w:r w:rsidRPr="00B27806">
        <w:rPr>
          <w:rFonts w:ascii="Arial" w:hAnsi="Arial" w:cs="Arial"/>
        </w:rPr>
        <w:t xml:space="preserve">’il </w:t>
      </w:r>
      <w:r w:rsidR="00DF68A1" w:rsidRPr="00B27806">
        <w:rPr>
          <w:rFonts w:ascii="Arial" w:hAnsi="Arial" w:cs="Arial"/>
        </w:rPr>
        <w:t>ne désire pas.</w:t>
      </w:r>
    </w:p>
    <w:p w:rsidR="00E30852" w:rsidRDefault="00E30852" w:rsidP="001D04ED">
      <w:pPr>
        <w:spacing w:after="0"/>
        <w:jc w:val="both"/>
        <w:rPr>
          <w:rFonts w:ascii="Arial" w:hAnsi="Arial" w:cs="Arial"/>
        </w:rPr>
      </w:pPr>
    </w:p>
    <w:p w:rsidR="008858B3" w:rsidRPr="00B27806" w:rsidRDefault="008858B3" w:rsidP="001D04ED">
      <w:pPr>
        <w:spacing w:after="0"/>
        <w:jc w:val="both"/>
        <w:rPr>
          <w:rFonts w:ascii="Arial" w:hAnsi="Arial" w:cs="Arial"/>
        </w:rPr>
      </w:pPr>
    </w:p>
    <w:p w:rsidR="00BF614E" w:rsidRPr="00B27806" w:rsidRDefault="00E30852" w:rsidP="00AE525C">
      <w:pPr>
        <w:spacing w:after="0"/>
        <w:jc w:val="both"/>
        <w:rPr>
          <w:rFonts w:ascii="Arial" w:hAnsi="Arial" w:cs="Arial"/>
          <w:b/>
        </w:rPr>
      </w:pPr>
      <w:r w:rsidRPr="00B27806">
        <w:rPr>
          <w:rFonts w:ascii="Arial" w:hAnsi="Arial" w:cs="Arial"/>
          <w:b/>
        </w:rPr>
        <w:lastRenderedPageBreak/>
        <w:t xml:space="preserve">b- </w:t>
      </w:r>
      <w:r w:rsidR="00AE525C" w:rsidRPr="00B27806">
        <w:rPr>
          <w:rFonts w:ascii="Arial" w:hAnsi="Arial" w:cs="Arial"/>
          <w:b/>
        </w:rPr>
        <w:t>La classification des besoins</w:t>
      </w:r>
    </w:p>
    <w:p w:rsidR="003746A4" w:rsidRPr="00B27806" w:rsidRDefault="003746A4" w:rsidP="00AE525C">
      <w:pPr>
        <w:spacing w:after="0"/>
        <w:jc w:val="both"/>
        <w:rPr>
          <w:rFonts w:ascii="Arial" w:hAnsi="Arial" w:cs="Arial"/>
        </w:rPr>
      </w:pPr>
      <w:r w:rsidRPr="00B27806">
        <w:rPr>
          <w:rFonts w:ascii="Arial" w:hAnsi="Arial" w:cs="Arial"/>
        </w:rPr>
        <w:t xml:space="preserve">Les typologies des besoins humains sont nombreuses. Les économistes retiennent généralement les suivantes. </w:t>
      </w:r>
    </w:p>
    <w:p w:rsidR="003746A4" w:rsidRPr="00B27806" w:rsidRDefault="003746A4" w:rsidP="00AE525C">
      <w:pPr>
        <w:spacing w:after="0"/>
        <w:jc w:val="both"/>
        <w:rPr>
          <w:rFonts w:ascii="Arial" w:hAnsi="Arial" w:cs="Arial"/>
          <w:b/>
        </w:rPr>
      </w:pPr>
      <w:r w:rsidRPr="00B27806">
        <w:rPr>
          <w:rFonts w:ascii="Arial" w:hAnsi="Arial" w:cs="Arial"/>
          <w:b/>
        </w:rPr>
        <w:t xml:space="preserve"> </w:t>
      </w:r>
    </w:p>
    <w:p w:rsidR="003746A4" w:rsidRPr="00B27806" w:rsidRDefault="003746A4" w:rsidP="004F4710">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Les besoins individuels et collectifs</w:t>
      </w:r>
    </w:p>
    <w:p w:rsidR="003746A4" w:rsidRPr="00B27806" w:rsidRDefault="003746A4" w:rsidP="004F4710">
      <w:pPr>
        <w:spacing w:after="0"/>
        <w:jc w:val="both"/>
        <w:rPr>
          <w:rFonts w:ascii="Arial" w:hAnsi="Arial" w:cs="Arial"/>
        </w:rPr>
      </w:pPr>
      <w:r w:rsidRPr="00B27806">
        <w:rPr>
          <w:rFonts w:ascii="Arial" w:hAnsi="Arial" w:cs="Arial"/>
        </w:rPr>
        <w:t xml:space="preserve">Les </w:t>
      </w:r>
      <w:r w:rsidRPr="00B27806">
        <w:rPr>
          <w:rFonts w:ascii="Arial" w:hAnsi="Arial" w:cs="Arial"/>
          <w:b/>
        </w:rPr>
        <w:t>besoins individuels</w:t>
      </w:r>
      <w:r w:rsidRPr="00B27806">
        <w:rPr>
          <w:rFonts w:ascii="Arial" w:hAnsi="Arial" w:cs="Arial"/>
        </w:rPr>
        <w:t xml:space="preserve"> </w:t>
      </w:r>
      <w:r w:rsidR="00CA397F" w:rsidRPr="00B27806">
        <w:rPr>
          <w:rFonts w:ascii="Arial" w:hAnsi="Arial" w:cs="Arial"/>
        </w:rPr>
        <w:t xml:space="preserve">peuvent </w:t>
      </w:r>
      <w:r w:rsidRPr="00B27806">
        <w:rPr>
          <w:rFonts w:ascii="Arial" w:hAnsi="Arial" w:cs="Arial"/>
        </w:rPr>
        <w:t xml:space="preserve">être </w:t>
      </w:r>
      <w:r w:rsidR="004F4710" w:rsidRPr="00B27806">
        <w:rPr>
          <w:rFonts w:ascii="Arial" w:hAnsi="Arial" w:cs="Arial"/>
        </w:rPr>
        <w:t xml:space="preserve">satisfaits </w:t>
      </w:r>
      <w:r w:rsidR="00693E28" w:rsidRPr="00B27806">
        <w:rPr>
          <w:rFonts w:ascii="Arial" w:hAnsi="Arial" w:cs="Arial"/>
        </w:rPr>
        <w:t xml:space="preserve">par chaque individu </w:t>
      </w:r>
      <w:r w:rsidR="004F4710" w:rsidRPr="00B27806">
        <w:rPr>
          <w:rFonts w:ascii="Arial" w:hAnsi="Arial" w:cs="Arial"/>
        </w:rPr>
        <w:t xml:space="preserve">par </w:t>
      </w:r>
      <w:r w:rsidR="00693E28" w:rsidRPr="00B27806">
        <w:rPr>
          <w:rFonts w:ascii="Arial" w:hAnsi="Arial" w:cs="Arial"/>
        </w:rPr>
        <w:t xml:space="preserve">la consommation de </w:t>
      </w:r>
      <w:r w:rsidR="004F4710" w:rsidRPr="00B27806">
        <w:rPr>
          <w:rFonts w:ascii="Arial" w:hAnsi="Arial" w:cs="Arial"/>
        </w:rPr>
        <w:t xml:space="preserve"> biens et services </w:t>
      </w:r>
      <w:r w:rsidR="00F65662" w:rsidRPr="00B27806">
        <w:rPr>
          <w:rFonts w:ascii="Arial" w:hAnsi="Arial" w:cs="Arial"/>
        </w:rPr>
        <w:t>susceptibles d’une appropriation privée. Ainsi, lorsque je satisfais un besoin individuel</w:t>
      </w:r>
      <w:r w:rsidR="002B0D85" w:rsidRPr="00B27806">
        <w:rPr>
          <w:rFonts w:ascii="Arial" w:hAnsi="Arial" w:cs="Arial"/>
        </w:rPr>
        <w:t xml:space="preserve"> en consommant un bien</w:t>
      </w:r>
      <w:r w:rsidR="00F65662" w:rsidRPr="00B27806">
        <w:rPr>
          <w:rFonts w:ascii="Arial" w:hAnsi="Arial" w:cs="Arial"/>
        </w:rPr>
        <w:t xml:space="preserve">, </w:t>
      </w:r>
      <w:r w:rsidR="002B0D85" w:rsidRPr="00B27806">
        <w:rPr>
          <w:rFonts w:ascii="Arial" w:hAnsi="Arial" w:cs="Arial"/>
        </w:rPr>
        <w:t>je prive d’autres individus d’en retirer une satisfaction (</w:t>
      </w:r>
      <w:r w:rsidR="00E51814" w:rsidRPr="00B27806">
        <w:rPr>
          <w:rFonts w:ascii="Arial" w:hAnsi="Arial" w:cs="Arial"/>
        </w:rPr>
        <w:t xml:space="preserve">hypothèse de rivalité). </w:t>
      </w:r>
      <w:r w:rsidR="00D85BA8" w:rsidRPr="00B27806">
        <w:rPr>
          <w:rFonts w:ascii="Arial" w:hAnsi="Arial" w:cs="Arial"/>
        </w:rPr>
        <w:t>Lorsque je mange une pomme, je satisfaits un besoin individuel</w:t>
      </w:r>
      <w:r w:rsidR="00693E28" w:rsidRPr="00B27806">
        <w:rPr>
          <w:rFonts w:ascii="Arial" w:hAnsi="Arial" w:cs="Arial"/>
        </w:rPr>
        <w:t>.</w:t>
      </w:r>
    </w:p>
    <w:p w:rsidR="00FD1337" w:rsidRPr="00B27806" w:rsidRDefault="00FD1337" w:rsidP="004F4710">
      <w:pPr>
        <w:spacing w:after="0"/>
        <w:jc w:val="both"/>
        <w:rPr>
          <w:rFonts w:ascii="Arial" w:hAnsi="Arial" w:cs="Arial"/>
        </w:rPr>
      </w:pPr>
    </w:p>
    <w:p w:rsidR="00BD6647" w:rsidRPr="00B27806" w:rsidRDefault="003746A4" w:rsidP="004F4710">
      <w:pPr>
        <w:spacing w:after="0"/>
        <w:jc w:val="both"/>
        <w:rPr>
          <w:rFonts w:ascii="Arial" w:hAnsi="Arial" w:cs="Arial"/>
        </w:rPr>
      </w:pPr>
      <w:r w:rsidRPr="00B27806">
        <w:rPr>
          <w:rFonts w:ascii="Arial" w:hAnsi="Arial" w:cs="Arial"/>
        </w:rPr>
        <w:t xml:space="preserve">Les </w:t>
      </w:r>
      <w:r w:rsidRPr="00B27806">
        <w:rPr>
          <w:rFonts w:ascii="Arial" w:hAnsi="Arial" w:cs="Arial"/>
          <w:b/>
        </w:rPr>
        <w:t>besoins collectifs</w:t>
      </w:r>
      <w:r w:rsidRPr="00B27806">
        <w:rPr>
          <w:rFonts w:ascii="Arial" w:hAnsi="Arial" w:cs="Arial"/>
        </w:rPr>
        <w:t xml:space="preserve"> portent sur des biens indivisibles </w:t>
      </w:r>
      <w:r w:rsidR="00BD6647" w:rsidRPr="00B27806">
        <w:rPr>
          <w:rFonts w:ascii="Arial" w:hAnsi="Arial" w:cs="Arial"/>
        </w:rPr>
        <w:t>dont la consommation par un individu supplémentaire ne réduit pas la satisfaction des autres individus (</w:t>
      </w:r>
      <w:r w:rsidR="002B0D85" w:rsidRPr="00B27806">
        <w:rPr>
          <w:rFonts w:ascii="Arial" w:hAnsi="Arial" w:cs="Arial"/>
        </w:rPr>
        <w:t xml:space="preserve">hypothèse de </w:t>
      </w:r>
      <w:r w:rsidR="00BD6647" w:rsidRPr="00B27806">
        <w:rPr>
          <w:rFonts w:ascii="Arial" w:hAnsi="Arial" w:cs="Arial"/>
        </w:rPr>
        <w:t xml:space="preserve">non rivalité). </w:t>
      </w:r>
    </w:p>
    <w:p w:rsidR="003746A4" w:rsidRPr="00B27806" w:rsidRDefault="002B0D85" w:rsidP="004F4710">
      <w:pPr>
        <w:spacing w:after="0"/>
        <w:jc w:val="both"/>
        <w:rPr>
          <w:rFonts w:ascii="Arial" w:hAnsi="Arial" w:cs="Arial"/>
        </w:rPr>
      </w:pPr>
      <w:r w:rsidRPr="00B27806">
        <w:rPr>
          <w:rFonts w:ascii="Arial" w:hAnsi="Arial" w:cs="Arial"/>
        </w:rPr>
        <w:t>Lorsque je me rends à mon travail en voiture, je prends une route que je vais partager avec d’autres automobilistes, parfois jusqu’à la saturation</w:t>
      </w:r>
      <w:r w:rsidR="00F15074" w:rsidRPr="00B27806">
        <w:rPr>
          <w:rFonts w:ascii="Arial" w:hAnsi="Arial" w:cs="Arial"/>
        </w:rPr>
        <w:t xml:space="preserve"> du réseau routier (embouteillage)</w:t>
      </w:r>
      <w:r w:rsidRPr="00B27806">
        <w:rPr>
          <w:rFonts w:ascii="Arial" w:hAnsi="Arial" w:cs="Arial"/>
        </w:rPr>
        <w:t xml:space="preserve">. </w:t>
      </w:r>
    </w:p>
    <w:p w:rsidR="00C10948" w:rsidRPr="00B27806" w:rsidRDefault="00C10948" w:rsidP="00C10948">
      <w:pPr>
        <w:spacing w:after="0"/>
        <w:jc w:val="both"/>
        <w:rPr>
          <w:rFonts w:ascii="Arial" w:hAnsi="Arial" w:cs="Arial"/>
        </w:rPr>
      </w:pPr>
    </w:p>
    <w:p w:rsidR="00C10948" w:rsidRPr="00B27806" w:rsidRDefault="00C10948" w:rsidP="00C10948">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 xml:space="preserve">Les besoins </w:t>
      </w:r>
      <w:r w:rsidR="00DF5234" w:rsidRPr="00B27806">
        <w:rPr>
          <w:rFonts w:ascii="Arial" w:hAnsi="Arial" w:cs="Arial"/>
          <w:b/>
          <w:sz w:val="22"/>
          <w:szCs w:val="22"/>
        </w:rPr>
        <w:t>primaires et secondaires</w:t>
      </w:r>
    </w:p>
    <w:p w:rsidR="00E91259" w:rsidRPr="00B27806" w:rsidRDefault="00C10948" w:rsidP="00E91259">
      <w:pPr>
        <w:spacing w:after="0"/>
        <w:jc w:val="both"/>
        <w:rPr>
          <w:rFonts w:ascii="Arial" w:hAnsi="Arial" w:cs="Arial"/>
        </w:rPr>
      </w:pPr>
      <w:r w:rsidRPr="00B27806">
        <w:rPr>
          <w:rFonts w:ascii="Arial" w:hAnsi="Arial" w:cs="Arial"/>
        </w:rPr>
        <w:t xml:space="preserve">Les </w:t>
      </w:r>
      <w:r w:rsidRPr="00B27806">
        <w:rPr>
          <w:rFonts w:ascii="Arial" w:hAnsi="Arial" w:cs="Arial"/>
          <w:b/>
        </w:rPr>
        <w:t xml:space="preserve">besoins </w:t>
      </w:r>
      <w:r w:rsidR="00953299" w:rsidRPr="00B27806">
        <w:rPr>
          <w:rFonts w:ascii="Arial" w:hAnsi="Arial" w:cs="Arial"/>
          <w:b/>
        </w:rPr>
        <w:t>primaires</w:t>
      </w:r>
      <w:r w:rsidR="00953299" w:rsidRPr="00B27806">
        <w:rPr>
          <w:rFonts w:ascii="Arial" w:hAnsi="Arial" w:cs="Arial"/>
        </w:rPr>
        <w:t xml:space="preserve"> sont les besoins </w:t>
      </w:r>
      <w:r w:rsidRPr="00B27806">
        <w:rPr>
          <w:rFonts w:ascii="Arial" w:hAnsi="Arial" w:cs="Arial"/>
        </w:rPr>
        <w:t xml:space="preserve">nés </w:t>
      </w:r>
      <w:r w:rsidR="00953299" w:rsidRPr="00B27806">
        <w:rPr>
          <w:rFonts w:ascii="Arial" w:hAnsi="Arial" w:cs="Arial"/>
        </w:rPr>
        <w:t xml:space="preserve">des exigences de </w:t>
      </w:r>
      <w:r w:rsidRPr="00B27806">
        <w:rPr>
          <w:rFonts w:ascii="Arial" w:hAnsi="Arial" w:cs="Arial"/>
        </w:rPr>
        <w:t>la nature</w:t>
      </w:r>
      <w:r w:rsidR="00953299" w:rsidRPr="00B27806">
        <w:rPr>
          <w:rFonts w:ascii="Arial" w:hAnsi="Arial" w:cs="Arial"/>
        </w:rPr>
        <w:t xml:space="preserve">. Il s’agit donc de besoins </w:t>
      </w:r>
      <w:r w:rsidRPr="00B27806">
        <w:rPr>
          <w:rFonts w:ascii="Arial" w:hAnsi="Arial" w:cs="Arial"/>
          <w:b/>
        </w:rPr>
        <w:t>primaires</w:t>
      </w:r>
      <w:r w:rsidRPr="00B27806">
        <w:rPr>
          <w:rFonts w:ascii="Arial" w:hAnsi="Arial" w:cs="Arial"/>
        </w:rPr>
        <w:t>, biologiques ou encore essentiels</w:t>
      </w:r>
      <w:r w:rsidR="00953299" w:rsidRPr="00B27806">
        <w:rPr>
          <w:rFonts w:ascii="Arial" w:hAnsi="Arial" w:cs="Arial"/>
        </w:rPr>
        <w:t xml:space="preserve"> (se nourrir, boire, etc.). </w:t>
      </w:r>
      <w:r w:rsidR="00CD14C7" w:rsidRPr="00B27806">
        <w:rPr>
          <w:rFonts w:ascii="Arial" w:hAnsi="Arial" w:cs="Arial"/>
        </w:rPr>
        <w:t xml:space="preserve">Ils sont en nombre limité et peuvent être </w:t>
      </w:r>
      <w:r w:rsidR="00CA397F" w:rsidRPr="00B27806">
        <w:rPr>
          <w:rFonts w:ascii="Arial" w:hAnsi="Arial" w:cs="Arial"/>
        </w:rPr>
        <w:t xml:space="preserve">pleinement </w:t>
      </w:r>
      <w:r w:rsidR="00CD14C7" w:rsidRPr="00B27806">
        <w:rPr>
          <w:rFonts w:ascii="Arial" w:hAnsi="Arial" w:cs="Arial"/>
        </w:rPr>
        <w:t xml:space="preserve">satisfaits.  </w:t>
      </w:r>
      <w:r w:rsidR="00E91259" w:rsidRPr="00B27806">
        <w:rPr>
          <w:rFonts w:ascii="Arial" w:hAnsi="Arial" w:cs="Arial"/>
        </w:rPr>
        <w:t>Lorsque j’achète mon pain, c’est que je veux satisfaire un besoin primaire. Mais une fois rassasié, le besoin disparaît, jusqu’à la prochaine fois.</w:t>
      </w:r>
    </w:p>
    <w:p w:rsidR="00953299" w:rsidRPr="00B27806" w:rsidRDefault="00953299" w:rsidP="003E559E">
      <w:pPr>
        <w:spacing w:after="0"/>
        <w:jc w:val="both"/>
        <w:rPr>
          <w:rFonts w:ascii="Arial" w:hAnsi="Arial" w:cs="Arial"/>
        </w:rPr>
      </w:pPr>
    </w:p>
    <w:p w:rsidR="003E559E" w:rsidRPr="00B27806" w:rsidRDefault="00953299" w:rsidP="003E559E">
      <w:pPr>
        <w:spacing w:after="0"/>
        <w:jc w:val="both"/>
        <w:rPr>
          <w:rFonts w:ascii="Arial" w:hAnsi="Arial" w:cs="Arial"/>
          <w:b/>
        </w:rPr>
      </w:pPr>
      <w:r w:rsidRPr="00B27806">
        <w:rPr>
          <w:rFonts w:ascii="Arial" w:hAnsi="Arial" w:cs="Arial"/>
        </w:rPr>
        <w:t xml:space="preserve">Les </w:t>
      </w:r>
      <w:r w:rsidRPr="00B27806">
        <w:rPr>
          <w:rFonts w:ascii="Arial" w:hAnsi="Arial" w:cs="Arial"/>
          <w:b/>
        </w:rPr>
        <w:t>besoins secondaires</w:t>
      </w:r>
      <w:r w:rsidRPr="00B27806">
        <w:rPr>
          <w:rFonts w:ascii="Arial" w:hAnsi="Arial" w:cs="Arial"/>
        </w:rPr>
        <w:t xml:space="preserve"> sont les besoins issus de la participation </w:t>
      </w:r>
      <w:r w:rsidR="00CD14C7" w:rsidRPr="00B27806">
        <w:rPr>
          <w:rFonts w:ascii="Arial" w:hAnsi="Arial" w:cs="Arial"/>
        </w:rPr>
        <w:t xml:space="preserve">de l’individu </w:t>
      </w:r>
      <w:r w:rsidRPr="00B27806">
        <w:rPr>
          <w:rFonts w:ascii="Arial" w:hAnsi="Arial" w:cs="Arial"/>
        </w:rPr>
        <w:t>à</w:t>
      </w:r>
      <w:r w:rsidR="00C10948" w:rsidRPr="00B27806">
        <w:rPr>
          <w:rFonts w:ascii="Arial" w:hAnsi="Arial" w:cs="Arial"/>
        </w:rPr>
        <w:t xml:space="preserve"> la vie sociale</w:t>
      </w:r>
      <w:r w:rsidR="00CD14C7" w:rsidRPr="00B27806">
        <w:rPr>
          <w:rFonts w:ascii="Arial" w:hAnsi="Arial" w:cs="Arial"/>
        </w:rPr>
        <w:t xml:space="preserve">. Il s’agit donc de besoins de civilisation qui apparaissent illimités et peut-être insatiables à l’échelle de l’histoire humaine. </w:t>
      </w:r>
      <w:r w:rsidR="003E559E" w:rsidRPr="00B27806">
        <w:rPr>
          <w:rFonts w:ascii="Arial" w:hAnsi="Arial" w:cs="Arial"/>
        </w:rPr>
        <w:t>L’écrivain américain Mark Twain (1835-1910) exprimait cette idée par cette jolie phrase. « </w:t>
      </w:r>
      <w:r w:rsidR="003E559E" w:rsidRPr="00B27806">
        <w:rPr>
          <w:rFonts w:ascii="Arial" w:hAnsi="Arial" w:cs="Arial"/>
          <w:i/>
        </w:rPr>
        <w:t>La civilisation est la création indéfinie des besoins dont on n’a pas besoin </w:t>
      </w:r>
      <w:r w:rsidR="003E559E" w:rsidRPr="00B27806">
        <w:rPr>
          <w:rFonts w:ascii="Arial" w:hAnsi="Arial" w:cs="Arial"/>
        </w:rPr>
        <w:t xml:space="preserve">». Ce qui crée sans cesse de nouveaux besoins, c’est le désir. </w:t>
      </w:r>
    </w:p>
    <w:p w:rsidR="00C10948" w:rsidRPr="00B27806" w:rsidRDefault="00CD14C7" w:rsidP="003E559E">
      <w:pPr>
        <w:spacing w:after="0"/>
        <w:jc w:val="both"/>
        <w:rPr>
          <w:rFonts w:ascii="Arial" w:hAnsi="Arial" w:cs="Arial"/>
        </w:rPr>
      </w:pPr>
      <w:r w:rsidRPr="00B27806">
        <w:rPr>
          <w:rFonts w:ascii="Arial" w:hAnsi="Arial" w:cs="Arial"/>
        </w:rPr>
        <w:t>Ces besoins sont induits par les stratégies publicitaires</w:t>
      </w:r>
      <w:r w:rsidR="0083445C" w:rsidRPr="00B27806">
        <w:rPr>
          <w:rFonts w:ascii="Arial" w:hAnsi="Arial" w:cs="Arial"/>
        </w:rPr>
        <w:t xml:space="preserve"> </w:t>
      </w:r>
      <w:r w:rsidR="00A61EFB" w:rsidRPr="00B27806">
        <w:rPr>
          <w:rFonts w:ascii="Arial" w:hAnsi="Arial" w:cs="Arial"/>
        </w:rPr>
        <w:t>des grandes entreprises, mais également par la volonté des individus et groupes d’individus d’imiter les groupes sociaux placés au-dessus d’eux.</w:t>
      </w:r>
      <w:r w:rsidR="0083445C" w:rsidRPr="00B27806">
        <w:rPr>
          <w:rFonts w:ascii="Arial" w:hAnsi="Arial" w:cs="Arial"/>
        </w:rPr>
        <w:t xml:space="preserve"> </w:t>
      </w:r>
      <w:r w:rsidRPr="00B27806">
        <w:rPr>
          <w:rFonts w:ascii="Arial" w:hAnsi="Arial" w:cs="Arial"/>
        </w:rPr>
        <w:t xml:space="preserve"> </w:t>
      </w:r>
    </w:p>
    <w:p w:rsidR="003E559E" w:rsidRPr="00B27806" w:rsidRDefault="003E559E" w:rsidP="003E559E">
      <w:pPr>
        <w:spacing w:after="0"/>
        <w:jc w:val="both"/>
        <w:rPr>
          <w:rFonts w:ascii="Arial" w:hAnsi="Arial" w:cs="Arial"/>
        </w:rPr>
      </w:pPr>
    </w:p>
    <w:p w:rsidR="00C10948" w:rsidRPr="00B27806" w:rsidRDefault="00D6779E" w:rsidP="00C10948">
      <w:pPr>
        <w:pBdr>
          <w:top w:val="single" w:sz="4" w:space="1" w:color="000000"/>
          <w:left w:val="single" w:sz="4" w:space="4" w:color="000000"/>
          <w:bottom w:val="single" w:sz="4" w:space="1" w:color="000000"/>
          <w:right w:val="single" w:sz="4" w:space="4" w:color="000000"/>
        </w:pBdr>
        <w:spacing w:after="0"/>
        <w:jc w:val="both"/>
        <w:rPr>
          <w:rFonts w:ascii="Arial" w:hAnsi="Arial" w:cs="Arial"/>
          <w:b/>
          <w:color w:val="000000"/>
        </w:rPr>
      </w:pPr>
      <w:r w:rsidRPr="00B27806">
        <w:rPr>
          <w:rFonts w:ascii="Arial" w:hAnsi="Arial" w:cs="Arial"/>
          <w:b/>
          <w:color w:val="000000"/>
        </w:rPr>
        <w:t xml:space="preserve">Besoins à caractère absolu et relatif </w:t>
      </w:r>
      <w:r w:rsidR="00C10948" w:rsidRPr="00B27806">
        <w:rPr>
          <w:rFonts w:ascii="Arial" w:hAnsi="Arial" w:cs="Arial"/>
          <w:b/>
          <w:color w:val="000000"/>
        </w:rPr>
        <w:t>chez Keynes</w:t>
      </w:r>
    </w:p>
    <w:p w:rsidR="00C10948" w:rsidRPr="00B27806" w:rsidRDefault="00C10948" w:rsidP="00C10948">
      <w:pPr>
        <w:pBdr>
          <w:top w:val="single" w:sz="4" w:space="1" w:color="000000"/>
          <w:left w:val="single" w:sz="4" w:space="4" w:color="000000"/>
          <w:bottom w:val="single" w:sz="4" w:space="1" w:color="000000"/>
          <w:right w:val="single" w:sz="4" w:space="4" w:color="000000"/>
        </w:pBdr>
        <w:spacing w:after="0"/>
        <w:jc w:val="both"/>
        <w:rPr>
          <w:rFonts w:ascii="Arial" w:hAnsi="Arial" w:cs="Arial"/>
        </w:rPr>
      </w:pPr>
      <w:r w:rsidRPr="00B27806">
        <w:rPr>
          <w:rFonts w:ascii="Arial" w:hAnsi="Arial" w:cs="Arial"/>
          <w:color w:val="000000"/>
        </w:rPr>
        <w:t xml:space="preserve">« Que les besoins de l’être humain puisse paraître insatiables est vrai. Mais il faut y distinguer deux catégories, les </w:t>
      </w:r>
      <w:r w:rsidRPr="00B27806">
        <w:rPr>
          <w:rFonts w:ascii="Arial" w:hAnsi="Arial" w:cs="Arial"/>
          <w:b/>
          <w:color w:val="000000"/>
        </w:rPr>
        <w:t>besoins qui ont un caractère absolu</w:t>
      </w:r>
      <w:r w:rsidRPr="00B27806">
        <w:rPr>
          <w:rFonts w:ascii="Arial" w:hAnsi="Arial" w:cs="Arial"/>
          <w:color w:val="000000"/>
        </w:rPr>
        <w:t xml:space="preserve"> en ce sens que nous les éprouvons quelle que soit la situation de nos semblables, et ceux qui </w:t>
      </w:r>
      <w:r w:rsidRPr="00B27806">
        <w:rPr>
          <w:rFonts w:ascii="Arial" w:hAnsi="Arial" w:cs="Arial"/>
          <w:b/>
          <w:color w:val="000000"/>
        </w:rPr>
        <w:t>possèdent un caractère relatif</w:t>
      </w:r>
      <w:r w:rsidRPr="00B27806">
        <w:rPr>
          <w:rFonts w:ascii="Arial" w:hAnsi="Arial" w:cs="Arial"/>
          <w:color w:val="000000"/>
        </w:rPr>
        <w:t xml:space="preserve"> en ce que nous ne les ressentons que si leur assouvissement nous place au-dessus de nos semblables ou nous donne l'impression de leur être supérieurs. Les besoins de cette seconde catégorie, ceux qui correspondent à un désir de supériorité, sont peut-être tout à fait insatiables, car ils sont d'autant plus élevées que le niveau général de satisfaction est lui-même élevé. Mais ce n'est pas si vrai des besoins ayant un caractère absolu: il se peut qu'un seuil soit bientôt atteint.</w:t>
      </w:r>
    </w:p>
    <w:p w:rsidR="00C10948" w:rsidRPr="00B27806" w:rsidRDefault="00C10948" w:rsidP="005E7BD7">
      <w:pPr>
        <w:pBdr>
          <w:top w:val="single" w:sz="4" w:space="1" w:color="000000"/>
          <w:left w:val="single" w:sz="4" w:space="4" w:color="000000"/>
          <w:bottom w:val="single" w:sz="4" w:space="1" w:color="000000"/>
          <w:right w:val="single" w:sz="4" w:space="4" w:color="000000"/>
        </w:pBdr>
        <w:spacing w:after="0"/>
        <w:jc w:val="both"/>
        <w:rPr>
          <w:rFonts w:ascii="Arial" w:hAnsi="Arial" w:cs="Arial"/>
        </w:rPr>
      </w:pPr>
      <w:r w:rsidRPr="00B27806">
        <w:rPr>
          <w:rFonts w:ascii="Arial" w:hAnsi="Arial" w:cs="Arial"/>
          <w:color w:val="000000"/>
        </w:rPr>
        <w:t>J.M. KEYNES "Essais sur la monnaie et l'économie" Petite Bibliothèque Payot, 1978, P. 134.</w:t>
      </w:r>
    </w:p>
    <w:p w:rsidR="00DF68A1" w:rsidRPr="00B27806" w:rsidRDefault="00DF68A1" w:rsidP="005E7BD7">
      <w:pPr>
        <w:spacing w:after="0"/>
        <w:jc w:val="both"/>
        <w:rPr>
          <w:rFonts w:ascii="Arial" w:hAnsi="Arial" w:cs="Arial"/>
          <w:b/>
        </w:rPr>
      </w:pPr>
    </w:p>
    <w:p w:rsidR="00F11FA3" w:rsidRPr="00B27806" w:rsidRDefault="00F11FA3" w:rsidP="005E7BD7">
      <w:pPr>
        <w:spacing w:after="0"/>
        <w:jc w:val="both"/>
        <w:rPr>
          <w:rFonts w:ascii="Arial" w:hAnsi="Arial" w:cs="Arial"/>
        </w:rPr>
      </w:pPr>
      <w:r w:rsidRPr="00B27806">
        <w:rPr>
          <w:rFonts w:ascii="Arial" w:hAnsi="Arial" w:cs="Arial"/>
        </w:rPr>
        <w:t>Les individus et les sociétés satisfont leurs besoins par l’accès à différents types de biens et services que les économistes classent selon leurs caractéristiques principales.</w:t>
      </w:r>
    </w:p>
    <w:p w:rsidR="00B929F1" w:rsidRDefault="009133DF" w:rsidP="00F11FA3">
      <w:pPr>
        <w:spacing w:after="0"/>
        <w:jc w:val="both"/>
        <w:rPr>
          <w:rFonts w:ascii="Arial" w:hAnsi="Arial" w:cs="Arial"/>
          <w:b/>
        </w:rPr>
      </w:pPr>
      <w:r w:rsidRPr="00B27806">
        <w:rPr>
          <w:rFonts w:ascii="Arial" w:hAnsi="Arial" w:cs="Arial"/>
          <w:b/>
        </w:rPr>
        <w:lastRenderedPageBreak/>
        <w:t xml:space="preserve">2°) </w:t>
      </w:r>
      <w:r w:rsidR="00B929F1" w:rsidRPr="00B27806">
        <w:rPr>
          <w:rFonts w:ascii="Arial" w:hAnsi="Arial" w:cs="Arial"/>
          <w:b/>
        </w:rPr>
        <w:t>La notion de biens et services</w:t>
      </w:r>
    </w:p>
    <w:p w:rsidR="008858B3" w:rsidRPr="00B27806" w:rsidRDefault="008858B3" w:rsidP="00F11FA3">
      <w:pPr>
        <w:spacing w:after="0"/>
        <w:jc w:val="both"/>
        <w:rPr>
          <w:rFonts w:ascii="Arial" w:hAnsi="Arial" w:cs="Arial"/>
          <w:b/>
        </w:rPr>
      </w:pPr>
    </w:p>
    <w:p w:rsidR="00F11FA3" w:rsidRPr="00B27806" w:rsidRDefault="000C6A5E" w:rsidP="00F11FA3">
      <w:pPr>
        <w:spacing w:after="0"/>
        <w:jc w:val="both"/>
        <w:rPr>
          <w:rFonts w:ascii="Arial" w:hAnsi="Arial" w:cs="Arial"/>
        </w:rPr>
      </w:pPr>
      <w:r w:rsidRPr="00B27806">
        <w:rPr>
          <w:rFonts w:ascii="Arial" w:hAnsi="Arial" w:cs="Arial"/>
          <w:b/>
        </w:rPr>
        <w:t>Les humains satisfont leurs besoins, comblent certains de leurs désirs</w:t>
      </w:r>
      <w:r w:rsidR="00240C69" w:rsidRPr="00B27806">
        <w:rPr>
          <w:rFonts w:ascii="Arial" w:hAnsi="Arial" w:cs="Arial"/>
          <w:b/>
        </w:rPr>
        <w:t>,</w:t>
      </w:r>
      <w:r w:rsidRPr="00B27806">
        <w:rPr>
          <w:rFonts w:ascii="Arial" w:hAnsi="Arial" w:cs="Arial"/>
          <w:b/>
        </w:rPr>
        <w:t xml:space="preserve"> en consommant des biens et des services produits à partir de ressources rares. </w:t>
      </w:r>
      <w:r w:rsidR="00952D13" w:rsidRPr="00B27806">
        <w:rPr>
          <w:rFonts w:ascii="Arial" w:hAnsi="Arial" w:cs="Arial"/>
        </w:rPr>
        <w:t xml:space="preserve">Ces biens et services sont très divers. Il convient donc de les classer. </w:t>
      </w:r>
    </w:p>
    <w:p w:rsidR="00FD1337" w:rsidRPr="00B27806" w:rsidRDefault="00FD1337" w:rsidP="00F11FA3">
      <w:pPr>
        <w:spacing w:after="0"/>
        <w:jc w:val="both"/>
        <w:rPr>
          <w:rFonts w:ascii="Arial" w:hAnsi="Arial" w:cs="Arial"/>
        </w:rPr>
      </w:pPr>
    </w:p>
    <w:p w:rsidR="00952D13" w:rsidRPr="00B27806" w:rsidRDefault="00952D13" w:rsidP="00240C69">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Les produits sont des biens ou des services</w:t>
      </w:r>
    </w:p>
    <w:p w:rsidR="00952D13" w:rsidRPr="00B27806" w:rsidRDefault="00952D13" w:rsidP="00240C69">
      <w:pPr>
        <w:spacing w:after="0"/>
        <w:jc w:val="both"/>
        <w:rPr>
          <w:rFonts w:ascii="Arial" w:hAnsi="Arial" w:cs="Arial"/>
        </w:rPr>
      </w:pPr>
      <w:r w:rsidRPr="00B27806">
        <w:rPr>
          <w:rFonts w:ascii="Arial" w:hAnsi="Arial" w:cs="Arial"/>
        </w:rPr>
        <w:t>Un produit peut être soit un bien soit un service. Qu’est-ce qui les distingue ?</w:t>
      </w:r>
    </w:p>
    <w:p w:rsidR="00952D13" w:rsidRPr="00B27806" w:rsidRDefault="00952D13" w:rsidP="00952D13">
      <w:pPr>
        <w:spacing w:after="0"/>
        <w:jc w:val="both"/>
        <w:rPr>
          <w:rFonts w:ascii="Arial" w:hAnsi="Arial" w:cs="Arial"/>
        </w:rPr>
      </w:pPr>
      <w:r w:rsidRPr="00B27806">
        <w:rPr>
          <w:rFonts w:ascii="Arial" w:hAnsi="Arial" w:cs="Arial"/>
        </w:rPr>
        <w:t xml:space="preserve">Les </w:t>
      </w:r>
      <w:r w:rsidRPr="00B27806">
        <w:rPr>
          <w:rFonts w:ascii="Arial" w:hAnsi="Arial" w:cs="Arial"/>
          <w:b/>
        </w:rPr>
        <w:t>biens sont des produits physiques</w:t>
      </w:r>
      <w:r w:rsidRPr="00B27806">
        <w:rPr>
          <w:rFonts w:ascii="Arial" w:hAnsi="Arial" w:cs="Arial"/>
        </w:rPr>
        <w:t xml:space="preserve">, tangibles ou matériels qui peuvent donc être stockés plus ou moins longtemps selon que le bien est périssable ou non. Le pain est un bien mais il ne peut pas être conservé très longtemps si l’on veut le manger frais. Une voiture est également un bien et peut être stocké beaucoup plus longtemps même si cela a un coût. </w:t>
      </w:r>
    </w:p>
    <w:p w:rsidR="00952D13" w:rsidRPr="00B27806" w:rsidRDefault="00952D13" w:rsidP="00F11FA3">
      <w:pPr>
        <w:spacing w:after="0"/>
        <w:jc w:val="both"/>
        <w:rPr>
          <w:rFonts w:ascii="Arial" w:hAnsi="Arial" w:cs="Arial"/>
        </w:rPr>
      </w:pPr>
      <w:r w:rsidRPr="00B27806">
        <w:rPr>
          <w:rFonts w:ascii="Arial" w:hAnsi="Arial" w:cs="Arial"/>
        </w:rPr>
        <w:t xml:space="preserve">Les </w:t>
      </w:r>
      <w:r w:rsidRPr="00B27806">
        <w:rPr>
          <w:rFonts w:ascii="Arial" w:hAnsi="Arial" w:cs="Arial"/>
          <w:b/>
        </w:rPr>
        <w:t>services sont des produits  immatériels</w:t>
      </w:r>
      <w:r w:rsidRPr="00B27806">
        <w:rPr>
          <w:rFonts w:ascii="Arial" w:hAnsi="Arial" w:cs="Arial"/>
        </w:rPr>
        <w:t xml:space="preserve"> qui doivent être consommés et produits simultanément. Ainsi, lorsque j’utilise le service d’un moteur de recherche bien connu sur Internet, je consomme le service en même temps que le prestataire répond à ma requête. </w:t>
      </w:r>
    </w:p>
    <w:p w:rsidR="00444E8B" w:rsidRPr="00B27806" w:rsidRDefault="00444E8B" w:rsidP="00F11FA3">
      <w:pPr>
        <w:spacing w:after="0"/>
        <w:jc w:val="both"/>
        <w:rPr>
          <w:rFonts w:ascii="Arial" w:hAnsi="Arial" w:cs="Arial"/>
        </w:rPr>
      </w:pPr>
    </w:p>
    <w:p w:rsidR="007F6186" w:rsidRPr="00B27806" w:rsidRDefault="007F6186" w:rsidP="00354EAA">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Les biens libres et les biens économiques</w:t>
      </w:r>
    </w:p>
    <w:p w:rsidR="008925D3" w:rsidRPr="00B27806" w:rsidRDefault="008925D3" w:rsidP="00354EAA">
      <w:pPr>
        <w:spacing w:after="0"/>
        <w:jc w:val="both"/>
        <w:rPr>
          <w:rFonts w:ascii="Arial" w:hAnsi="Arial" w:cs="Arial"/>
        </w:rPr>
      </w:pPr>
      <w:r w:rsidRPr="00B27806">
        <w:rPr>
          <w:rFonts w:ascii="Arial" w:hAnsi="Arial" w:cs="Arial"/>
        </w:rPr>
        <w:t xml:space="preserve">Un </w:t>
      </w:r>
      <w:r w:rsidRPr="00B27806">
        <w:rPr>
          <w:rFonts w:ascii="Arial" w:hAnsi="Arial" w:cs="Arial"/>
          <w:b/>
        </w:rPr>
        <w:t>bien économique</w:t>
      </w:r>
      <w:r w:rsidRPr="00B27806">
        <w:rPr>
          <w:rFonts w:ascii="Arial" w:hAnsi="Arial" w:cs="Arial"/>
        </w:rPr>
        <w:t xml:space="preserve"> est un</w:t>
      </w:r>
      <w:r w:rsidR="008813AC" w:rsidRPr="00B27806">
        <w:rPr>
          <w:rFonts w:ascii="Arial" w:hAnsi="Arial" w:cs="Arial"/>
        </w:rPr>
        <w:t xml:space="preserve">e ressource </w:t>
      </w:r>
      <w:r w:rsidRPr="00B27806">
        <w:rPr>
          <w:rFonts w:ascii="Arial" w:hAnsi="Arial" w:cs="Arial"/>
        </w:rPr>
        <w:t>qui répond à un besoin parce qu’</w:t>
      </w:r>
      <w:r w:rsidR="008813AC" w:rsidRPr="00B27806">
        <w:rPr>
          <w:rFonts w:ascii="Arial" w:hAnsi="Arial" w:cs="Arial"/>
        </w:rPr>
        <w:t>elle</w:t>
      </w:r>
      <w:r w:rsidRPr="00B27806">
        <w:rPr>
          <w:rFonts w:ascii="Arial" w:hAnsi="Arial" w:cs="Arial"/>
        </w:rPr>
        <w:t xml:space="preserve"> est disponible en quantité relativement limité</w:t>
      </w:r>
      <w:r w:rsidR="008813AC" w:rsidRPr="00B27806">
        <w:rPr>
          <w:rFonts w:ascii="Arial" w:hAnsi="Arial" w:cs="Arial"/>
        </w:rPr>
        <w:t>e</w:t>
      </w:r>
      <w:r w:rsidRPr="00B27806">
        <w:rPr>
          <w:rFonts w:ascii="Arial" w:hAnsi="Arial" w:cs="Arial"/>
        </w:rPr>
        <w:t xml:space="preserve"> et utile</w:t>
      </w:r>
      <w:r w:rsidR="00266772" w:rsidRPr="00B27806">
        <w:rPr>
          <w:rFonts w:ascii="Arial" w:hAnsi="Arial" w:cs="Arial"/>
        </w:rPr>
        <w:t xml:space="preserve"> pour les agents économiques</w:t>
      </w:r>
      <w:r w:rsidRPr="00B27806">
        <w:rPr>
          <w:rFonts w:ascii="Arial" w:hAnsi="Arial" w:cs="Arial"/>
        </w:rPr>
        <w:t xml:space="preserve">. </w:t>
      </w:r>
      <w:r w:rsidR="004A7D87" w:rsidRPr="00B27806">
        <w:rPr>
          <w:rFonts w:ascii="Arial" w:hAnsi="Arial" w:cs="Arial"/>
        </w:rPr>
        <w:t xml:space="preserve">Leur rareté,  la difficulté à les produire en fait toute l’utilité et explique </w:t>
      </w:r>
      <w:r w:rsidR="00964F01" w:rsidRPr="00B27806">
        <w:rPr>
          <w:rFonts w:ascii="Arial" w:hAnsi="Arial" w:cs="Arial"/>
        </w:rPr>
        <w:t xml:space="preserve">que les </w:t>
      </w:r>
      <w:r w:rsidR="004A7D87" w:rsidRPr="00B27806">
        <w:rPr>
          <w:rFonts w:ascii="Arial" w:hAnsi="Arial" w:cs="Arial"/>
        </w:rPr>
        <w:t>économistes</w:t>
      </w:r>
      <w:r w:rsidR="00964F01" w:rsidRPr="00B27806">
        <w:rPr>
          <w:rFonts w:ascii="Arial" w:hAnsi="Arial" w:cs="Arial"/>
        </w:rPr>
        <w:t xml:space="preserve"> aient focalisé leur attention sur eux</w:t>
      </w:r>
      <w:r w:rsidR="004A7D87" w:rsidRPr="00B27806">
        <w:rPr>
          <w:rFonts w:ascii="Arial" w:hAnsi="Arial" w:cs="Arial"/>
        </w:rPr>
        <w:t xml:space="preserve"> seuls. </w:t>
      </w:r>
      <w:r w:rsidR="008813AC" w:rsidRPr="00B27806">
        <w:rPr>
          <w:rFonts w:ascii="Arial" w:hAnsi="Arial" w:cs="Arial"/>
        </w:rPr>
        <w:t xml:space="preserve"> </w:t>
      </w:r>
    </w:p>
    <w:p w:rsidR="00FD1337" w:rsidRPr="00B27806" w:rsidRDefault="00FD1337" w:rsidP="00354EAA">
      <w:pPr>
        <w:spacing w:after="0"/>
        <w:jc w:val="both"/>
        <w:rPr>
          <w:rFonts w:ascii="Arial" w:hAnsi="Arial" w:cs="Arial"/>
        </w:rPr>
      </w:pPr>
    </w:p>
    <w:p w:rsidR="005E7BD7" w:rsidRPr="00B27806" w:rsidRDefault="008813AC" w:rsidP="008925D3">
      <w:pPr>
        <w:spacing w:after="0"/>
        <w:jc w:val="both"/>
        <w:rPr>
          <w:rFonts w:ascii="Arial" w:hAnsi="Arial" w:cs="Arial"/>
        </w:rPr>
      </w:pPr>
      <w:r w:rsidRPr="00B27806">
        <w:rPr>
          <w:rFonts w:ascii="Arial" w:hAnsi="Arial" w:cs="Arial"/>
        </w:rPr>
        <w:t xml:space="preserve">Un </w:t>
      </w:r>
      <w:r w:rsidRPr="00B27806">
        <w:rPr>
          <w:rFonts w:ascii="Arial" w:hAnsi="Arial" w:cs="Arial"/>
          <w:b/>
        </w:rPr>
        <w:t>bien libre</w:t>
      </w:r>
      <w:r w:rsidRPr="00B27806">
        <w:rPr>
          <w:rFonts w:ascii="Arial" w:hAnsi="Arial" w:cs="Arial"/>
        </w:rPr>
        <w:t xml:space="preserve"> est un bien disponible en quantité illimitée. La rareté ne s’applique pas à ce type de bien</w:t>
      </w:r>
      <w:r w:rsidR="004A7D87" w:rsidRPr="00B27806">
        <w:rPr>
          <w:rFonts w:ascii="Arial" w:hAnsi="Arial" w:cs="Arial"/>
        </w:rPr>
        <w:t xml:space="preserve"> disponible en abondance</w:t>
      </w:r>
      <w:r w:rsidRPr="00B27806">
        <w:rPr>
          <w:rFonts w:ascii="Arial" w:hAnsi="Arial" w:cs="Arial"/>
        </w:rPr>
        <w:t xml:space="preserve">. </w:t>
      </w:r>
      <w:r w:rsidR="00964F01" w:rsidRPr="00B27806">
        <w:rPr>
          <w:rFonts w:ascii="Arial" w:hAnsi="Arial" w:cs="Arial"/>
        </w:rPr>
        <w:t>Ce type de bien (air</w:t>
      </w:r>
      <w:r w:rsidR="00240C69" w:rsidRPr="00B27806">
        <w:rPr>
          <w:rFonts w:ascii="Arial" w:hAnsi="Arial" w:cs="Arial"/>
        </w:rPr>
        <w:t>,</w:t>
      </w:r>
      <w:r w:rsidR="00964F01" w:rsidRPr="00B27806">
        <w:rPr>
          <w:rFonts w:ascii="Arial" w:hAnsi="Arial" w:cs="Arial"/>
        </w:rPr>
        <w:t xml:space="preserve"> eau, réserves de biodiversité, stabilité du climat, etc.) représente </w:t>
      </w:r>
      <w:r w:rsidR="00ED6FC8" w:rsidRPr="00B27806">
        <w:rPr>
          <w:rFonts w:ascii="Arial" w:hAnsi="Arial" w:cs="Arial"/>
        </w:rPr>
        <w:t xml:space="preserve">le </w:t>
      </w:r>
      <w:r w:rsidR="00964F01" w:rsidRPr="00B27806">
        <w:rPr>
          <w:rFonts w:ascii="Arial" w:hAnsi="Arial" w:cs="Arial"/>
        </w:rPr>
        <w:t xml:space="preserve">véritable impensé de la science économique pendant deux siècles allant de 1776 à 1960 environ, époque où apparaissent les premières alertes sur la raréfaction de certaines ressources de la nature. </w:t>
      </w:r>
    </w:p>
    <w:p w:rsidR="004A7D87" w:rsidRPr="00B27806" w:rsidRDefault="00964F01" w:rsidP="008925D3">
      <w:pPr>
        <w:spacing w:after="0"/>
        <w:jc w:val="both"/>
        <w:rPr>
          <w:rFonts w:ascii="Arial" w:hAnsi="Arial" w:cs="Arial"/>
        </w:rPr>
      </w:pPr>
      <w:r w:rsidRPr="00B27806">
        <w:rPr>
          <w:rFonts w:ascii="Arial" w:hAnsi="Arial" w:cs="Arial"/>
        </w:rPr>
        <w:t xml:space="preserve"> </w:t>
      </w:r>
      <w:r w:rsidR="00DB6BE9" w:rsidRPr="00B27806">
        <w:rPr>
          <w:rFonts w:ascii="Arial" w:hAnsi="Arial" w:cs="Arial"/>
        </w:rPr>
        <w:t xml:space="preserve">  </w:t>
      </w:r>
    </w:p>
    <w:tbl>
      <w:tblPr>
        <w:tblStyle w:val="Grilledutableau"/>
        <w:tblW w:w="0" w:type="auto"/>
        <w:tblLook w:val="04A0" w:firstRow="1" w:lastRow="0" w:firstColumn="1" w:lastColumn="0" w:noHBand="0" w:noVBand="1"/>
      </w:tblPr>
      <w:tblGrid>
        <w:gridCol w:w="4644"/>
        <w:gridCol w:w="4111"/>
      </w:tblGrid>
      <w:tr w:rsidR="00701522" w:rsidRPr="00B27806" w:rsidTr="00901621">
        <w:tc>
          <w:tcPr>
            <w:tcW w:w="4644" w:type="dxa"/>
          </w:tcPr>
          <w:p w:rsidR="00701522" w:rsidRPr="00B27806" w:rsidRDefault="00701522" w:rsidP="00240C69">
            <w:pPr>
              <w:spacing w:line="276" w:lineRule="auto"/>
              <w:rPr>
                <w:rFonts w:ascii="Arial" w:eastAsia="Times New Roman" w:hAnsi="Arial" w:cs="Arial"/>
                <w:b/>
              </w:rPr>
            </w:pPr>
            <w:r w:rsidRPr="00B27806">
              <w:rPr>
                <w:rFonts w:ascii="Arial" w:eastAsia="Times New Roman" w:hAnsi="Arial" w:cs="Arial"/>
                <w:b/>
              </w:rPr>
              <w:t>Caractéristiques d</w:t>
            </w:r>
            <w:r w:rsidR="00240C69" w:rsidRPr="00B27806">
              <w:rPr>
                <w:rFonts w:ascii="Arial" w:eastAsia="Times New Roman" w:hAnsi="Arial" w:cs="Arial"/>
                <w:b/>
              </w:rPr>
              <w:t>es</w:t>
            </w:r>
            <w:r w:rsidRPr="00B27806">
              <w:rPr>
                <w:rFonts w:ascii="Arial" w:eastAsia="Times New Roman" w:hAnsi="Arial" w:cs="Arial"/>
                <w:b/>
              </w:rPr>
              <w:t xml:space="preserve"> </w:t>
            </w:r>
            <w:r w:rsidR="00240C69" w:rsidRPr="00B27806">
              <w:rPr>
                <w:rFonts w:ascii="Arial" w:eastAsia="Times New Roman" w:hAnsi="Arial" w:cs="Arial"/>
                <w:b/>
              </w:rPr>
              <w:t>b</w:t>
            </w:r>
            <w:r w:rsidRPr="00B27806">
              <w:rPr>
                <w:rFonts w:ascii="Arial" w:eastAsia="Times New Roman" w:hAnsi="Arial" w:cs="Arial"/>
                <w:b/>
              </w:rPr>
              <w:t>ien</w:t>
            </w:r>
            <w:r w:rsidR="00240C69" w:rsidRPr="00B27806">
              <w:rPr>
                <w:rFonts w:ascii="Arial" w:eastAsia="Times New Roman" w:hAnsi="Arial" w:cs="Arial"/>
                <w:b/>
              </w:rPr>
              <w:t>s</w:t>
            </w:r>
            <w:r w:rsidRPr="00B27806">
              <w:rPr>
                <w:rFonts w:ascii="Arial" w:eastAsia="Times New Roman" w:hAnsi="Arial" w:cs="Arial"/>
                <w:b/>
              </w:rPr>
              <w:t xml:space="preserve"> économique</w:t>
            </w:r>
            <w:r w:rsidR="00240C69" w:rsidRPr="00B27806">
              <w:rPr>
                <w:rFonts w:ascii="Arial" w:eastAsia="Times New Roman" w:hAnsi="Arial" w:cs="Arial"/>
                <w:b/>
              </w:rPr>
              <w:t>s</w:t>
            </w:r>
            <w:r w:rsidRPr="00B27806">
              <w:rPr>
                <w:rFonts w:ascii="Arial" w:eastAsia="Times New Roman" w:hAnsi="Arial" w:cs="Arial"/>
                <w:b/>
              </w:rPr>
              <w:t xml:space="preserve"> </w:t>
            </w:r>
          </w:p>
        </w:tc>
        <w:tc>
          <w:tcPr>
            <w:tcW w:w="4111" w:type="dxa"/>
          </w:tcPr>
          <w:p w:rsidR="00701522" w:rsidRPr="00B27806" w:rsidRDefault="00701522" w:rsidP="00240C69">
            <w:pPr>
              <w:spacing w:line="276" w:lineRule="auto"/>
              <w:rPr>
                <w:rFonts w:ascii="Arial" w:eastAsia="Times New Roman" w:hAnsi="Arial" w:cs="Arial"/>
                <w:b/>
              </w:rPr>
            </w:pPr>
            <w:r w:rsidRPr="00B27806">
              <w:rPr>
                <w:rFonts w:ascii="Arial" w:eastAsia="Times New Roman" w:hAnsi="Arial" w:cs="Arial"/>
                <w:b/>
              </w:rPr>
              <w:t>Caractéristiques d</w:t>
            </w:r>
            <w:r w:rsidR="00240C69" w:rsidRPr="00B27806">
              <w:rPr>
                <w:rFonts w:ascii="Arial" w:eastAsia="Times New Roman" w:hAnsi="Arial" w:cs="Arial"/>
                <w:b/>
              </w:rPr>
              <w:t>es b</w:t>
            </w:r>
            <w:r w:rsidRPr="00B27806">
              <w:rPr>
                <w:rFonts w:ascii="Arial" w:eastAsia="Times New Roman" w:hAnsi="Arial" w:cs="Arial"/>
                <w:b/>
              </w:rPr>
              <w:t>ien</w:t>
            </w:r>
            <w:r w:rsidR="00240C69" w:rsidRPr="00B27806">
              <w:rPr>
                <w:rFonts w:ascii="Arial" w:eastAsia="Times New Roman" w:hAnsi="Arial" w:cs="Arial"/>
                <w:b/>
              </w:rPr>
              <w:t>s</w:t>
            </w:r>
            <w:r w:rsidRPr="00B27806">
              <w:rPr>
                <w:rFonts w:ascii="Arial" w:eastAsia="Times New Roman" w:hAnsi="Arial" w:cs="Arial"/>
                <w:b/>
              </w:rPr>
              <w:t xml:space="preserve"> libre</w:t>
            </w:r>
            <w:r w:rsidR="00240C69" w:rsidRPr="00B27806">
              <w:rPr>
                <w:rFonts w:ascii="Arial" w:eastAsia="Times New Roman" w:hAnsi="Arial" w:cs="Arial"/>
                <w:b/>
              </w:rPr>
              <w:t>s</w:t>
            </w:r>
          </w:p>
        </w:tc>
      </w:tr>
      <w:tr w:rsidR="00701522" w:rsidRPr="00B27806" w:rsidTr="00901621">
        <w:tc>
          <w:tcPr>
            <w:tcW w:w="4644" w:type="dxa"/>
          </w:tcPr>
          <w:p w:rsidR="00701522" w:rsidRPr="00B27806" w:rsidRDefault="00701522" w:rsidP="00444E8B">
            <w:pPr>
              <w:spacing w:line="276" w:lineRule="auto"/>
              <w:rPr>
                <w:rFonts w:ascii="Arial" w:eastAsia="Times New Roman" w:hAnsi="Arial" w:cs="Arial"/>
              </w:rPr>
            </w:pPr>
            <w:r w:rsidRPr="00B27806">
              <w:rPr>
                <w:rFonts w:ascii="Arial" w:eastAsia="Times New Roman" w:hAnsi="Arial" w:cs="Arial"/>
              </w:rPr>
              <w:t>Rareté relative</w:t>
            </w:r>
          </w:p>
        </w:tc>
        <w:tc>
          <w:tcPr>
            <w:tcW w:w="4111" w:type="dxa"/>
          </w:tcPr>
          <w:p w:rsidR="00701522" w:rsidRPr="00B27806" w:rsidRDefault="00701522" w:rsidP="00444E8B">
            <w:pPr>
              <w:spacing w:line="276" w:lineRule="auto"/>
              <w:rPr>
                <w:rFonts w:ascii="Arial" w:eastAsia="Times New Roman" w:hAnsi="Arial" w:cs="Arial"/>
              </w:rPr>
            </w:pPr>
            <w:r w:rsidRPr="00B27806">
              <w:rPr>
                <w:rFonts w:ascii="Arial" w:eastAsia="Times New Roman" w:hAnsi="Arial" w:cs="Arial"/>
              </w:rPr>
              <w:t>Abondance sans limite</w:t>
            </w:r>
          </w:p>
        </w:tc>
      </w:tr>
      <w:tr w:rsidR="00701522" w:rsidRPr="00B27806" w:rsidTr="00901621">
        <w:tc>
          <w:tcPr>
            <w:tcW w:w="4644" w:type="dxa"/>
          </w:tcPr>
          <w:p w:rsidR="00701522" w:rsidRPr="00B27806" w:rsidRDefault="00701522" w:rsidP="00444E8B">
            <w:pPr>
              <w:spacing w:line="276" w:lineRule="auto"/>
              <w:rPr>
                <w:rFonts w:ascii="Arial" w:eastAsia="Times New Roman" w:hAnsi="Arial" w:cs="Arial"/>
              </w:rPr>
            </w:pPr>
            <w:r w:rsidRPr="00B27806">
              <w:rPr>
                <w:rFonts w:ascii="Arial" w:eastAsia="Times New Roman" w:hAnsi="Arial" w:cs="Arial"/>
              </w:rPr>
              <w:t xml:space="preserve">Produit d’une transformation humaine/ nécessite un effort pour l’obtenir </w:t>
            </w:r>
          </w:p>
        </w:tc>
        <w:tc>
          <w:tcPr>
            <w:tcW w:w="4111" w:type="dxa"/>
          </w:tcPr>
          <w:p w:rsidR="00701522" w:rsidRPr="00B27806" w:rsidRDefault="00701522" w:rsidP="00444E8B">
            <w:pPr>
              <w:spacing w:line="276" w:lineRule="auto"/>
              <w:rPr>
                <w:rFonts w:ascii="Arial" w:eastAsia="Times New Roman" w:hAnsi="Arial" w:cs="Arial"/>
              </w:rPr>
            </w:pPr>
            <w:r w:rsidRPr="00B27806">
              <w:rPr>
                <w:rFonts w:ascii="Arial" w:eastAsia="Times New Roman" w:hAnsi="Arial" w:cs="Arial"/>
              </w:rPr>
              <w:t xml:space="preserve">Produit de la nature/ Disponible sans effort </w:t>
            </w:r>
          </w:p>
        </w:tc>
      </w:tr>
      <w:tr w:rsidR="00266772" w:rsidRPr="00B27806" w:rsidTr="00901621">
        <w:tc>
          <w:tcPr>
            <w:tcW w:w="4644" w:type="dxa"/>
          </w:tcPr>
          <w:p w:rsidR="00266772" w:rsidRPr="00B27806" w:rsidRDefault="00266772" w:rsidP="00444E8B">
            <w:pPr>
              <w:rPr>
                <w:rFonts w:ascii="Arial" w:eastAsia="Times New Roman" w:hAnsi="Arial" w:cs="Arial"/>
              </w:rPr>
            </w:pPr>
            <w:r w:rsidRPr="00B27806">
              <w:rPr>
                <w:rFonts w:ascii="Arial" w:eastAsia="Times New Roman" w:hAnsi="Arial" w:cs="Arial"/>
              </w:rPr>
              <w:t>Bien utile pour les agents économiques car satisfaisant un besoin</w:t>
            </w:r>
          </w:p>
        </w:tc>
        <w:tc>
          <w:tcPr>
            <w:tcW w:w="4111" w:type="dxa"/>
          </w:tcPr>
          <w:p w:rsidR="00266772" w:rsidRPr="00B27806" w:rsidRDefault="00266772" w:rsidP="00266772">
            <w:pPr>
              <w:rPr>
                <w:rFonts w:ascii="Arial" w:eastAsia="Times New Roman" w:hAnsi="Arial" w:cs="Arial"/>
              </w:rPr>
            </w:pPr>
            <w:r w:rsidRPr="00B27806">
              <w:rPr>
                <w:rFonts w:ascii="Arial" w:eastAsia="Times New Roman" w:hAnsi="Arial" w:cs="Arial"/>
              </w:rPr>
              <w:t xml:space="preserve">Bien sans utilité économique </w:t>
            </w:r>
          </w:p>
        </w:tc>
      </w:tr>
      <w:tr w:rsidR="00701522" w:rsidRPr="00B27806" w:rsidTr="00901621">
        <w:tc>
          <w:tcPr>
            <w:tcW w:w="4644" w:type="dxa"/>
          </w:tcPr>
          <w:p w:rsidR="00701522" w:rsidRPr="00B27806" w:rsidRDefault="00701522" w:rsidP="00444E8B">
            <w:pPr>
              <w:spacing w:line="276" w:lineRule="auto"/>
              <w:rPr>
                <w:rFonts w:ascii="Arial" w:eastAsia="Times New Roman" w:hAnsi="Arial" w:cs="Arial"/>
              </w:rPr>
            </w:pPr>
            <w:r w:rsidRPr="00B27806">
              <w:rPr>
                <w:rFonts w:ascii="Arial" w:eastAsia="Times New Roman" w:hAnsi="Arial" w:cs="Arial"/>
              </w:rPr>
              <w:t>Distribution possible de droits de propriété</w:t>
            </w:r>
          </w:p>
        </w:tc>
        <w:tc>
          <w:tcPr>
            <w:tcW w:w="4111" w:type="dxa"/>
          </w:tcPr>
          <w:p w:rsidR="00701522" w:rsidRPr="00B27806" w:rsidRDefault="00701522" w:rsidP="00444E8B">
            <w:pPr>
              <w:spacing w:line="276" w:lineRule="auto"/>
              <w:rPr>
                <w:rFonts w:ascii="Arial" w:eastAsia="Times New Roman" w:hAnsi="Arial" w:cs="Arial"/>
              </w:rPr>
            </w:pPr>
            <w:r w:rsidRPr="00B27806">
              <w:rPr>
                <w:rFonts w:ascii="Arial" w:eastAsia="Times New Roman" w:hAnsi="Arial" w:cs="Arial"/>
              </w:rPr>
              <w:t>Absence de droits de propriété</w:t>
            </w:r>
          </w:p>
        </w:tc>
      </w:tr>
      <w:tr w:rsidR="004E14FF" w:rsidRPr="00B27806" w:rsidTr="00901621">
        <w:tc>
          <w:tcPr>
            <w:tcW w:w="4644" w:type="dxa"/>
          </w:tcPr>
          <w:p w:rsidR="004E14FF" w:rsidRPr="00B27806" w:rsidRDefault="004E14FF" w:rsidP="00444E8B">
            <w:pPr>
              <w:spacing w:line="276" w:lineRule="auto"/>
              <w:rPr>
                <w:rFonts w:ascii="Arial" w:eastAsia="Times New Roman" w:hAnsi="Arial" w:cs="Arial"/>
              </w:rPr>
            </w:pPr>
            <w:r w:rsidRPr="00B27806">
              <w:rPr>
                <w:rFonts w:ascii="Arial" w:eastAsia="Times New Roman" w:hAnsi="Arial" w:cs="Arial"/>
              </w:rPr>
              <w:t>Bien relativement couteux à produire qui acquiert donc</w:t>
            </w:r>
            <w:r w:rsidR="00D50652" w:rsidRPr="00B27806">
              <w:rPr>
                <w:rFonts w:ascii="Arial" w:eastAsia="Times New Roman" w:hAnsi="Arial" w:cs="Arial"/>
              </w:rPr>
              <w:t xml:space="preserve"> </w:t>
            </w:r>
            <w:r w:rsidRPr="00B27806">
              <w:rPr>
                <w:rFonts w:ascii="Arial" w:eastAsia="Times New Roman" w:hAnsi="Arial" w:cs="Arial"/>
              </w:rPr>
              <w:t>une certaine valeur d’échange.</w:t>
            </w:r>
          </w:p>
          <w:p w:rsidR="004E14FF" w:rsidRPr="00B27806" w:rsidRDefault="004E14FF" w:rsidP="00444E8B">
            <w:pPr>
              <w:spacing w:line="276" w:lineRule="auto"/>
              <w:rPr>
                <w:rFonts w:ascii="Arial" w:eastAsia="Times New Roman" w:hAnsi="Arial" w:cs="Arial"/>
              </w:rPr>
            </w:pPr>
            <w:r w:rsidRPr="00B27806">
              <w:rPr>
                <w:rFonts w:ascii="Arial" w:eastAsia="Times New Roman" w:hAnsi="Arial" w:cs="Arial"/>
              </w:rPr>
              <w:t>Un bien économ</w:t>
            </w:r>
            <w:r w:rsidR="00D50652" w:rsidRPr="00B27806">
              <w:rPr>
                <w:rFonts w:ascii="Arial" w:eastAsia="Times New Roman" w:hAnsi="Arial" w:cs="Arial"/>
              </w:rPr>
              <w:t>i</w:t>
            </w:r>
            <w:r w:rsidRPr="00B27806">
              <w:rPr>
                <w:rFonts w:ascii="Arial" w:eastAsia="Times New Roman" w:hAnsi="Arial" w:cs="Arial"/>
              </w:rPr>
              <w:t>que peut s’écha</w:t>
            </w:r>
            <w:r w:rsidR="00D50652" w:rsidRPr="00B27806">
              <w:rPr>
                <w:rFonts w:ascii="Arial" w:eastAsia="Times New Roman" w:hAnsi="Arial" w:cs="Arial"/>
              </w:rPr>
              <w:t>n</w:t>
            </w:r>
            <w:r w:rsidRPr="00B27806">
              <w:rPr>
                <w:rFonts w:ascii="Arial" w:eastAsia="Times New Roman" w:hAnsi="Arial" w:cs="Arial"/>
              </w:rPr>
              <w:t>ger contre un autre bien économ</w:t>
            </w:r>
            <w:r w:rsidR="00D50652" w:rsidRPr="00B27806">
              <w:rPr>
                <w:rFonts w:ascii="Arial" w:eastAsia="Times New Roman" w:hAnsi="Arial" w:cs="Arial"/>
              </w:rPr>
              <w:t>i</w:t>
            </w:r>
            <w:r w:rsidRPr="00B27806">
              <w:rPr>
                <w:rFonts w:ascii="Arial" w:eastAsia="Times New Roman" w:hAnsi="Arial" w:cs="Arial"/>
              </w:rPr>
              <w:t xml:space="preserve">que. </w:t>
            </w:r>
          </w:p>
        </w:tc>
        <w:tc>
          <w:tcPr>
            <w:tcW w:w="4111" w:type="dxa"/>
          </w:tcPr>
          <w:p w:rsidR="004E14FF" w:rsidRPr="00B27806" w:rsidRDefault="004E14FF" w:rsidP="00444E8B">
            <w:pPr>
              <w:spacing w:line="276" w:lineRule="auto"/>
              <w:rPr>
                <w:rFonts w:ascii="Arial" w:eastAsia="Times New Roman" w:hAnsi="Arial" w:cs="Arial"/>
              </w:rPr>
            </w:pPr>
            <w:r w:rsidRPr="00B27806">
              <w:rPr>
                <w:rFonts w:ascii="Arial" w:eastAsia="Times New Roman" w:hAnsi="Arial" w:cs="Arial"/>
              </w:rPr>
              <w:t>Bien sans coût et donc sans valeur</w:t>
            </w:r>
            <w:r w:rsidR="00D50652" w:rsidRPr="00B27806">
              <w:rPr>
                <w:rFonts w:ascii="Arial" w:eastAsia="Times New Roman" w:hAnsi="Arial" w:cs="Arial"/>
              </w:rPr>
              <w:t xml:space="preserve"> monétaire. Avec un verre d’eau, je ne peux rien acheter. </w:t>
            </w:r>
          </w:p>
        </w:tc>
      </w:tr>
    </w:tbl>
    <w:p w:rsidR="007D2D78" w:rsidRPr="00B27806" w:rsidRDefault="007D2D78" w:rsidP="007D2D78">
      <w:pPr>
        <w:pStyle w:val="Paragraphedeliste"/>
        <w:jc w:val="both"/>
        <w:rPr>
          <w:rFonts w:ascii="Arial" w:hAnsi="Arial" w:cs="Arial"/>
          <w:b/>
          <w:sz w:val="22"/>
          <w:szCs w:val="22"/>
        </w:rPr>
      </w:pPr>
    </w:p>
    <w:p w:rsidR="004147E6" w:rsidRPr="00B27806" w:rsidRDefault="00B36736" w:rsidP="00887E87">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B</w:t>
      </w:r>
      <w:r w:rsidR="004147E6" w:rsidRPr="00B27806">
        <w:rPr>
          <w:rFonts w:ascii="Arial" w:hAnsi="Arial" w:cs="Arial"/>
          <w:b/>
          <w:sz w:val="22"/>
          <w:szCs w:val="22"/>
        </w:rPr>
        <w:t xml:space="preserve">ien de consommation et </w:t>
      </w:r>
      <w:r w:rsidRPr="00B27806">
        <w:rPr>
          <w:rFonts w:ascii="Arial" w:hAnsi="Arial" w:cs="Arial"/>
          <w:b/>
          <w:sz w:val="22"/>
          <w:szCs w:val="22"/>
        </w:rPr>
        <w:t xml:space="preserve">bien </w:t>
      </w:r>
      <w:r w:rsidR="004147E6" w:rsidRPr="00B27806">
        <w:rPr>
          <w:rFonts w:ascii="Arial" w:hAnsi="Arial" w:cs="Arial"/>
          <w:b/>
          <w:sz w:val="22"/>
          <w:szCs w:val="22"/>
        </w:rPr>
        <w:t>de production</w:t>
      </w:r>
    </w:p>
    <w:p w:rsidR="004147E6" w:rsidRPr="00B27806" w:rsidRDefault="004147E6" w:rsidP="00887E87">
      <w:pPr>
        <w:spacing w:after="0"/>
        <w:jc w:val="both"/>
        <w:rPr>
          <w:rFonts w:ascii="Arial" w:hAnsi="Arial" w:cs="Arial"/>
        </w:rPr>
      </w:pPr>
      <w:r w:rsidRPr="00B27806">
        <w:rPr>
          <w:rFonts w:ascii="Arial" w:hAnsi="Arial" w:cs="Arial"/>
        </w:rPr>
        <w:t xml:space="preserve">Un </w:t>
      </w:r>
      <w:r w:rsidRPr="00B27806">
        <w:rPr>
          <w:rFonts w:ascii="Arial" w:hAnsi="Arial" w:cs="Arial"/>
          <w:b/>
        </w:rPr>
        <w:t>bien de consommation</w:t>
      </w:r>
      <w:r w:rsidRPr="00B27806">
        <w:rPr>
          <w:rFonts w:ascii="Arial" w:hAnsi="Arial" w:cs="Arial"/>
        </w:rPr>
        <w:t xml:space="preserve"> est un bien qui est détruit par l’usage que le consommateur en fait. Les biens de consommation sont plus ou moins durables et </w:t>
      </w:r>
      <w:r w:rsidR="00443553" w:rsidRPr="00B27806">
        <w:rPr>
          <w:rFonts w:ascii="Arial" w:hAnsi="Arial" w:cs="Arial"/>
        </w:rPr>
        <w:t xml:space="preserve">l’Insee </w:t>
      </w:r>
      <w:r w:rsidRPr="00B27806">
        <w:rPr>
          <w:rFonts w:ascii="Arial" w:hAnsi="Arial" w:cs="Arial"/>
        </w:rPr>
        <w:t xml:space="preserve">classe </w:t>
      </w:r>
      <w:r w:rsidR="00443553" w:rsidRPr="00B27806">
        <w:rPr>
          <w:rFonts w:ascii="Arial" w:hAnsi="Arial" w:cs="Arial"/>
        </w:rPr>
        <w:t xml:space="preserve">les dépenses de consommation des ménages </w:t>
      </w:r>
      <w:r w:rsidRPr="00B27806">
        <w:rPr>
          <w:rFonts w:ascii="Arial" w:hAnsi="Arial" w:cs="Arial"/>
        </w:rPr>
        <w:t>en trois groupes :</w:t>
      </w:r>
    </w:p>
    <w:p w:rsidR="00B36736" w:rsidRPr="00B27806" w:rsidRDefault="00B36736" w:rsidP="00B36736">
      <w:pPr>
        <w:pStyle w:val="PrformatHTML"/>
        <w:spacing w:line="276" w:lineRule="auto"/>
        <w:jc w:val="both"/>
        <w:rPr>
          <w:rFonts w:ascii="Arial" w:hAnsi="Arial" w:cs="Arial"/>
          <w:sz w:val="22"/>
          <w:szCs w:val="22"/>
        </w:rPr>
      </w:pPr>
      <w:r w:rsidRPr="00B27806">
        <w:rPr>
          <w:rFonts w:ascii="Arial" w:hAnsi="Arial" w:cs="Arial"/>
          <w:sz w:val="22"/>
          <w:szCs w:val="22"/>
        </w:rPr>
        <w:t xml:space="preserve">- les biens durables qui se détruisent lentement (véhicules, meubles, </w:t>
      </w:r>
      <w:r w:rsidR="00DD60F7" w:rsidRPr="00B27806">
        <w:rPr>
          <w:rFonts w:ascii="Arial" w:hAnsi="Arial" w:cs="Arial"/>
          <w:sz w:val="22"/>
          <w:szCs w:val="22"/>
        </w:rPr>
        <w:t>biens d’</w:t>
      </w:r>
      <w:r w:rsidRPr="00B27806">
        <w:rPr>
          <w:rFonts w:ascii="Arial" w:hAnsi="Arial" w:cs="Arial"/>
          <w:sz w:val="22"/>
          <w:szCs w:val="22"/>
        </w:rPr>
        <w:t xml:space="preserve">équipement du logement par exemple), </w:t>
      </w:r>
    </w:p>
    <w:p w:rsidR="00B36736" w:rsidRPr="00B27806" w:rsidRDefault="00B36736" w:rsidP="00B36736">
      <w:pPr>
        <w:pStyle w:val="PrformatHTML"/>
        <w:spacing w:line="276" w:lineRule="auto"/>
        <w:jc w:val="both"/>
        <w:rPr>
          <w:rFonts w:ascii="Arial" w:hAnsi="Arial" w:cs="Arial"/>
          <w:sz w:val="22"/>
          <w:szCs w:val="22"/>
        </w:rPr>
      </w:pPr>
      <w:r w:rsidRPr="00B27806">
        <w:rPr>
          <w:rFonts w:ascii="Arial" w:hAnsi="Arial" w:cs="Arial"/>
          <w:sz w:val="22"/>
          <w:szCs w:val="22"/>
        </w:rPr>
        <w:t xml:space="preserve">- les biens semi-durables (produit textile, vêtement) </w:t>
      </w:r>
    </w:p>
    <w:p w:rsidR="00B36736" w:rsidRPr="00B27806" w:rsidRDefault="00B36736" w:rsidP="00B36736">
      <w:pPr>
        <w:pStyle w:val="PrformatHTML"/>
        <w:spacing w:line="276" w:lineRule="auto"/>
        <w:jc w:val="both"/>
        <w:rPr>
          <w:rFonts w:ascii="Arial" w:hAnsi="Arial" w:cs="Arial"/>
          <w:sz w:val="22"/>
          <w:szCs w:val="22"/>
        </w:rPr>
      </w:pPr>
      <w:r w:rsidRPr="00B27806">
        <w:rPr>
          <w:rFonts w:ascii="Arial" w:hAnsi="Arial" w:cs="Arial"/>
          <w:sz w:val="22"/>
          <w:szCs w:val="22"/>
        </w:rPr>
        <w:lastRenderedPageBreak/>
        <w:t>- les biens non durables (alimentation, énergie). </w:t>
      </w:r>
    </w:p>
    <w:p w:rsidR="00443553" w:rsidRPr="00B27806" w:rsidRDefault="0030760C" w:rsidP="00B36736">
      <w:pPr>
        <w:spacing w:after="0"/>
        <w:jc w:val="both"/>
        <w:rPr>
          <w:rFonts w:ascii="Arial" w:hAnsi="Arial" w:cs="Arial"/>
        </w:rPr>
      </w:pPr>
      <w:r w:rsidRPr="00B27806">
        <w:rPr>
          <w:rFonts w:ascii="Arial" w:hAnsi="Arial" w:cs="Arial"/>
        </w:rPr>
        <w:t xml:space="preserve">Un </w:t>
      </w:r>
      <w:r w:rsidRPr="00B27806">
        <w:rPr>
          <w:rFonts w:ascii="Arial" w:hAnsi="Arial" w:cs="Arial"/>
          <w:b/>
        </w:rPr>
        <w:t>bien de production</w:t>
      </w:r>
      <w:r w:rsidRPr="00B27806">
        <w:rPr>
          <w:rFonts w:ascii="Arial" w:hAnsi="Arial" w:cs="Arial"/>
        </w:rPr>
        <w:t xml:space="preserve"> est un bien qui sert à produire d’autres biens ou services et qui peut être utilisé au cours de plusieurs cycles de production.  </w:t>
      </w:r>
      <w:r w:rsidR="00036D2C" w:rsidRPr="00B27806">
        <w:rPr>
          <w:rFonts w:ascii="Arial" w:hAnsi="Arial" w:cs="Arial"/>
        </w:rPr>
        <w:t>Il s’agit des biens d’équipement professionnel (machines, ordinateurs professionnels, etc.)</w:t>
      </w:r>
      <w:r w:rsidR="00DD60F7" w:rsidRPr="00B27806">
        <w:rPr>
          <w:rFonts w:ascii="Arial" w:hAnsi="Arial" w:cs="Arial"/>
        </w:rPr>
        <w:t xml:space="preserve"> qui sont le résultat d’une opération d’investissement.</w:t>
      </w:r>
    </w:p>
    <w:p w:rsidR="00036D2C" w:rsidRPr="00B27806" w:rsidRDefault="00036D2C" w:rsidP="00B36736">
      <w:pPr>
        <w:spacing w:after="0"/>
        <w:jc w:val="both"/>
        <w:rPr>
          <w:rFonts w:ascii="Arial" w:hAnsi="Arial" w:cs="Arial"/>
        </w:rPr>
      </w:pPr>
    </w:p>
    <w:p w:rsidR="00BD7355" w:rsidRPr="00B27806" w:rsidRDefault="00BD7355" w:rsidP="00A85578">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Les biens complémentaires et substituables</w:t>
      </w:r>
    </w:p>
    <w:p w:rsidR="00BD7355" w:rsidRPr="00B27806" w:rsidRDefault="003107F6" w:rsidP="00A85578">
      <w:pPr>
        <w:spacing w:after="0"/>
        <w:jc w:val="both"/>
        <w:rPr>
          <w:rFonts w:ascii="Arial" w:hAnsi="Arial" w:cs="Arial"/>
        </w:rPr>
      </w:pPr>
      <w:r w:rsidRPr="00B27806">
        <w:rPr>
          <w:rFonts w:ascii="Arial" w:hAnsi="Arial" w:cs="Arial"/>
        </w:rPr>
        <w:t xml:space="preserve">Un </w:t>
      </w:r>
      <w:r w:rsidRPr="00B27806">
        <w:rPr>
          <w:rFonts w:ascii="Arial" w:hAnsi="Arial" w:cs="Arial"/>
          <w:b/>
        </w:rPr>
        <w:t>bien complémentaire</w:t>
      </w:r>
      <w:r w:rsidRPr="00B27806">
        <w:rPr>
          <w:rFonts w:ascii="Arial" w:hAnsi="Arial" w:cs="Arial"/>
        </w:rPr>
        <w:t xml:space="preserve"> est un bien de production ou de consommation dont l’utilisation est liée à celle d’un autre. Par exemple, votre imprimante est liée à l’encre rechargeable qui en permet le fonctionnement, votre téléphone mobile est lié à l’abonnement chez un opérateur téléphonique. </w:t>
      </w:r>
    </w:p>
    <w:p w:rsidR="00FD1337" w:rsidRPr="00B27806" w:rsidRDefault="00FD1337" w:rsidP="003107F6">
      <w:pPr>
        <w:spacing w:after="0"/>
        <w:jc w:val="both"/>
        <w:rPr>
          <w:rFonts w:ascii="Arial" w:hAnsi="Arial" w:cs="Arial"/>
        </w:rPr>
      </w:pPr>
    </w:p>
    <w:p w:rsidR="00F66705" w:rsidRDefault="003107F6" w:rsidP="003107F6">
      <w:pPr>
        <w:spacing w:after="0"/>
        <w:jc w:val="both"/>
        <w:rPr>
          <w:rFonts w:ascii="Arial" w:hAnsi="Arial" w:cs="Arial"/>
        </w:rPr>
      </w:pPr>
      <w:r w:rsidRPr="00B27806">
        <w:rPr>
          <w:rFonts w:ascii="Arial" w:hAnsi="Arial" w:cs="Arial"/>
        </w:rPr>
        <w:t xml:space="preserve">Lorsque deux biens </w:t>
      </w:r>
      <w:r w:rsidR="000801B5" w:rsidRPr="00B27806">
        <w:rPr>
          <w:rFonts w:ascii="Arial" w:hAnsi="Arial" w:cs="Arial"/>
        </w:rPr>
        <w:t xml:space="preserve">de consommation </w:t>
      </w:r>
      <w:r w:rsidRPr="00B27806">
        <w:rPr>
          <w:rFonts w:ascii="Arial" w:hAnsi="Arial" w:cs="Arial"/>
        </w:rPr>
        <w:t>sont complémentaires, ils évoluent dans le même sens</w:t>
      </w:r>
      <w:r w:rsidR="00F66705" w:rsidRPr="00B27806">
        <w:rPr>
          <w:rFonts w:ascii="Arial" w:hAnsi="Arial" w:cs="Arial"/>
        </w:rPr>
        <w:t xml:space="preserve"> (graphique ci-dessous)</w:t>
      </w:r>
      <w:r w:rsidR="00BD002A" w:rsidRPr="00B27806">
        <w:rPr>
          <w:rFonts w:ascii="Arial" w:hAnsi="Arial" w:cs="Arial"/>
        </w:rPr>
        <w:t xml:space="preserve">. </w:t>
      </w:r>
    </w:p>
    <w:p w:rsidR="00A36082" w:rsidRPr="00B27806" w:rsidRDefault="00A36082" w:rsidP="003107F6">
      <w:pPr>
        <w:spacing w:after="0"/>
        <w:jc w:val="both"/>
        <w:rPr>
          <w:rFonts w:ascii="Arial" w:hAnsi="Arial" w:cs="Arial"/>
        </w:rPr>
      </w:pPr>
    </w:p>
    <w:p w:rsidR="00503185" w:rsidRPr="00B27806" w:rsidRDefault="004E5B94" w:rsidP="003107F6">
      <w:pPr>
        <w:spacing w:after="0"/>
        <w:jc w:val="both"/>
        <w:rPr>
          <w:rFonts w:ascii="Arial" w:hAnsi="Arial" w:cs="Arial"/>
          <w:b/>
        </w:rPr>
      </w:pPr>
      <w:r>
        <w:rPr>
          <w:rFonts w:ascii="Arial" w:hAnsi="Arial" w:cs="Arial"/>
          <w:noProof/>
        </w:rPr>
        <mc:AlternateContent>
          <mc:Choice Requires="wps">
            <w:drawing>
              <wp:anchor distT="0" distB="0" distL="114298" distR="114298" simplePos="0" relativeHeight="251753472" behindDoc="0" locked="0" layoutInCell="1" allowOverlap="1">
                <wp:simplePos x="0" y="0"/>
                <wp:positionH relativeFrom="column">
                  <wp:posOffset>1576069</wp:posOffset>
                </wp:positionH>
                <wp:positionV relativeFrom="paragraph">
                  <wp:posOffset>162560</wp:posOffset>
                </wp:positionV>
                <wp:extent cx="0" cy="488315"/>
                <wp:effectExtent l="0" t="0" r="19050" b="26035"/>
                <wp:wrapNone/>
                <wp:docPr id="8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8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8" o:spid="_x0000_s1026" type="#_x0000_t32" style="position:absolute;margin-left:124.1pt;margin-top:12.8pt;width:0;height:38.45pt;flip:y;z-index:25175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"/>
            </w:pict>
          </mc:Fallback>
        </mc:AlternateContent>
      </w:r>
      <w:r w:rsidR="00F605BB" w:rsidRPr="00B27806">
        <w:rPr>
          <w:rFonts w:ascii="Arial" w:hAnsi="Arial" w:cs="Arial"/>
          <w:b/>
        </w:rPr>
        <w:t xml:space="preserve">Cas de biens </w:t>
      </w:r>
      <w:r w:rsidR="00235872" w:rsidRPr="00B27806">
        <w:rPr>
          <w:rFonts w:ascii="Arial" w:hAnsi="Arial" w:cs="Arial"/>
          <w:b/>
        </w:rPr>
        <w:t xml:space="preserve">de consommation </w:t>
      </w:r>
      <w:r w:rsidR="00503185" w:rsidRPr="00B27806">
        <w:rPr>
          <w:rFonts w:ascii="Arial" w:hAnsi="Arial" w:cs="Arial"/>
          <w:b/>
        </w:rPr>
        <w:t>complémentaires</w:t>
      </w:r>
    </w:p>
    <w:p w:rsidR="00F66705" w:rsidRPr="00B27806" w:rsidRDefault="004E5B94" w:rsidP="003107F6">
      <w:pPr>
        <w:spacing w:after="0"/>
        <w:jc w:val="both"/>
        <w:rPr>
          <w:rFonts w:ascii="Arial" w:hAnsi="Arial" w:cs="Arial"/>
        </w:rPr>
      </w:pPr>
      <w:r>
        <w:rPr>
          <w:rFonts w:ascii="Arial" w:hAnsi="Arial" w:cs="Arial"/>
          <w:noProof/>
        </w:rPr>
        <mc:AlternateContent>
          <mc:Choice Requires="wps">
            <w:drawing>
              <wp:anchor distT="0" distB="0" distL="114298" distR="114298" simplePos="0" relativeHeight="251751424" behindDoc="0" locked="0" layoutInCell="1" allowOverlap="1">
                <wp:simplePos x="0" y="0"/>
                <wp:positionH relativeFrom="column">
                  <wp:posOffset>1101724</wp:posOffset>
                </wp:positionH>
                <wp:positionV relativeFrom="paragraph">
                  <wp:posOffset>159385</wp:posOffset>
                </wp:positionV>
                <wp:extent cx="0" cy="704215"/>
                <wp:effectExtent l="0" t="0" r="19050" b="19685"/>
                <wp:wrapNone/>
                <wp:docPr id="8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4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86.75pt;margin-top:12.55pt;width:0;height:55.45pt;flip:y;z-index:25175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"/>
            </w:pict>
          </mc:Fallback>
        </mc:AlternateContent>
      </w:r>
      <w:r>
        <w:rPr>
          <w:rFonts w:ascii="Arial" w:hAnsi="Arial" w:cs="Arial"/>
          <w:noProof/>
        </w:rPr>
        <mc:AlternateContent>
          <mc:Choice Requires="wps">
            <w:drawing>
              <wp:anchor distT="0" distB="0" distL="114298" distR="114298" simplePos="0" relativeHeight="251659264" behindDoc="0" locked="0" layoutInCell="1" allowOverlap="1">
                <wp:simplePos x="0" y="0"/>
                <wp:positionH relativeFrom="column">
                  <wp:posOffset>713104</wp:posOffset>
                </wp:positionH>
                <wp:positionV relativeFrom="paragraph">
                  <wp:posOffset>59690</wp:posOffset>
                </wp:positionV>
                <wp:extent cx="0" cy="1207770"/>
                <wp:effectExtent l="76200" t="38100" r="57150" b="11430"/>
                <wp:wrapNone/>
                <wp:docPr id="8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7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6.15pt;margin-top:4.7pt;width:0;height:95.1pt;flip:y;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">
                <v:stroke endarrow="block"/>
              </v:shape>
            </w:pict>
          </mc:Fallback>
        </mc:AlternateContent>
      </w:r>
      <w:r w:rsidR="00EE1264" w:rsidRPr="00B27806">
        <w:rPr>
          <w:rFonts w:ascii="Arial" w:hAnsi="Arial" w:cs="Arial"/>
        </w:rPr>
        <w:t xml:space="preserve">    Bien Y  </w:t>
      </w:r>
    </w:p>
    <w:p w:rsidR="00F66705" w:rsidRPr="00B27806" w:rsidRDefault="00F66705" w:rsidP="003107F6">
      <w:pPr>
        <w:spacing w:after="0"/>
        <w:jc w:val="both"/>
        <w:rPr>
          <w:rFonts w:ascii="Arial" w:hAnsi="Arial" w:cs="Arial"/>
        </w:rPr>
      </w:pPr>
    </w:p>
    <w:p w:rsidR="00F66705" w:rsidRPr="00B27806" w:rsidRDefault="004E5B94" w:rsidP="003107F6">
      <w:pPr>
        <w:spacing w:after="0"/>
        <w:jc w:val="both"/>
        <w:rPr>
          <w:rFonts w:ascii="Arial" w:hAnsi="Arial" w:cs="Arial"/>
          <w:b/>
        </w:rPr>
      </w:pPr>
      <w:r>
        <w:rPr>
          <w:rFonts w:ascii="Arial" w:hAnsi="Arial" w:cs="Arial"/>
          <w:noProof/>
        </w:rPr>
        <mc:AlternateContent>
          <mc:Choice Requires="wps">
            <w:drawing>
              <wp:anchor distT="4294967294" distB="4294967294" distL="114300" distR="114300" simplePos="0" relativeHeight="251754496" behindDoc="0" locked="0" layoutInCell="1" allowOverlap="1">
                <wp:simplePos x="0" y="0"/>
                <wp:positionH relativeFrom="column">
                  <wp:posOffset>1576070</wp:posOffset>
                </wp:positionH>
                <wp:positionV relativeFrom="paragraph">
                  <wp:posOffset>96519</wp:posOffset>
                </wp:positionV>
                <wp:extent cx="767715" cy="0"/>
                <wp:effectExtent l="0" t="0" r="13335" b="19050"/>
                <wp:wrapNone/>
                <wp:docPr id="8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124.1pt;margin-top:7.6pt;width:60.45pt;height:0;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UK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"/>
            </w:pict>
          </mc:Fallback>
        </mc:AlternateContent>
      </w:r>
      <w:r w:rsidR="0055256E" w:rsidRPr="00B27806">
        <w:rPr>
          <w:rFonts w:ascii="Arial" w:hAnsi="Arial" w:cs="Arial"/>
        </w:rPr>
        <w:t xml:space="preserve">           </w:t>
      </w:r>
      <w:r w:rsidR="00A868C0" w:rsidRPr="00B27806">
        <w:rPr>
          <w:rFonts w:ascii="Arial" w:hAnsi="Arial" w:cs="Arial"/>
        </w:rPr>
        <w:t xml:space="preserve">y </w:t>
      </w:r>
      <w:r w:rsidR="0055256E" w:rsidRPr="00B27806">
        <w:rPr>
          <w:rFonts w:ascii="Arial" w:hAnsi="Arial" w:cs="Arial"/>
        </w:rPr>
        <w:t>2</w:t>
      </w:r>
      <w:r w:rsidR="00226E87" w:rsidRPr="00B27806">
        <w:rPr>
          <w:rFonts w:ascii="Arial" w:hAnsi="Arial" w:cs="Arial"/>
        </w:rPr>
        <w:t xml:space="preserve">                     </w:t>
      </w:r>
      <w:r w:rsidR="00226E87" w:rsidRPr="00B27806">
        <w:rPr>
          <w:rFonts w:ascii="Arial" w:hAnsi="Arial" w:cs="Arial"/>
          <w:b/>
        </w:rPr>
        <w:t>B</w:t>
      </w:r>
    </w:p>
    <w:p w:rsidR="00F66705" w:rsidRPr="00B27806" w:rsidRDefault="00F66705" w:rsidP="003107F6">
      <w:pPr>
        <w:spacing w:after="0"/>
        <w:jc w:val="both"/>
        <w:rPr>
          <w:rFonts w:ascii="Arial" w:hAnsi="Arial" w:cs="Arial"/>
        </w:rPr>
      </w:pPr>
    </w:p>
    <w:p w:rsidR="00F66705" w:rsidRPr="00B27806" w:rsidRDefault="004E5B94" w:rsidP="003107F6">
      <w:pPr>
        <w:spacing w:after="0"/>
        <w:jc w:val="both"/>
        <w:rPr>
          <w:rFonts w:ascii="Arial" w:hAnsi="Arial" w:cs="Arial"/>
          <w:b/>
        </w:rPr>
      </w:pPr>
      <w:r>
        <w:rPr>
          <w:rFonts w:ascii="Arial" w:hAnsi="Arial" w:cs="Arial"/>
          <w:noProof/>
        </w:rPr>
        <mc:AlternateContent>
          <mc:Choice Requires="wps">
            <w:drawing>
              <wp:anchor distT="4294967294" distB="4294967294" distL="114300" distR="114300" simplePos="0" relativeHeight="251752448" behindDoc="0" locked="0" layoutInCell="1" allowOverlap="1">
                <wp:simplePos x="0" y="0"/>
                <wp:positionH relativeFrom="column">
                  <wp:posOffset>1101725</wp:posOffset>
                </wp:positionH>
                <wp:positionV relativeFrom="paragraph">
                  <wp:posOffset>125094</wp:posOffset>
                </wp:positionV>
                <wp:extent cx="1009015" cy="0"/>
                <wp:effectExtent l="0" t="0" r="19685" b="19050"/>
                <wp:wrapNone/>
                <wp:docPr id="8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86.75pt;margin-top:9.85pt;width:79.45pt;height:0;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I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"/>
            </w:pict>
          </mc:Fallback>
        </mc:AlternateContent>
      </w:r>
      <w:r w:rsidR="008514A3" w:rsidRPr="00B27806">
        <w:rPr>
          <w:rFonts w:ascii="Arial" w:hAnsi="Arial" w:cs="Arial"/>
        </w:rPr>
        <w:t xml:space="preserve">           </w:t>
      </w:r>
      <w:r w:rsidR="00A868C0" w:rsidRPr="00B27806">
        <w:rPr>
          <w:rFonts w:ascii="Arial" w:hAnsi="Arial" w:cs="Arial"/>
        </w:rPr>
        <w:t xml:space="preserve">y </w:t>
      </w:r>
      <w:r w:rsidR="008514A3" w:rsidRPr="00B27806">
        <w:rPr>
          <w:rFonts w:ascii="Arial" w:hAnsi="Arial" w:cs="Arial"/>
          <w:b/>
        </w:rPr>
        <w:t>1</w:t>
      </w:r>
      <w:r w:rsidR="000E1BF3" w:rsidRPr="00B27806">
        <w:rPr>
          <w:rFonts w:ascii="Arial" w:hAnsi="Arial" w:cs="Arial"/>
          <w:b/>
        </w:rPr>
        <w:t xml:space="preserve">         A</w:t>
      </w:r>
    </w:p>
    <w:p w:rsidR="00F66705" w:rsidRPr="00B27806" w:rsidRDefault="00F66705" w:rsidP="003107F6">
      <w:pPr>
        <w:spacing w:after="0"/>
        <w:jc w:val="both"/>
        <w:rPr>
          <w:rFonts w:ascii="Arial" w:hAnsi="Arial" w:cs="Arial"/>
        </w:rPr>
      </w:pPr>
    </w:p>
    <w:p w:rsidR="00E42626" w:rsidRDefault="004E5B94" w:rsidP="003107F6">
      <w:pPr>
        <w:spacing w:after="0"/>
        <w:jc w:val="both"/>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712470</wp:posOffset>
                </wp:positionH>
                <wp:positionV relativeFrom="paragraph">
                  <wp:posOffset>144145</wp:posOffset>
                </wp:positionV>
                <wp:extent cx="1561465" cy="8255"/>
                <wp:effectExtent l="0" t="76200" r="19685" b="86995"/>
                <wp:wrapNone/>
                <wp:docPr id="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146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56.1pt;margin-top:11.35pt;width:122.95pt;height:.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">
                <v:stroke endarrow="block"/>
              </v:shape>
            </w:pict>
          </mc:Fallback>
        </mc:AlternateContent>
      </w:r>
      <w:r w:rsidR="00EE1264" w:rsidRPr="00B27806">
        <w:rPr>
          <w:rFonts w:ascii="Arial" w:hAnsi="Arial" w:cs="Arial"/>
        </w:rPr>
        <w:t xml:space="preserve">                         </w:t>
      </w:r>
    </w:p>
    <w:p w:rsidR="00A85578" w:rsidRPr="00B27806" w:rsidRDefault="00E42626" w:rsidP="003107F6">
      <w:pPr>
        <w:spacing w:after="0"/>
        <w:jc w:val="both"/>
        <w:rPr>
          <w:rFonts w:ascii="Arial" w:hAnsi="Arial" w:cs="Arial"/>
        </w:rPr>
      </w:pPr>
      <w:r>
        <w:rPr>
          <w:rFonts w:ascii="Arial" w:hAnsi="Arial" w:cs="Arial"/>
        </w:rPr>
        <w:t xml:space="preserve">                           </w:t>
      </w:r>
      <w:r w:rsidR="008514A3" w:rsidRPr="00E42626">
        <w:rPr>
          <w:rFonts w:ascii="Arial" w:hAnsi="Arial" w:cs="Arial"/>
        </w:rPr>
        <w:t>x1</w:t>
      </w:r>
      <w:r w:rsidR="00F672A8" w:rsidRPr="00E42626">
        <w:rPr>
          <w:rFonts w:ascii="Arial" w:hAnsi="Arial" w:cs="Arial"/>
        </w:rPr>
        <w:t xml:space="preserve">  </w:t>
      </w:r>
      <w:r w:rsidR="00F672A8" w:rsidRPr="00B27806">
        <w:rPr>
          <w:rFonts w:ascii="Arial" w:hAnsi="Arial" w:cs="Arial"/>
          <w:b/>
        </w:rPr>
        <w:t xml:space="preserve">     </w:t>
      </w:r>
      <w:r w:rsidR="00F672A8" w:rsidRPr="00E42626">
        <w:rPr>
          <w:rFonts w:ascii="Arial" w:hAnsi="Arial" w:cs="Arial"/>
        </w:rPr>
        <w:t>x2</w:t>
      </w:r>
      <w:r w:rsidR="00EE1264" w:rsidRPr="00B27806">
        <w:rPr>
          <w:rFonts w:ascii="Arial" w:hAnsi="Arial" w:cs="Arial"/>
        </w:rPr>
        <w:t xml:space="preserve">              Bien X            </w:t>
      </w:r>
      <w:r w:rsidR="003107F6" w:rsidRPr="00B27806">
        <w:rPr>
          <w:rFonts w:ascii="Arial" w:hAnsi="Arial" w:cs="Arial"/>
        </w:rPr>
        <w:t xml:space="preserve"> </w:t>
      </w:r>
    </w:p>
    <w:p w:rsidR="008514A3" w:rsidRPr="00B27806" w:rsidRDefault="00EE1264" w:rsidP="003107F6">
      <w:pPr>
        <w:spacing w:after="0"/>
        <w:jc w:val="both"/>
        <w:rPr>
          <w:rFonts w:ascii="Arial" w:hAnsi="Arial" w:cs="Arial"/>
          <w:b/>
        </w:rPr>
      </w:pPr>
      <w:r w:rsidRPr="00B27806">
        <w:rPr>
          <w:rFonts w:ascii="Arial" w:hAnsi="Arial" w:cs="Arial"/>
          <w:b/>
        </w:rPr>
        <w:t xml:space="preserve">         </w:t>
      </w:r>
    </w:p>
    <w:p w:rsidR="00EE1264" w:rsidRPr="00B27806" w:rsidRDefault="00870261" w:rsidP="003107F6">
      <w:pPr>
        <w:spacing w:after="0"/>
        <w:jc w:val="both"/>
        <w:rPr>
          <w:rFonts w:ascii="Arial" w:hAnsi="Arial" w:cs="Arial"/>
          <w:b/>
        </w:rPr>
      </w:pPr>
      <w:r w:rsidRPr="00B27806">
        <w:rPr>
          <w:rFonts w:ascii="Arial" w:hAnsi="Arial" w:cs="Arial"/>
          <w:b/>
        </w:rPr>
        <w:t xml:space="preserve">             </w:t>
      </w:r>
      <w:r w:rsidR="00EE1264" w:rsidRPr="00B27806">
        <w:rPr>
          <w:rFonts w:ascii="Arial" w:hAnsi="Arial" w:cs="Arial"/>
          <w:b/>
        </w:rPr>
        <w:t>Deux biens X et Y complémentaires</w:t>
      </w:r>
    </w:p>
    <w:p w:rsidR="00235872" w:rsidRPr="00B27806" w:rsidRDefault="00235872" w:rsidP="003107F6">
      <w:pPr>
        <w:spacing w:after="0"/>
        <w:jc w:val="both"/>
        <w:rPr>
          <w:rFonts w:ascii="Arial" w:hAnsi="Arial" w:cs="Arial"/>
        </w:rPr>
      </w:pPr>
    </w:p>
    <w:p w:rsidR="00DD60F7" w:rsidRPr="00B27806" w:rsidRDefault="00BD002A" w:rsidP="003107F6">
      <w:pPr>
        <w:spacing w:after="0"/>
        <w:jc w:val="both"/>
        <w:rPr>
          <w:rFonts w:ascii="Arial" w:hAnsi="Arial" w:cs="Arial"/>
        </w:rPr>
      </w:pPr>
      <w:r w:rsidRPr="00B27806">
        <w:rPr>
          <w:rFonts w:ascii="Arial" w:hAnsi="Arial" w:cs="Arial"/>
        </w:rPr>
        <w:t>Les biens X et Y sont toujours consommés dans des proportions fixes. Ainsi, sur le graphe, nous avons deux possibilités de combinaison de biens X et Y</w:t>
      </w:r>
      <w:r w:rsidR="00125E99" w:rsidRPr="00B27806">
        <w:rPr>
          <w:rFonts w:ascii="Arial" w:hAnsi="Arial" w:cs="Arial"/>
        </w:rPr>
        <w:t>, le point A (x1 ; y1) et le point B (x 2 ; y 2)</w:t>
      </w:r>
      <w:r w:rsidRPr="00B27806">
        <w:rPr>
          <w:rFonts w:ascii="Arial" w:hAnsi="Arial" w:cs="Arial"/>
        </w:rPr>
        <w:t xml:space="preserve">. </w:t>
      </w:r>
    </w:p>
    <w:p w:rsidR="00C6165F" w:rsidRPr="00B27806" w:rsidRDefault="00C6165F" w:rsidP="003107F6">
      <w:pPr>
        <w:spacing w:after="0"/>
        <w:jc w:val="both"/>
        <w:rPr>
          <w:rFonts w:ascii="Arial" w:hAnsi="Arial" w:cs="Arial"/>
        </w:rPr>
      </w:pPr>
      <w:r w:rsidRPr="00B27806">
        <w:rPr>
          <w:rFonts w:ascii="Arial" w:hAnsi="Arial" w:cs="Arial"/>
        </w:rPr>
        <w:t>Pou</w:t>
      </w:r>
      <w:r w:rsidR="00A868C0" w:rsidRPr="00B27806">
        <w:rPr>
          <w:rFonts w:ascii="Arial" w:hAnsi="Arial" w:cs="Arial"/>
        </w:rPr>
        <w:t xml:space="preserve">r </w:t>
      </w:r>
      <w:r w:rsidRPr="00B27806">
        <w:rPr>
          <w:rFonts w:ascii="Arial" w:hAnsi="Arial" w:cs="Arial"/>
        </w:rPr>
        <w:t xml:space="preserve">le dire autrement, il importe peu au consommateur de détenir une quantité de y supérieure à y1 s’il ne possède que la quantité x1. </w:t>
      </w:r>
      <w:r w:rsidR="00A868C0" w:rsidRPr="00B27806">
        <w:rPr>
          <w:rFonts w:ascii="Arial" w:hAnsi="Arial" w:cs="Arial"/>
        </w:rPr>
        <w:t xml:space="preserve">Pour le dire autrement, </w:t>
      </w:r>
      <w:r w:rsidR="00773B73" w:rsidRPr="00B27806">
        <w:rPr>
          <w:rFonts w:ascii="Arial" w:hAnsi="Arial" w:cs="Arial"/>
        </w:rPr>
        <w:t>cela l</w:t>
      </w:r>
      <w:r w:rsidR="00A868C0" w:rsidRPr="00B27806">
        <w:rPr>
          <w:rFonts w:ascii="Arial" w:hAnsi="Arial" w:cs="Arial"/>
        </w:rPr>
        <w:t>ui est totalement indifférent</w:t>
      </w:r>
      <w:r w:rsidR="00773B73" w:rsidRPr="00B27806">
        <w:rPr>
          <w:rFonts w:ascii="Arial" w:hAnsi="Arial" w:cs="Arial"/>
        </w:rPr>
        <w:t xml:space="preserve"> d’avoir plus de y s’il n’a que x1.</w:t>
      </w:r>
      <w:r w:rsidR="00A868C0" w:rsidRPr="00B27806">
        <w:rPr>
          <w:rFonts w:ascii="Arial" w:hAnsi="Arial" w:cs="Arial"/>
        </w:rPr>
        <w:t xml:space="preserve"> Nous reviendrons sur ce point plus loin.  </w:t>
      </w:r>
    </w:p>
    <w:p w:rsidR="00C6165F" w:rsidRPr="00B27806" w:rsidRDefault="00C6165F" w:rsidP="003107F6">
      <w:pPr>
        <w:spacing w:after="0"/>
        <w:jc w:val="both"/>
        <w:rPr>
          <w:rFonts w:ascii="Arial" w:hAnsi="Arial" w:cs="Arial"/>
        </w:rPr>
      </w:pPr>
    </w:p>
    <w:p w:rsidR="003107F6" w:rsidRPr="00B27806" w:rsidRDefault="00A85578" w:rsidP="003107F6">
      <w:pPr>
        <w:spacing w:after="0"/>
        <w:jc w:val="both"/>
        <w:rPr>
          <w:rFonts w:ascii="Arial" w:hAnsi="Arial" w:cs="Arial"/>
        </w:rPr>
      </w:pPr>
      <w:r w:rsidRPr="00B27806">
        <w:rPr>
          <w:rFonts w:ascii="Arial" w:hAnsi="Arial" w:cs="Arial"/>
        </w:rPr>
        <w:t xml:space="preserve">Un </w:t>
      </w:r>
      <w:r w:rsidRPr="00B27806">
        <w:rPr>
          <w:rFonts w:ascii="Arial" w:hAnsi="Arial" w:cs="Arial"/>
          <w:b/>
        </w:rPr>
        <w:t>bien substituable</w:t>
      </w:r>
      <w:r w:rsidR="003107F6" w:rsidRPr="00B27806">
        <w:rPr>
          <w:rFonts w:ascii="Arial" w:hAnsi="Arial" w:cs="Arial"/>
        </w:rPr>
        <w:t xml:space="preserve"> </w:t>
      </w:r>
      <w:r w:rsidRPr="00B27806">
        <w:rPr>
          <w:rFonts w:ascii="Arial" w:hAnsi="Arial" w:cs="Arial"/>
        </w:rPr>
        <w:t xml:space="preserve">est un bien de production ou de consommation que l’on peut remplacer par un autre. Par exemple, il peut vous être indifférent de prendre du thé ou du café au petit-déjeuner. Dans ce cas, pour vous les deux biens sont parfaitement substituables. </w:t>
      </w:r>
    </w:p>
    <w:p w:rsidR="005359F4" w:rsidRPr="00B27806" w:rsidRDefault="007908A6" w:rsidP="003107F6">
      <w:pPr>
        <w:spacing w:after="0"/>
        <w:jc w:val="both"/>
        <w:rPr>
          <w:rFonts w:ascii="Arial" w:hAnsi="Arial" w:cs="Arial"/>
        </w:rPr>
      </w:pPr>
      <w:r w:rsidRPr="00B27806">
        <w:rPr>
          <w:rFonts w:ascii="Arial" w:hAnsi="Arial" w:cs="Arial"/>
        </w:rPr>
        <w:t xml:space="preserve">Une entreprise peut produire des biens avec du capital (des biens d’équipement) et du travail. Dans une certaine mesure, le travail et le capital sont relativement substituables entre eux. </w:t>
      </w:r>
      <w:r w:rsidR="005359F4" w:rsidRPr="00B27806">
        <w:rPr>
          <w:rFonts w:ascii="Arial" w:hAnsi="Arial" w:cs="Arial"/>
        </w:rPr>
        <w:t xml:space="preserve">On peut ainsi imaginer </w:t>
      </w:r>
      <w:r w:rsidR="00C047AA" w:rsidRPr="00B27806">
        <w:rPr>
          <w:rFonts w:ascii="Arial" w:hAnsi="Arial" w:cs="Arial"/>
        </w:rPr>
        <w:t xml:space="preserve">produire </w:t>
      </w:r>
      <w:r w:rsidR="005359F4" w:rsidRPr="00B27806">
        <w:rPr>
          <w:rFonts w:ascii="Arial" w:hAnsi="Arial" w:cs="Arial"/>
        </w:rPr>
        <w:t>une certaine quantité d’un bien donné avec  beaucoup de capital et peu de main d’œuvre (fonction de production intensive en capital), mais également avec beaucoup</w:t>
      </w:r>
      <w:r w:rsidR="00C047AA" w:rsidRPr="00B27806">
        <w:rPr>
          <w:rFonts w:ascii="Arial" w:hAnsi="Arial" w:cs="Arial"/>
        </w:rPr>
        <w:t xml:space="preserve"> </w:t>
      </w:r>
      <w:r w:rsidR="005359F4" w:rsidRPr="00B27806">
        <w:rPr>
          <w:rFonts w:ascii="Arial" w:hAnsi="Arial" w:cs="Arial"/>
        </w:rPr>
        <w:t>de travail et</w:t>
      </w:r>
      <w:r w:rsidR="00C047AA" w:rsidRPr="00B27806">
        <w:rPr>
          <w:rFonts w:ascii="Arial" w:hAnsi="Arial" w:cs="Arial"/>
        </w:rPr>
        <w:t xml:space="preserve"> </w:t>
      </w:r>
      <w:r w:rsidR="005359F4" w:rsidRPr="00B27806">
        <w:rPr>
          <w:rFonts w:ascii="Arial" w:hAnsi="Arial" w:cs="Arial"/>
        </w:rPr>
        <w:t>peu de capital (fonction de produ</w:t>
      </w:r>
      <w:r w:rsidR="00C047AA" w:rsidRPr="00B27806">
        <w:rPr>
          <w:rFonts w:ascii="Arial" w:hAnsi="Arial" w:cs="Arial"/>
        </w:rPr>
        <w:t>c</w:t>
      </w:r>
      <w:r w:rsidR="005359F4" w:rsidRPr="00B27806">
        <w:rPr>
          <w:rFonts w:ascii="Arial" w:hAnsi="Arial" w:cs="Arial"/>
        </w:rPr>
        <w:t xml:space="preserve">tion intensive en main d’œuvre). </w:t>
      </w:r>
    </w:p>
    <w:p w:rsidR="000006CC" w:rsidRDefault="000006CC" w:rsidP="003107F6">
      <w:pPr>
        <w:spacing w:after="0"/>
        <w:jc w:val="both"/>
        <w:rPr>
          <w:rFonts w:ascii="Arial" w:hAnsi="Arial" w:cs="Arial"/>
        </w:rPr>
      </w:pPr>
    </w:p>
    <w:p w:rsidR="008858B3" w:rsidRDefault="008858B3" w:rsidP="003107F6">
      <w:pPr>
        <w:spacing w:after="0"/>
        <w:jc w:val="both"/>
        <w:rPr>
          <w:rFonts w:ascii="Arial" w:hAnsi="Arial" w:cs="Arial"/>
        </w:rPr>
      </w:pPr>
    </w:p>
    <w:p w:rsidR="008858B3" w:rsidRPr="00B27806" w:rsidRDefault="008858B3" w:rsidP="003107F6">
      <w:pPr>
        <w:spacing w:after="0"/>
        <w:jc w:val="both"/>
        <w:rPr>
          <w:rFonts w:ascii="Arial" w:hAnsi="Arial" w:cs="Arial"/>
        </w:rPr>
      </w:pPr>
    </w:p>
    <w:p w:rsidR="000006CC" w:rsidRPr="00B27806" w:rsidRDefault="004E5B94" w:rsidP="003107F6">
      <w:pPr>
        <w:spacing w:after="0"/>
        <w:jc w:val="both"/>
        <w:rPr>
          <w:rFonts w:ascii="Arial" w:hAnsi="Arial" w:cs="Arial"/>
          <w:b/>
        </w:rPr>
      </w:pPr>
      <w:r>
        <w:rPr>
          <w:rFonts w:ascii="Arial" w:hAnsi="Arial" w:cs="Arial"/>
          <w:noProof/>
        </w:rPr>
        <w:lastRenderedPageBreak/>
        <mc:AlternateContent>
          <mc:Choice Requires="wps">
            <w:drawing>
              <wp:anchor distT="0" distB="0" distL="114298" distR="114298" simplePos="0" relativeHeight="251749376" behindDoc="0" locked="0" layoutInCell="1" allowOverlap="1">
                <wp:simplePos x="0" y="0"/>
                <wp:positionH relativeFrom="column">
                  <wp:posOffset>1101724</wp:posOffset>
                </wp:positionH>
                <wp:positionV relativeFrom="paragraph">
                  <wp:posOffset>164465</wp:posOffset>
                </wp:positionV>
                <wp:extent cx="0" cy="991870"/>
                <wp:effectExtent l="76200" t="38100" r="57150" b="1778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1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86.75pt;margin-top:12.95pt;width:0;height:78.1pt;flip:y;z-index:25174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">
                <v:stroke endarrow="block"/>
              </v:shape>
            </w:pict>
          </mc:Fallback>
        </mc:AlternateContent>
      </w:r>
      <w:r w:rsidR="00C927BB" w:rsidRPr="00B27806">
        <w:rPr>
          <w:rFonts w:ascii="Arial" w:hAnsi="Arial" w:cs="Arial"/>
          <w:b/>
        </w:rPr>
        <w:t xml:space="preserve">Cas de biens de consommation parfaitement substituables </w:t>
      </w:r>
    </w:p>
    <w:p w:rsidR="000006CC" w:rsidRPr="00B27806" w:rsidRDefault="00C31FFD" w:rsidP="003107F6">
      <w:pPr>
        <w:spacing w:after="0"/>
        <w:jc w:val="both"/>
        <w:rPr>
          <w:rFonts w:ascii="Arial" w:hAnsi="Arial" w:cs="Arial"/>
        </w:rPr>
      </w:pPr>
      <w:r w:rsidRPr="00B27806">
        <w:rPr>
          <w:rFonts w:ascii="Arial" w:hAnsi="Arial" w:cs="Arial"/>
        </w:rPr>
        <w:t xml:space="preserve">                      </w:t>
      </w:r>
      <w:r w:rsidR="0029571B" w:rsidRPr="00B27806">
        <w:rPr>
          <w:rFonts w:ascii="Arial" w:hAnsi="Arial" w:cs="Arial"/>
        </w:rPr>
        <w:t>Y</w:t>
      </w:r>
    </w:p>
    <w:p w:rsidR="000006CC" w:rsidRPr="00B27806" w:rsidRDefault="000006CC" w:rsidP="003107F6">
      <w:pPr>
        <w:spacing w:after="0"/>
        <w:jc w:val="both"/>
        <w:rPr>
          <w:rFonts w:ascii="Arial" w:hAnsi="Arial" w:cs="Arial"/>
        </w:rPr>
      </w:pPr>
    </w:p>
    <w:p w:rsidR="000006CC" w:rsidRPr="00B27806" w:rsidRDefault="004E5B94" w:rsidP="003107F6">
      <w:pPr>
        <w:spacing w:after="0"/>
        <w:jc w:val="both"/>
        <w:rPr>
          <w:rFonts w:ascii="Arial" w:hAnsi="Arial" w:cs="Arial"/>
        </w:rPr>
      </w:pPr>
      <w:r>
        <w:rPr>
          <w:rFonts w:ascii="Arial" w:hAnsi="Arial" w:cs="Arial"/>
          <w:noProof/>
        </w:rPr>
        <mc:AlternateContent>
          <mc:Choice Requires="wps">
            <w:drawing>
              <wp:anchor distT="0" distB="0" distL="114300" distR="114300" simplePos="0" relativeHeight="251757568" behindDoc="0" locked="0" layoutInCell="1" allowOverlap="1">
                <wp:simplePos x="0" y="0"/>
                <wp:positionH relativeFrom="column">
                  <wp:posOffset>1101725</wp:posOffset>
                </wp:positionH>
                <wp:positionV relativeFrom="paragraph">
                  <wp:posOffset>47625</wp:posOffset>
                </wp:positionV>
                <wp:extent cx="862330" cy="711835"/>
                <wp:effectExtent l="0" t="0" r="33020" b="31115"/>
                <wp:wrapNone/>
                <wp:docPr id="8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330" cy="711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86.75pt;margin-top:3.75pt;width:67.9pt;height:56.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pmJQIAAEI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"/>
            </w:pict>
          </mc:Fallback>
        </mc:AlternateContent>
      </w:r>
      <w:r w:rsidR="00603FBD" w:rsidRPr="00B27806">
        <w:rPr>
          <w:rFonts w:ascii="Arial" w:hAnsi="Arial" w:cs="Arial"/>
        </w:rPr>
        <w:t xml:space="preserve">                       </w:t>
      </w:r>
      <w:r w:rsidR="006F41EB" w:rsidRPr="00B27806">
        <w:rPr>
          <w:rFonts w:ascii="Arial" w:hAnsi="Arial" w:cs="Arial"/>
        </w:rPr>
        <w:t>4</w:t>
      </w:r>
      <w:r w:rsidR="00603FBD" w:rsidRPr="00B27806">
        <w:rPr>
          <w:rFonts w:ascii="Arial" w:hAnsi="Arial" w:cs="Arial"/>
        </w:rPr>
        <w:t xml:space="preserve">      </w:t>
      </w:r>
      <w:r w:rsidR="00C00506" w:rsidRPr="00B27806">
        <w:rPr>
          <w:rFonts w:ascii="Arial" w:hAnsi="Arial" w:cs="Arial"/>
        </w:rPr>
        <w:t xml:space="preserve">                                       </w:t>
      </w:r>
    </w:p>
    <w:p w:rsidR="000006CC" w:rsidRPr="00B27806" w:rsidRDefault="00603FBD" w:rsidP="003107F6">
      <w:pPr>
        <w:spacing w:after="0"/>
        <w:jc w:val="both"/>
        <w:rPr>
          <w:rFonts w:ascii="Arial" w:hAnsi="Arial" w:cs="Arial"/>
        </w:rPr>
      </w:pPr>
      <w:r w:rsidRPr="00B27806">
        <w:rPr>
          <w:rFonts w:ascii="Arial" w:hAnsi="Arial" w:cs="Arial"/>
        </w:rPr>
        <w:t xml:space="preserve">                                         </w:t>
      </w:r>
    </w:p>
    <w:p w:rsidR="00F370C9" w:rsidRPr="00B27806" w:rsidRDefault="00C31FFD" w:rsidP="003107F6">
      <w:pPr>
        <w:spacing w:after="0"/>
        <w:jc w:val="both"/>
        <w:rPr>
          <w:rFonts w:ascii="Arial" w:hAnsi="Arial" w:cs="Arial"/>
        </w:rPr>
      </w:pPr>
      <w:r w:rsidRPr="00B27806">
        <w:rPr>
          <w:rFonts w:ascii="Arial" w:hAnsi="Arial" w:cs="Arial"/>
        </w:rPr>
        <w:t xml:space="preserve">                                                               </w:t>
      </w:r>
    </w:p>
    <w:p w:rsidR="00F370C9" w:rsidRPr="00E25492" w:rsidRDefault="004E5B94" w:rsidP="0029571B">
      <w:pPr>
        <w:spacing w:after="0"/>
        <w:rPr>
          <w:rFonts w:ascii="Arial" w:hAnsi="Arial" w:cs="Arial"/>
        </w:rPr>
      </w:pPr>
      <w:r>
        <w:rPr>
          <w:rFonts w:ascii="Arial" w:hAnsi="Arial" w:cs="Arial"/>
          <w:b/>
          <w:noProof/>
        </w:rPr>
        <mc:AlternateContent>
          <mc:Choice Requires="wps">
            <w:drawing>
              <wp:anchor distT="0" distB="0" distL="114300" distR="114300" simplePos="0" relativeHeight="251758592" behindDoc="0" locked="0" layoutInCell="1" allowOverlap="1">
                <wp:simplePos x="0" y="0"/>
                <wp:positionH relativeFrom="column">
                  <wp:posOffset>1101725</wp:posOffset>
                </wp:positionH>
                <wp:positionV relativeFrom="paragraph">
                  <wp:posOffset>19685</wp:posOffset>
                </wp:positionV>
                <wp:extent cx="215265" cy="202565"/>
                <wp:effectExtent l="0" t="0" r="32385" b="26035"/>
                <wp:wrapNone/>
                <wp:docPr id="8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86.75pt;margin-top:1.55pt;width:16.95pt;height:15.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"/>
            </w:pict>
          </mc:Fallback>
        </mc:AlternateContent>
      </w:r>
      <w:r>
        <w:rPr>
          <w:rFonts w:ascii="Arial" w:hAnsi="Arial" w:cs="Arial"/>
          <w:b/>
          <w:noProof/>
        </w:rPr>
        <mc:AlternateContent>
          <mc:Choice Requires="wps">
            <w:drawing>
              <wp:anchor distT="0" distB="0" distL="114298" distR="114298" simplePos="0" relativeHeight="251756544" behindDoc="0" locked="0" layoutInCell="1" allowOverlap="1">
                <wp:simplePos x="0" y="0"/>
                <wp:positionH relativeFrom="column">
                  <wp:posOffset>1101724</wp:posOffset>
                </wp:positionH>
                <wp:positionV relativeFrom="paragraph">
                  <wp:posOffset>19685</wp:posOffset>
                </wp:positionV>
                <wp:extent cx="0" cy="211455"/>
                <wp:effectExtent l="76200" t="38100" r="57150" b="17145"/>
                <wp:wrapNone/>
                <wp:docPr id="8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86.75pt;margin-top:1.55pt;width:0;height:16.65pt;flip:y;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">
                <v:stroke endarrow="block"/>
              </v:shape>
            </w:pict>
          </mc:Fallback>
        </mc:AlternateContent>
      </w:r>
      <w:r w:rsidR="0029571B" w:rsidRPr="00B27806">
        <w:rPr>
          <w:rFonts w:ascii="Arial" w:hAnsi="Arial" w:cs="Arial"/>
          <w:b/>
        </w:rPr>
        <w:t xml:space="preserve">               </w:t>
      </w:r>
      <w:r w:rsidR="009377FC" w:rsidRPr="00B27806">
        <w:rPr>
          <w:rFonts w:ascii="Arial" w:hAnsi="Arial" w:cs="Arial"/>
          <w:b/>
        </w:rPr>
        <w:t xml:space="preserve">           </w:t>
      </w:r>
      <w:r w:rsidR="009377FC" w:rsidRPr="00E25492">
        <w:rPr>
          <w:rFonts w:ascii="Arial" w:hAnsi="Arial" w:cs="Arial"/>
        </w:rPr>
        <w:t>1</w:t>
      </w:r>
    </w:p>
    <w:p w:rsidR="00F370C9" w:rsidRPr="00E25492" w:rsidRDefault="004E5B94" w:rsidP="0029571B">
      <w:pPr>
        <w:spacing w:after="0"/>
        <w:rPr>
          <w:rFonts w:ascii="Arial" w:hAnsi="Arial" w:cs="Arial"/>
        </w:rPr>
      </w:pPr>
      <w:r>
        <w:rPr>
          <w:rFonts w:ascii="Arial" w:hAnsi="Arial" w:cs="Arial"/>
          <w:noProof/>
        </w:rPr>
        <mc:AlternateContent>
          <mc:Choice Requires="wps">
            <w:drawing>
              <wp:anchor distT="4294967294" distB="4294967294" distL="114300" distR="114300" simplePos="0" relativeHeight="251755520" behindDoc="0" locked="0" layoutInCell="1" allowOverlap="1">
                <wp:simplePos x="0" y="0"/>
                <wp:positionH relativeFrom="column">
                  <wp:posOffset>1101725</wp:posOffset>
                </wp:positionH>
                <wp:positionV relativeFrom="paragraph">
                  <wp:posOffset>29844</wp:posOffset>
                </wp:positionV>
                <wp:extent cx="258445" cy="0"/>
                <wp:effectExtent l="0" t="76200" r="27305" b="95250"/>
                <wp:wrapNone/>
                <wp:docPr id="7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86.75pt;margin-top:2.35pt;width:20.35pt;height:0;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">
                <v:stroke endarrow="block"/>
              </v:shape>
            </w:pict>
          </mc:Fallback>
        </mc:AlternateContent>
      </w:r>
      <w:r>
        <w:rPr>
          <w:rFonts w:ascii="Arial" w:hAnsi="Arial" w:cs="Arial"/>
          <w:noProof/>
        </w:rPr>
        <mc:AlternateContent>
          <mc:Choice Requires="wps">
            <w:drawing>
              <wp:anchor distT="0" distB="0" distL="114300" distR="114300" simplePos="0" relativeHeight="251748352" behindDoc="0" locked="0" layoutInCell="1" allowOverlap="1">
                <wp:simplePos x="0" y="0"/>
                <wp:positionH relativeFrom="column">
                  <wp:posOffset>1101725</wp:posOffset>
                </wp:positionH>
                <wp:positionV relativeFrom="paragraph">
                  <wp:posOffset>20955</wp:posOffset>
                </wp:positionV>
                <wp:extent cx="1569720" cy="8890"/>
                <wp:effectExtent l="0" t="76200" r="30480" b="86360"/>
                <wp:wrapNone/>
                <wp:docPr id="7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972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86.75pt;margin-top:1.65pt;width:123.6pt;height:.7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">
                <v:stroke endarrow="block"/>
              </v:shape>
            </w:pict>
          </mc:Fallback>
        </mc:AlternateContent>
      </w:r>
      <w:r w:rsidR="00F370C9" w:rsidRPr="00B27806">
        <w:rPr>
          <w:rFonts w:ascii="Arial" w:hAnsi="Arial" w:cs="Arial"/>
          <w:b/>
        </w:rPr>
        <w:t xml:space="preserve">                            </w:t>
      </w:r>
      <w:r w:rsidR="009377FC" w:rsidRPr="00B27806">
        <w:rPr>
          <w:rFonts w:ascii="Arial" w:hAnsi="Arial" w:cs="Arial"/>
          <w:b/>
        </w:rPr>
        <w:t xml:space="preserve">     </w:t>
      </w:r>
      <w:r w:rsidR="009377FC" w:rsidRPr="00E25492">
        <w:rPr>
          <w:rFonts w:ascii="Arial" w:hAnsi="Arial" w:cs="Arial"/>
        </w:rPr>
        <w:t>1</w:t>
      </w:r>
      <w:r w:rsidR="00F370C9" w:rsidRPr="00E25492">
        <w:rPr>
          <w:rFonts w:ascii="Arial" w:hAnsi="Arial" w:cs="Arial"/>
        </w:rPr>
        <w:t xml:space="preserve">  </w:t>
      </w:r>
      <w:r w:rsidR="006F41EB" w:rsidRPr="00B27806">
        <w:rPr>
          <w:rFonts w:ascii="Arial" w:hAnsi="Arial" w:cs="Arial"/>
          <w:b/>
        </w:rPr>
        <w:t xml:space="preserve">              </w:t>
      </w:r>
      <w:r w:rsidR="006F41EB" w:rsidRPr="00E25492">
        <w:rPr>
          <w:rFonts w:ascii="Arial" w:hAnsi="Arial" w:cs="Arial"/>
        </w:rPr>
        <w:t>4</w:t>
      </w:r>
      <w:r w:rsidR="00F370C9" w:rsidRPr="00E25492">
        <w:rPr>
          <w:rFonts w:ascii="Arial" w:hAnsi="Arial" w:cs="Arial"/>
        </w:rPr>
        <w:t xml:space="preserve">                  X</w:t>
      </w:r>
    </w:p>
    <w:p w:rsidR="00F370C9" w:rsidRPr="00B27806" w:rsidRDefault="00F370C9" w:rsidP="0029571B">
      <w:pPr>
        <w:spacing w:after="0"/>
        <w:rPr>
          <w:rFonts w:ascii="Arial" w:hAnsi="Arial" w:cs="Arial"/>
          <w:b/>
        </w:rPr>
      </w:pPr>
    </w:p>
    <w:p w:rsidR="0029571B" w:rsidRPr="00B27806" w:rsidRDefault="006F41EB" w:rsidP="00883E5B">
      <w:pPr>
        <w:spacing w:after="0"/>
        <w:jc w:val="both"/>
        <w:rPr>
          <w:rFonts w:ascii="Arial" w:hAnsi="Arial" w:cs="Arial"/>
          <w:b/>
        </w:rPr>
      </w:pPr>
      <w:r w:rsidRPr="00B27806">
        <w:rPr>
          <w:rFonts w:ascii="Arial" w:hAnsi="Arial" w:cs="Arial"/>
          <w:b/>
        </w:rPr>
        <w:t xml:space="preserve">Les biens  X et y sont parfaitement substituables </w:t>
      </w:r>
      <w:r w:rsidR="002705F5" w:rsidRPr="00B27806">
        <w:rPr>
          <w:rFonts w:ascii="Arial" w:hAnsi="Arial" w:cs="Arial"/>
          <w:b/>
        </w:rPr>
        <w:t>car</w:t>
      </w:r>
      <w:r w:rsidR="00883E5B" w:rsidRPr="00B27806">
        <w:rPr>
          <w:rFonts w:ascii="Arial" w:hAnsi="Arial" w:cs="Arial"/>
          <w:b/>
        </w:rPr>
        <w:t xml:space="preserve"> </w:t>
      </w:r>
      <w:r w:rsidR="002705F5" w:rsidRPr="00B27806">
        <w:rPr>
          <w:rFonts w:ascii="Arial" w:hAnsi="Arial" w:cs="Arial"/>
          <w:b/>
        </w:rPr>
        <w:t>le consommateur est prêt à substituer à taux constant le bien X contre le bien y et inversement. La pente de la droite X/Y = -</w:t>
      </w:r>
      <w:r w:rsidR="00C44CAD" w:rsidRPr="00B27806">
        <w:rPr>
          <w:rFonts w:ascii="Arial" w:hAnsi="Arial" w:cs="Arial"/>
          <w:b/>
        </w:rPr>
        <w:t xml:space="preserve"> </w:t>
      </w:r>
      <w:r w:rsidR="002705F5" w:rsidRPr="00B27806">
        <w:rPr>
          <w:rFonts w:ascii="Arial" w:hAnsi="Arial" w:cs="Arial"/>
          <w:b/>
        </w:rPr>
        <w:t xml:space="preserve">1.  </w:t>
      </w:r>
    </w:p>
    <w:p w:rsidR="007908A6" w:rsidRPr="00B27806" w:rsidRDefault="007908A6" w:rsidP="003107F6">
      <w:pPr>
        <w:spacing w:after="0"/>
        <w:jc w:val="both"/>
        <w:rPr>
          <w:rFonts w:ascii="Arial" w:hAnsi="Arial" w:cs="Arial"/>
        </w:rPr>
      </w:pPr>
    </w:p>
    <w:p w:rsidR="00BD7355" w:rsidRPr="00B27806" w:rsidRDefault="00BD7355" w:rsidP="00305915">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La typologie des biens selon les critères d’exclusion possible et de rivalité</w:t>
      </w:r>
    </w:p>
    <w:p w:rsidR="00714742" w:rsidRPr="00B27806" w:rsidRDefault="00714742" w:rsidP="00305915">
      <w:pPr>
        <w:jc w:val="both"/>
        <w:rPr>
          <w:rFonts w:ascii="Arial" w:hAnsi="Arial" w:cs="Arial"/>
          <w:b/>
        </w:rPr>
      </w:pPr>
      <w:r w:rsidRPr="00B27806">
        <w:rPr>
          <w:rFonts w:ascii="Arial" w:hAnsi="Arial" w:cs="Arial"/>
          <w:b/>
        </w:rPr>
        <w:t xml:space="preserve">Cette typologie permet de distinguer 4 types de biens aux propriétés bien différentes. </w:t>
      </w:r>
    </w:p>
    <w:tbl>
      <w:tblPr>
        <w:tblStyle w:val="Grilledutableau"/>
        <w:tblW w:w="0" w:type="auto"/>
        <w:tblLook w:val="04A0" w:firstRow="1" w:lastRow="0" w:firstColumn="1" w:lastColumn="0" w:noHBand="0" w:noVBand="1"/>
      </w:tblPr>
      <w:tblGrid>
        <w:gridCol w:w="2376"/>
        <w:gridCol w:w="3261"/>
        <w:gridCol w:w="3575"/>
      </w:tblGrid>
      <w:tr w:rsidR="00714742" w:rsidRPr="00B27806" w:rsidTr="00A36082">
        <w:tc>
          <w:tcPr>
            <w:tcW w:w="2376" w:type="dxa"/>
          </w:tcPr>
          <w:p w:rsidR="00714742" w:rsidRPr="00B27806" w:rsidRDefault="00714742" w:rsidP="00A36082">
            <w:pPr>
              <w:rPr>
                <w:rFonts w:ascii="Arial" w:hAnsi="Arial" w:cs="Arial"/>
                <w:b/>
              </w:rPr>
            </w:pPr>
            <w:r w:rsidRPr="00B27806">
              <w:rPr>
                <w:rFonts w:ascii="Arial" w:hAnsi="Arial" w:cs="Arial"/>
                <w:b/>
              </w:rPr>
              <w:t>Critères de rivalité/exclusion</w:t>
            </w:r>
          </w:p>
        </w:tc>
        <w:tc>
          <w:tcPr>
            <w:tcW w:w="3261" w:type="dxa"/>
          </w:tcPr>
          <w:p w:rsidR="00714742" w:rsidRPr="00B27806" w:rsidRDefault="00714742" w:rsidP="00A36082">
            <w:pPr>
              <w:rPr>
                <w:rFonts w:ascii="Arial" w:hAnsi="Arial" w:cs="Arial"/>
                <w:b/>
              </w:rPr>
            </w:pPr>
            <w:r w:rsidRPr="00B27806">
              <w:rPr>
                <w:rFonts w:ascii="Arial" w:hAnsi="Arial" w:cs="Arial"/>
                <w:b/>
              </w:rPr>
              <w:t>Exclusion possible</w:t>
            </w:r>
          </w:p>
        </w:tc>
        <w:tc>
          <w:tcPr>
            <w:tcW w:w="3575" w:type="dxa"/>
          </w:tcPr>
          <w:p w:rsidR="00714742" w:rsidRPr="00B27806" w:rsidRDefault="00714742" w:rsidP="00A36082">
            <w:pPr>
              <w:rPr>
                <w:rFonts w:ascii="Arial" w:hAnsi="Arial" w:cs="Arial"/>
                <w:b/>
              </w:rPr>
            </w:pPr>
            <w:r w:rsidRPr="00B27806">
              <w:rPr>
                <w:rFonts w:ascii="Arial" w:hAnsi="Arial" w:cs="Arial"/>
                <w:b/>
              </w:rPr>
              <w:t>Exclusion impossible</w:t>
            </w:r>
          </w:p>
        </w:tc>
      </w:tr>
      <w:tr w:rsidR="00714742" w:rsidRPr="00B27806" w:rsidTr="00A36082">
        <w:tc>
          <w:tcPr>
            <w:tcW w:w="2376" w:type="dxa"/>
          </w:tcPr>
          <w:p w:rsidR="00714742" w:rsidRPr="00B27806" w:rsidRDefault="00714742" w:rsidP="00A36082">
            <w:pPr>
              <w:rPr>
                <w:rFonts w:ascii="Arial" w:hAnsi="Arial" w:cs="Arial"/>
                <w:b/>
              </w:rPr>
            </w:pPr>
            <w:r w:rsidRPr="00B27806">
              <w:rPr>
                <w:rFonts w:ascii="Arial" w:hAnsi="Arial" w:cs="Arial"/>
                <w:b/>
              </w:rPr>
              <w:t>Rivalité</w:t>
            </w:r>
          </w:p>
        </w:tc>
        <w:tc>
          <w:tcPr>
            <w:tcW w:w="3261" w:type="dxa"/>
          </w:tcPr>
          <w:p w:rsidR="00714742" w:rsidRPr="00B27806" w:rsidRDefault="007F6195" w:rsidP="00A36082">
            <w:pPr>
              <w:rPr>
                <w:rFonts w:ascii="Arial" w:hAnsi="Arial" w:cs="Arial"/>
                <w:b/>
              </w:rPr>
            </w:pPr>
            <w:r w:rsidRPr="00B27806">
              <w:rPr>
                <w:rFonts w:ascii="Arial" w:hAnsi="Arial" w:cs="Arial"/>
                <w:b/>
              </w:rPr>
              <w:t>Biens privés</w:t>
            </w:r>
            <w:r w:rsidR="00472BF6" w:rsidRPr="00B27806">
              <w:rPr>
                <w:rFonts w:ascii="Arial" w:hAnsi="Arial" w:cs="Arial"/>
                <w:b/>
              </w:rPr>
              <w:t>/biens marchands</w:t>
            </w:r>
          </w:p>
          <w:p w:rsidR="00A0104A" w:rsidRPr="00B27806" w:rsidRDefault="00A0104A" w:rsidP="00A36082">
            <w:pPr>
              <w:rPr>
                <w:rFonts w:ascii="Arial" w:hAnsi="Arial" w:cs="Arial"/>
                <w:b/>
              </w:rPr>
            </w:pPr>
            <w:r w:rsidRPr="00B27806">
              <w:rPr>
                <w:rFonts w:ascii="Arial" w:hAnsi="Arial" w:cs="Arial"/>
              </w:rPr>
              <w:t>Ces biens ont un prix de marché. Sont exclus ceux qui ne peuvent pas le payer</w:t>
            </w:r>
            <w:r w:rsidR="005E0545" w:rsidRPr="00B27806">
              <w:rPr>
                <w:rFonts w:ascii="Arial" w:hAnsi="Arial" w:cs="Arial"/>
              </w:rPr>
              <w:t>. Au</w:t>
            </w:r>
            <w:r w:rsidRPr="00B27806">
              <w:rPr>
                <w:rFonts w:ascii="Arial" w:hAnsi="Arial" w:cs="Arial"/>
              </w:rPr>
              <w:t>tomobile, produits alimentaires, robots</w:t>
            </w:r>
            <w:r w:rsidRPr="00B27806">
              <w:rPr>
                <w:rFonts w:ascii="Arial" w:hAnsi="Arial" w:cs="Arial"/>
                <w:b/>
              </w:rPr>
              <w:t xml:space="preserve"> </w:t>
            </w:r>
            <w:r w:rsidRPr="00B27806">
              <w:rPr>
                <w:rFonts w:ascii="Arial" w:hAnsi="Arial" w:cs="Arial"/>
              </w:rPr>
              <w:t>industriels</w:t>
            </w:r>
          </w:p>
        </w:tc>
        <w:tc>
          <w:tcPr>
            <w:tcW w:w="3575" w:type="dxa"/>
          </w:tcPr>
          <w:p w:rsidR="00714742" w:rsidRPr="00B27806" w:rsidRDefault="0078667F" w:rsidP="00A36082">
            <w:pPr>
              <w:rPr>
                <w:rFonts w:ascii="Arial" w:hAnsi="Arial" w:cs="Arial"/>
                <w:b/>
              </w:rPr>
            </w:pPr>
            <w:r w:rsidRPr="00B27806">
              <w:rPr>
                <w:rFonts w:ascii="Arial" w:hAnsi="Arial" w:cs="Arial"/>
                <w:b/>
              </w:rPr>
              <w:t>Biens communs</w:t>
            </w:r>
          </w:p>
          <w:p w:rsidR="008E1A8A" w:rsidRPr="00B27806" w:rsidRDefault="008E1A8A" w:rsidP="00A36082">
            <w:pPr>
              <w:rPr>
                <w:rFonts w:ascii="Arial" w:hAnsi="Arial" w:cs="Arial"/>
              </w:rPr>
            </w:pPr>
            <w:r w:rsidRPr="00B27806">
              <w:rPr>
                <w:rFonts w:ascii="Arial" w:hAnsi="Arial" w:cs="Arial"/>
              </w:rPr>
              <w:t>L’accès au bien est libre, mais</w:t>
            </w:r>
            <w:r w:rsidRPr="00B27806">
              <w:rPr>
                <w:rFonts w:ascii="Arial" w:hAnsi="Arial" w:cs="Arial"/>
                <w:b/>
              </w:rPr>
              <w:t xml:space="preserve"> </w:t>
            </w:r>
            <w:r w:rsidRPr="00B27806">
              <w:rPr>
                <w:rFonts w:ascii="Arial" w:hAnsi="Arial" w:cs="Arial"/>
              </w:rPr>
              <w:t xml:space="preserve">celui qui utilise le bien réduit la satisfaction des autres. </w:t>
            </w:r>
          </w:p>
          <w:p w:rsidR="008E1A8A" w:rsidRPr="00B27806" w:rsidRDefault="008E1A8A" w:rsidP="00A36082">
            <w:pPr>
              <w:rPr>
                <w:rFonts w:ascii="Arial" w:hAnsi="Arial" w:cs="Arial"/>
              </w:rPr>
            </w:pPr>
            <w:r w:rsidRPr="00B27806">
              <w:rPr>
                <w:rFonts w:ascii="Arial" w:hAnsi="Arial" w:cs="Arial"/>
              </w:rPr>
              <w:t xml:space="preserve">Ressources des mers et océans, gibiers, etc.  </w:t>
            </w:r>
          </w:p>
          <w:p w:rsidR="00D51551" w:rsidRPr="00B27806" w:rsidRDefault="00D51551" w:rsidP="00A36082">
            <w:pPr>
              <w:rPr>
                <w:rFonts w:ascii="Arial" w:hAnsi="Arial" w:cs="Arial"/>
                <w:b/>
              </w:rPr>
            </w:pPr>
          </w:p>
        </w:tc>
      </w:tr>
      <w:tr w:rsidR="00714742" w:rsidRPr="00B27806" w:rsidTr="00A36082">
        <w:tc>
          <w:tcPr>
            <w:tcW w:w="2376" w:type="dxa"/>
          </w:tcPr>
          <w:p w:rsidR="00714742" w:rsidRPr="00B27806" w:rsidRDefault="00714742" w:rsidP="00714742">
            <w:pPr>
              <w:jc w:val="both"/>
              <w:rPr>
                <w:rFonts w:ascii="Arial" w:hAnsi="Arial" w:cs="Arial"/>
                <w:b/>
              </w:rPr>
            </w:pPr>
            <w:r w:rsidRPr="00B27806">
              <w:rPr>
                <w:rFonts w:ascii="Arial" w:hAnsi="Arial" w:cs="Arial"/>
                <w:b/>
              </w:rPr>
              <w:t>Non rivalité</w:t>
            </w:r>
          </w:p>
        </w:tc>
        <w:tc>
          <w:tcPr>
            <w:tcW w:w="3261" w:type="dxa"/>
          </w:tcPr>
          <w:p w:rsidR="00714742" w:rsidRPr="00B27806" w:rsidRDefault="00D51551" w:rsidP="00714742">
            <w:pPr>
              <w:jc w:val="both"/>
              <w:rPr>
                <w:rFonts w:ascii="Arial" w:hAnsi="Arial" w:cs="Arial"/>
                <w:b/>
              </w:rPr>
            </w:pPr>
            <w:r w:rsidRPr="00B27806">
              <w:rPr>
                <w:rFonts w:ascii="Arial" w:hAnsi="Arial" w:cs="Arial"/>
                <w:b/>
              </w:rPr>
              <w:t>Biens de club ou de réseau</w:t>
            </w:r>
          </w:p>
          <w:p w:rsidR="0066216E" w:rsidRPr="00B27806" w:rsidRDefault="0066216E" w:rsidP="00714742">
            <w:pPr>
              <w:jc w:val="both"/>
              <w:rPr>
                <w:rFonts w:ascii="Arial" w:hAnsi="Arial" w:cs="Arial"/>
              </w:rPr>
            </w:pPr>
            <w:r w:rsidRPr="00B27806">
              <w:rPr>
                <w:rFonts w:ascii="Arial" w:hAnsi="Arial" w:cs="Arial"/>
              </w:rPr>
              <w:t>Club sportif, réseau de chemin de fer, etc.</w:t>
            </w:r>
          </w:p>
        </w:tc>
        <w:tc>
          <w:tcPr>
            <w:tcW w:w="3575" w:type="dxa"/>
          </w:tcPr>
          <w:p w:rsidR="00472BF6" w:rsidRPr="00B27806" w:rsidRDefault="007F6195" w:rsidP="00714742">
            <w:pPr>
              <w:jc w:val="both"/>
              <w:rPr>
                <w:rFonts w:ascii="Arial" w:hAnsi="Arial" w:cs="Arial"/>
                <w:b/>
              </w:rPr>
            </w:pPr>
            <w:r w:rsidRPr="00B27806">
              <w:rPr>
                <w:rFonts w:ascii="Arial" w:hAnsi="Arial" w:cs="Arial"/>
                <w:b/>
              </w:rPr>
              <w:t>Biens collectifs</w:t>
            </w:r>
            <w:r w:rsidR="00B370CF" w:rsidRPr="00B27806">
              <w:rPr>
                <w:rFonts w:ascii="Arial" w:hAnsi="Arial" w:cs="Arial"/>
                <w:b/>
              </w:rPr>
              <w:t xml:space="preserve"> purs</w:t>
            </w:r>
            <w:r w:rsidR="00472BF6" w:rsidRPr="00B27806">
              <w:rPr>
                <w:rFonts w:ascii="Arial" w:hAnsi="Arial" w:cs="Arial"/>
                <w:b/>
              </w:rPr>
              <w:t>/biens non marchands</w:t>
            </w:r>
          </w:p>
          <w:p w:rsidR="00B370CF" w:rsidRPr="00B27806" w:rsidRDefault="005E0545" w:rsidP="003F07A5">
            <w:pPr>
              <w:rPr>
                <w:rFonts w:ascii="Arial" w:hAnsi="Arial" w:cs="Arial"/>
                <w:b/>
              </w:rPr>
            </w:pPr>
            <w:r w:rsidRPr="00B27806">
              <w:rPr>
                <w:rFonts w:ascii="Arial" w:hAnsi="Arial" w:cs="Arial"/>
              </w:rPr>
              <w:t xml:space="preserve">Services de sécurité publique, défense nationale, infrastructures publiques, etc.  </w:t>
            </w:r>
          </w:p>
        </w:tc>
      </w:tr>
    </w:tbl>
    <w:p w:rsidR="008F2668" w:rsidRDefault="008F2668" w:rsidP="00001269">
      <w:pPr>
        <w:spacing w:after="0"/>
        <w:rPr>
          <w:rFonts w:ascii="Arial" w:hAnsi="Arial" w:cs="Arial"/>
          <w:b/>
          <w:bCs/>
        </w:rPr>
      </w:pPr>
    </w:p>
    <w:p w:rsidR="008F2668" w:rsidRDefault="008F2668" w:rsidP="008F2668">
      <w:r>
        <w:br w:type="page"/>
      </w:r>
    </w:p>
    <w:p w:rsidR="00A8312D" w:rsidRPr="00A36082" w:rsidRDefault="00001269" w:rsidP="00A36082">
      <w:pPr>
        <w:pStyle w:val="Paragraphedeliste"/>
        <w:numPr>
          <w:ilvl w:val="0"/>
          <w:numId w:val="17"/>
        </w:numPr>
        <w:rPr>
          <w:rFonts w:ascii="Arial" w:hAnsi="Arial" w:cs="Arial"/>
          <w:b/>
          <w:sz w:val="24"/>
        </w:rPr>
      </w:pPr>
      <w:r w:rsidRPr="00A36082">
        <w:rPr>
          <w:rFonts w:ascii="Arial" w:hAnsi="Arial" w:cs="Arial"/>
          <w:b/>
          <w:bCs/>
          <w:sz w:val="24"/>
        </w:rPr>
        <w:lastRenderedPageBreak/>
        <w:t>Les décisions des agents économiques</w:t>
      </w:r>
    </w:p>
    <w:p w:rsidR="00001269" w:rsidRDefault="00001269" w:rsidP="00B929F1">
      <w:pPr>
        <w:spacing w:after="0"/>
        <w:rPr>
          <w:rFonts w:ascii="Arial" w:hAnsi="Arial" w:cs="Arial"/>
          <w:b/>
        </w:rPr>
      </w:pPr>
    </w:p>
    <w:p w:rsidR="003E583A" w:rsidRPr="00B27806" w:rsidRDefault="003E583A" w:rsidP="00B929F1">
      <w:pPr>
        <w:spacing w:after="0"/>
        <w:rPr>
          <w:rFonts w:ascii="Arial" w:hAnsi="Arial" w:cs="Arial"/>
          <w:b/>
        </w:rPr>
      </w:pPr>
    </w:p>
    <w:p w:rsidR="00B77243" w:rsidRPr="00B27806" w:rsidRDefault="00A36082" w:rsidP="00A36082">
      <w:pPr>
        <w:spacing w:after="0"/>
        <w:jc w:val="center"/>
        <w:rPr>
          <w:rFonts w:ascii="Arial" w:hAnsi="Arial" w:cs="Arial"/>
          <w:b/>
        </w:rPr>
      </w:pPr>
      <w:r>
        <w:rPr>
          <w:rFonts w:ascii="Arial" w:hAnsi="Arial" w:cs="Arial"/>
          <w:b/>
        </w:rPr>
        <w:t>Extrait du programme d’économie de la classe de première STMG</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394"/>
        <w:gridCol w:w="3402"/>
      </w:tblGrid>
      <w:tr w:rsidR="0039701A" w:rsidRPr="00B27806" w:rsidTr="003F07A5">
        <w:trPr>
          <w:trHeight w:val="4844"/>
        </w:trPr>
        <w:tc>
          <w:tcPr>
            <w:tcW w:w="2552" w:type="dxa"/>
          </w:tcPr>
          <w:p w:rsidR="0039701A" w:rsidRPr="00B27806" w:rsidRDefault="0039701A" w:rsidP="003771FB">
            <w:pPr>
              <w:pStyle w:val="Default"/>
              <w:rPr>
                <w:b/>
                <w:bCs/>
                <w:sz w:val="22"/>
                <w:szCs w:val="22"/>
              </w:rPr>
            </w:pPr>
            <w:r w:rsidRPr="00B27806">
              <w:rPr>
                <w:b/>
                <w:bCs/>
                <w:sz w:val="22"/>
                <w:szCs w:val="22"/>
              </w:rPr>
              <w:t>2</w:t>
            </w:r>
            <w:r w:rsidR="00640FC5">
              <w:rPr>
                <w:b/>
                <w:bCs/>
                <w:sz w:val="22"/>
                <w:szCs w:val="22"/>
              </w:rPr>
              <w:t>.1</w:t>
            </w:r>
          </w:p>
          <w:p w:rsidR="0039701A" w:rsidRPr="00B27806" w:rsidRDefault="0039701A" w:rsidP="0039701A">
            <w:pPr>
              <w:pStyle w:val="Default"/>
              <w:rPr>
                <w:b/>
                <w:bCs/>
                <w:sz w:val="22"/>
                <w:szCs w:val="22"/>
              </w:rPr>
            </w:pPr>
            <w:r w:rsidRPr="00B27806">
              <w:rPr>
                <w:b/>
                <w:bCs/>
                <w:sz w:val="22"/>
                <w:szCs w:val="22"/>
              </w:rPr>
              <w:t>Les décisions des agen</w:t>
            </w:r>
            <w:r w:rsidR="00B329D1" w:rsidRPr="00B27806">
              <w:rPr>
                <w:b/>
                <w:bCs/>
                <w:sz w:val="22"/>
                <w:szCs w:val="22"/>
              </w:rPr>
              <w:t>t</w:t>
            </w:r>
            <w:r w:rsidRPr="00B27806">
              <w:rPr>
                <w:b/>
                <w:bCs/>
                <w:sz w:val="22"/>
                <w:szCs w:val="22"/>
              </w:rPr>
              <w:t>s économiques</w:t>
            </w:r>
            <w:r w:rsidR="003E583A">
              <w:rPr>
                <w:b/>
                <w:bCs/>
                <w:sz w:val="22"/>
                <w:szCs w:val="22"/>
              </w:rPr>
              <w:t xml:space="preserve"> (partie 1)</w:t>
            </w:r>
            <w:r w:rsidRPr="00B27806">
              <w:rPr>
                <w:b/>
                <w:bCs/>
                <w:sz w:val="22"/>
                <w:szCs w:val="22"/>
              </w:rPr>
              <w:t xml:space="preserve"> </w:t>
            </w:r>
          </w:p>
        </w:tc>
        <w:tc>
          <w:tcPr>
            <w:tcW w:w="4394" w:type="dxa"/>
          </w:tcPr>
          <w:p w:rsidR="0039701A" w:rsidRPr="00B27806" w:rsidRDefault="0039701A" w:rsidP="003771FB">
            <w:pPr>
              <w:pStyle w:val="Default"/>
              <w:rPr>
                <w:sz w:val="22"/>
                <w:szCs w:val="22"/>
              </w:rPr>
            </w:pPr>
            <w:r w:rsidRPr="00B27806">
              <w:rPr>
                <w:sz w:val="22"/>
                <w:szCs w:val="22"/>
              </w:rPr>
              <w:t xml:space="preserve">La science économique étudie les mécanismes des choix individuels et collectifs et leurs effets. </w:t>
            </w:r>
          </w:p>
          <w:p w:rsidR="0039701A" w:rsidRPr="00B27806" w:rsidRDefault="0039701A" w:rsidP="003771FB">
            <w:pPr>
              <w:pStyle w:val="Default"/>
              <w:rPr>
                <w:sz w:val="22"/>
                <w:szCs w:val="22"/>
              </w:rPr>
            </w:pPr>
            <w:r w:rsidRPr="00B27806">
              <w:rPr>
                <w:sz w:val="22"/>
                <w:szCs w:val="22"/>
              </w:rPr>
              <w:t>L’analyse des choix alternatifs des individus se fonde sur l’idée que les agents sont rationnels dans leurs décisions, c’est-à-dire qu’ils s’efforcent d’atteindre les objectifs qu’ils se sont fixés en fonction de leurs préférences individuelles et des contraintes économiques, sociales et environnementales. Décider et arbitrer requiert ainsi de comparer les coûts et bénéfices des choix alternatifs. La notion centrale de coût d’opportunité, (…) peut ainsi être expliquée et démontrée.</w:t>
            </w:r>
          </w:p>
        </w:tc>
        <w:tc>
          <w:tcPr>
            <w:tcW w:w="3402" w:type="dxa"/>
          </w:tcPr>
          <w:p w:rsidR="0039701A" w:rsidRPr="00B27806" w:rsidRDefault="0039701A" w:rsidP="003771FB">
            <w:pPr>
              <w:pStyle w:val="Default"/>
              <w:rPr>
                <w:sz w:val="22"/>
                <w:szCs w:val="22"/>
              </w:rPr>
            </w:pPr>
            <w:r w:rsidRPr="00B27806">
              <w:rPr>
                <w:sz w:val="22"/>
                <w:szCs w:val="22"/>
              </w:rPr>
              <w:t>L’arbitrage entre les différentes activités et les choix économiques</w:t>
            </w:r>
          </w:p>
          <w:p w:rsidR="0039701A" w:rsidRPr="00B27806" w:rsidRDefault="0039701A" w:rsidP="003771FB">
            <w:pPr>
              <w:pStyle w:val="Default"/>
              <w:rPr>
                <w:sz w:val="22"/>
                <w:szCs w:val="22"/>
              </w:rPr>
            </w:pPr>
            <w:r w:rsidRPr="00B27806">
              <w:rPr>
                <w:sz w:val="22"/>
                <w:szCs w:val="22"/>
              </w:rPr>
              <w:t xml:space="preserve">Les préférences et choix économiques. </w:t>
            </w:r>
          </w:p>
          <w:p w:rsidR="0039701A" w:rsidRPr="00B27806" w:rsidRDefault="0039701A" w:rsidP="003771FB">
            <w:pPr>
              <w:pStyle w:val="Default"/>
              <w:rPr>
                <w:sz w:val="22"/>
                <w:szCs w:val="22"/>
              </w:rPr>
            </w:pPr>
            <w:r w:rsidRPr="00B27806">
              <w:rPr>
                <w:sz w:val="22"/>
                <w:szCs w:val="22"/>
              </w:rPr>
              <w:t xml:space="preserve">Les coûts d’opportunité. </w:t>
            </w:r>
          </w:p>
          <w:p w:rsidR="0039701A" w:rsidRPr="00B27806" w:rsidRDefault="0039701A" w:rsidP="003771FB">
            <w:pPr>
              <w:pStyle w:val="Default"/>
              <w:rPr>
                <w:sz w:val="22"/>
                <w:szCs w:val="22"/>
              </w:rPr>
            </w:pPr>
            <w:r w:rsidRPr="00B27806">
              <w:rPr>
                <w:sz w:val="22"/>
                <w:szCs w:val="22"/>
              </w:rPr>
              <w:t xml:space="preserve">La rationalité. </w:t>
            </w:r>
          </w:p>
          <w:p w:rsidR="0039701A" w:rsidRPr="00B27806" w:rsidRDefault="0039701A" w:rsidP="003771FB">
            <w:pPr>
              <w:pStyle w:val="Default"/>
              <w:rPr>
                <w:sz w:val="22"/>
                <w:szCs w:val="22"/>
              </w:rPr>
            </w:pPr>
            <w:r w:rsidRPr="00B27806">
              <w:rPr>
                <w:sz w:val="22"/>
                <w:szCs w:val="22"/>
              </w:rPr>
              <w:t xml:space="preserve">La maximisation et le raisonnement « à la marge ». </w:t>
            </w:r>
          </w:p>
          <w:p w:rsidR="0039701A" w:rsidRPr="00B27806" w:rsidRDefault="0039701A" w:rsidP="003771FB">
            <w:pPr>
              <w:pStyle w:val="Default"/>
              <w:rPr>
                <w:sz w:val="22"/>
                <w:szCs w:val="22"/>
              </w:rPr>
            </w:pPr>
            <w:r w:rsidRPr="00B27806">
              <w:rPr>
                <w:sz w:val="22"/>
                <w:szCs w:val="22"/>
              </w:rPr>
              <w:t>La rareté.</w:t>
            </w:r>
          </w:p>
        </w:tc>
      </w:tr>
    </w:tbl>
    <w:p w:rsidR="003F07A5" w:rsidRPr="00B27806" w:rsidRDefault="003F07A5" w:rsidP="008063DB">
      <w:pPr>
        <w:spacing w:after="0"/>
        <w:jc w:val="both"/>
        <w:rPr>
          <w:rFonts w:ascii="Arial" w:hAnsi="Arial" w:cs="Arial"/>
          <w:b/>
        </w:rPr>
      </w:pPr>
    </w:p>
    <w:p w:rsidR="0041464D" w:rsidRDefault="004D3FA2" w:rsidP="008063DB">
      <w:pPr>
        <w:spacing w:after="0"/>
        <w:jc w:val="both"/>
        <w:rPr>
          <w:rFonts w:ascii="Arial" w:hAnsi="Arial" w:cs="Arial"/>
          <w:b/>
        </w:rPr>
      </w:pPr>
      <w:r w:rsidRPr="00B27806">
        <w:rPr>
          <w:rFonts w:ascii="Arial" w:hAnsi="Arial" w:cs="Arial"/>
          <w:b/>
        </w:rPr>
        <w:t>L</w:t>
      </w:r>
      <w:r w:rsidR="0041464D" w:rsidRPr="00B27806">
        <w:rPr>
          <w:rFonts w:ascii="Arial" w:hAnsi="Arial" w:cs="Arial"/>
          <w:b/>
        </w:rPr>
        <w:t>’objet de la science économique est de réduire l’écart entre nos</w:t>
      </w:r>
      <w:r w:rsidRPr="00B27806">
        <w:rPr>
          <w:rFonts w:ascii="Arial" w:hAnsi="Arial" w:cs="Arial"/>
          <w:b/>
        </w:rPr>
        <w:t xml:space="preserve"> désirs et </w:t>
      </w:r>
      <w:r w:rsidR="0041464D" w:rsidRPr="00B27806">
        <w:rPr>
          <w:rFonts w:ascii="Arial" w:hAnsi="Arial" w:cs="Arial"/>
          <w:b/>
        </w:rPr>
        <w:t xml:space="preserve"> besoins </w:t>
      </w:r>
      <w:r w:rsidRPr="00B27806">
        <w:rPr>
          <w:rFonts w:ascii="Arial" w:hAnsi="Arial" w:cs="Arial"/>
          <w:b/>
        </w:rPr>
        <w:t xml:space="preserve">illimités </w:t>
      </w:r>
      <w:r w:rsidR="0041464D" w:rsidRPr="00B27806">
        <w:rPr>
          <w:rFonts w:ascii="Arial" w:hAnsi="Arial" w:cs="Arial"/>
          <w:b/>
        </w:rPr>
        <w:t xml:space="preserve">et la rareté </w:t>
      </w:r>
      <w:r w:rsidRPr="00B27806">
        <w:rPr>
          <w:rFonts w:ascii="Arial" w:hAnsi="Arial" w:cs="Arial"/>
          <w:b/>
        </w:rPr>
        <w:t xml:space="preserve">des ressources. </w:t>
      </w:r>
      <w:r w:rsidR="0039701A" w:rsidRPr="00B27806">
        <w:rPr>
          <w:rFonts w:ascii="Arial" w:hAnsi="Arial" w:cs="Arial"/>
          <w:b/>
        </w:rPr>
        <w:t xml:space="preserve">L’économie </w:t>
      </w:r>
      <w:r w:rsidRPr="00B27806">
        <w:rPr>
          <w:rFonts w:ascii="Arial" w:hAnsi="Arial" w:cs="Arial"/>
          <w:b/>
        </w:rPr>
        <w:t>étudie donc comment les agents économiques et la société s’organisent pour répartir</w:t>
      </w:r>
      <w:r w:rsidR="00720C16" w:rsidRPr="00B27806">
        <w:rPr>
          <w:rFonts w:ascii="Arial" w:hAnsi="Arial" w:cs="Arial"/>
          <w:b/>
        </w:rPr>
        <w:t xml:space="preserve"> (allouer) </w:t>
      </w:r>
      <w:r w:rsidRPr="00B27806">
        <w:rPr>
          <w:rFonts w:ascii="Arial" w:hAnsi="Arial" w:cs="Arial"/>
          <w:b/>
        </w:rPr>
        <w:t>les ressources rares entre les divers emplois possibles afin de satisfaire du mieux possible les besoins humains.</w:t>
      </w:r>
      <w:r w:rsidR="0041464D" w:rsidRPr="00B27806">
        <w:rPr>
          <w:rFonts w:ascii="Arial" w:hAnsi="Arial" w:cs="Arial"/>
          <w:b/>
        </w:rPr>
        <w:t xml:space="preserve">  </w:t>
      </w:r>
    </w:p>
    <w:p w:rsidR="00A36082" w:rsidRPr="00B27806" w:rsidRDefault="00A36082" w:rsidP="008063DB">
      <w:pPr>
        <w:spacing w:after="0"/>
        <w:jc w:val="both"/>
        <w:rPr>
          <w:rFonts w:ascii="Arial" w:hAnsi="Arial" w:cs="Arial"/>
          <w:b/>
        </w:rPr>
      </w:pPr>
    </w:p>
    <w:p w:rsidR="00720C16" w:rsidRPr="00B27806" w:rsidRDefault="00CA1ACD" w:rsidP="008063DB">
      <w:pPr>
        <w:spacing w:after="0"/>
        <w:jc w:val="both"/>
        <w:rPr>
          <w:rFonts w:ascii="Arial" w:hAnsi="Arial" w:cs="Arial"/>
        </w:rPr>
      </w:pPr>
      <w:r w:rsidRPr="00B27806">
        <w:rPr>
          <w:rFonts w:ascii="Arial" w:hAnsi="Arial" w:cs="Arial"/>
        </w:rPr>
        <w:t>L</w:t>
      </w:r>
      <w:r w:rsidR="00720C16" w:rsidRPr="00B27806">
        <w:rPr>
          <w:rFonts w:ascii="Arial" w:hAnsi="Arial" w:cs="Arial"/>
        </w:rPr>
        <w:t xml:space="preserve">a rareté des ressources </w:t>
      </w:r>
      <w:r w:rsidRPr="00B27806">
        <w:rPr>
          <w:rFonts w:ascii="Arial" w:hAnsi="Arial" w:cs="Arial"/>
        </w:rPr>
        <w:t xml:space="preserve">disponibles </w:t>
      </w:r>
      <w:r w:rsidR="00720C16" w:rsidRPr="00B27806">
        <w:rPr>
          <w:rFonts w:ascii="Arial" w:hAnsi="Arial" w:cs="Arial"/>
        </w:rPr>
        <w:t>pour produire les biens et services nécessaires à la satisfaction de nos besoins individuels et collectifs</w:t>
      </w:r>
      <w:r w:rsidRPr="00B27806">
        <w:rPr>
          <w:rFonts w:ascii="Arial" w:hAnsi="Arial" w:cs="Arial"/>
        </w:rPr>
        <w:t xml:space="preserve"> conduit </w:t>
      </w:r>
      <w:r w:rsidR="00720C16" w:rsidRPr="00B27806">
        <w:rPr>
          <w:rFonts w:ascii="Arial" w:hAnsi="Arial" w:cs="Arial"/>
        </w:rPr>
        <w:t>les individus et l</w:t>
      </w:r>
      <w:r w:rsidRPr="00B27806">
        <w:rPr>
          <w:rFonts w:ascii="Arial" w:hAnsi="Arial" w:cs="Arial"/>
        </w:rPr>
        <w:t xml:space="preserve">a société dans son ensemble à </w:t>
      </w:r>
      <w:r w:rsidR="00720C16" w:rsidRPr="00B27806">
        <w:rPr>
          <w:rFonts w:ascii="Arial" w:hAnsi="Arial" w:cs="Arial"/>
        </w:rPr>
        <w:t xml:space="preserve">effectuer </w:t>
      </w:r>
      <w:r w:rsidRPr="00B27806">
        <w:rPr>
          <w:rFonts w:ascii="Arial" w:hAnsi="Arial" w:cs="Arial"/>
        </w:rPr>
        <w:t xml:space="preserve">en permanence </w:t>
      </w:r>
      <w:r w:rsidR="00720C16" w:rsidRPr="00B27806">
        <w:rPr>
          <w:rFonts w:ascii="Arial" w:hAnsi="Arial" w:cs="Arial"/>
        </w:rPr>
        <w:t>des choix alternatifs</w:t>
      </w:r>
      <w:r w:rsidR="009F5CAB" w:rsidRPr="00B27806">
        <w:rPr>
          <w:rFonts w:ascii="Arial" w:hAnsi="Arial" w:cs="Arial"/>
        </w:rPr>
        <w:t>, à choisir une option plutôt qu’une autre</w:t>
      </w:r>
      <w:r w:rsidR="00720C16" w:rsidRPr="00B27806">
        <w:rPr>
          <w:rFonts w:ascii="Arial" w:hAnsi="Arial" w:cs="Arial"/>
        </w:rPr>
        <w:t xml:space="preserve"> (un peu plus de ceci, contre un peu moins de cela). </w:t>
      </w:r>
    </w:p>
    <w:p w:rsidR="00E665D6" w:rsidRPr="00B27806" w:rsidRDefault="00E665D6" w:rsidP="008063DB">
      <w:pPr>
        <w:pStyle w:val="NormalWeb"/>
        <w:spacing w:before="240" w:beforeAutospacing="0" w:after="0" w:line="276" w:lineRule="auto"/>
        <w:jc w:val="both"/>
        <w:rPr>
          <w:rFonts w:ascii="Arial" w:hAnsi="Arial" w:cs="Arial"/>
          <w:sz w:val="22"/>
          <w:szCs w:val="22"/>
        </w:rPr>
      </w:pPr>
      <w:r w:rsidRPr="00B27806">
        <w:rPr>
          <w:rFonts w:ascii="Arial" w:hAnsi="Arial" w:cs="Arial"/>
          <w:sz w:val="22"/>
          <w:szCs w:val="22"/>
        </w:rPr>
        <w:t>En 1932, Lionel Robbins</w:t>
      </w:r>
      <w:r w:rsidR="008063DB" w:rsidRPr="00B27806">
        <w:rPr>
          <w:rFonts w:ascii="Arial" w:hAnsi="Arial" w:cs="Arial"/>
          <w:sz w:val="22"/>
          <w:szCs w:val="22"/>
        </w:rPr>
        <w:t xml:space="preserve"> (1898-1984) propose dans cet ordre d’idée une définition </w:t>
      </w:r>
      <w:r w:rsidRPr="00B27806">
        <w:rPr>
          <w:rFonts w:ascii="Arial" w:hAnsi="Arial" w:cs="Arial"/>
          <w:sz w:val="22"/>
          <w:szCs w:val="22"/>
        </w:rPr>
        <w:t>de la science économique</w:t>
      </w:r>
      <w:r w:rsidR="008063DB" w:rsidRPr="00B27806">
        <w:rPr>
          <w:rFonts w:ascii="Arial" w:hAnsi="Arial" w:cs="Arial"/>
          <w:sz w:val="22"/>
          <w:szCs w:val="22"/>
        </w:rPr>
        <w:t> : « </w:t>
      </w:r>
      <w:r w:rsidRPr="00B27806">
        <w:rPr>
          <w:rFonts w:ascii="Arial" w:hAnsi="Arial" w:cs="Arial"/>
          <w:i/>
          <w:sz w:val="22"/>
          <w:szCs w:val="22"/>
        </w:rPr>
        <w:t>La science économique est une science qui étudie les comportements humains comme une relation entre des fins et des moyens rares ayant des usages alternatifs</w:t>
      </w:r>
      <w:r w:rsidRPr="00B27806">
        <w:rPr>
          <w:rFonts w:ascii="Arial" w:hAnsi="Arial" w:cs="Arial"/>
          <w:sz w:val="22"/>
          <w:szCs w:val="22"/>
        </w:rPr>
        <w:t>.</w:t>
      </w:r>
      <w:r w:rsidR="008063DB" w:rsidRPr="00B27806">
        <w:rPr>
          <w:rFonts w:ascii="Arial" w:hAnsi="Arial" w:cs="Arial"/>
          <w:sz w:val="22"/>
          <w:szCs w:val="22"/>
        </w:rPr>
        <w:t xml:space="preserve"> » </w:t>
      </w:r>
    </w:p>
    <w:p w:rsidR="00B64134" w:rsidRPr="00B27806" w:rsidRDefault="00B64134" w:rsidP="00691415">
      <w:pPr>
        <w:spacing w:after="0"/>
        <w:jc w:val="both"/>
        <w:rPr>
          <w:rFonts w:ascii="Arial" w:hAnsi="Arial" w:cs="Arial"/>
          <w:b/>
        </w:rPr>
      </w:pPr>
    </w:p>
    <w:p w:rsidR="00590371" w:rsidRPr="00B27806" w:rsidRDefault="00590371" w:rsidP="00691415">
      <w:pPr>
        <w:spacing w:after="0"/>
        <w:jc w:val="both"/>
        <w:rPr>
          <w:rFonts w:ascii="Arial" w:hAnsi="Arial" w:cs="Arial"/>
          <w:b/>
        </w:rPr>
      </w:pPr>
      <w:r w:rsidRPr="00B27806">
        <w:rPr>
          <w:rFonts w:ascii="Arial" w:hAnsi="Arial" w:cs="Arial"/>
          <w:b/>
        </w:rPr>
        <w:t>1°) Tous les agents économiques font des choix</w:t>
      </w:r>
      <w:r w:rsidR="00DA333C" w:rsidRPr="00B27806">
        <w:rPr>
          <w:rFonts w:ascii="Arial" w:hAnsi="Arial" w:cs="Arial"/>
          <w:b/>
        </w:rPr>
        <w:t>, des arbitrages</w:t>
      </w:r>
    </w:p>
    <w:p w:rsidR="00590371" w:rsidRPr="00B27806" w:rsidRDefault="00590371" w:rsidP="00691415">
      <w:pPr>
        <w:spacing w:after="0"/>
        <w:jc w:val="both"/>
        <w:rPr>
          <w:rFonts w:ascii="Arial" w:hAnsi="Arial" w:cs="Arial"/>
          <w:b/>
        </w:rPr>
      </w:pPr>
    </w:p>
    <w:p w:rsidR="00720C16" w:rsidRPr="00B27806" w:rsidRDefault="00720C16" w:rsidP="00FC57A1">
      <w:pPr>
        <w:pStyle w:val="Paragraphedeliste"/>
        <w:numPr>
          <w:ilvl w:val="0"/>
          <w:numId w:val="4"/>
        </w:numPr>
        <w:jc w:val="both"/>
        <w:rPr>
          <w:rFonts w:ascii="Arial" w:hAnsi="Arial" w:cs="Arial"/>
          <w:b/>
          <w:sz w:val="22"/>
          <w:szCs w:val="22"/>
        </w:rPr>
      </w:pPr>
      <w:r w:rsidRPr="00B27806">
        <w:rPr>
          <w:rFonts w:ascii="Arial" w:hAnsi="Arial" w:cs="Arial"/>
          <w:b/>
          <w:sz w:val="22"/>
          <w:szCs w:val="22"/>
        </w:rPr>
        <w:t>Choix et arbitrages </w:t>
      </w:r>
    </w:p>
    <w:p w:rsidR="00FC57A1" w:rsidRPr="00B27806" w:rsidRDefault="00720C16" w:rsidP="00691415">
      <w:pPr>
        <w:spacing w:after="0"/>
        <w:jc w:val="both"/>
        <w:rPr>
          <w:rFonts w:ascii="Arial" w:hAnsi="Arial" w:cs="Arial"/>
        </w:rPr>
      </w:pPr>
      <w:r w:rsidRPr="00B27806">
        <w:rPr>
          <w:rFonts w:ascii="Arial" w:hAnsi="Arial" w:cs="Arial"/>
        </w:rPr>
        <w:t xml:space="preserve">Tout choix implique des arbitrages – je dépense plus pour un bien ce qui implique d’avoir moins </w:t>
      </w:r>
      <w:r w:rsidR="00590371" w:rsidRPr="00B27806">
        <w:rPr>
          <w:rFonts w:ascii="Arial" w:hAnsi="Arial" w:cs="Arial"/>
        </w:rPr>
        <w:t xml:space="preserve">d’argent </w:t>
      </w:r>
      <w:r w:rsidRPr="00B27806">
        <w:rPr>
          <w:rFonts w:ascii="Arial" w:hAnsi="Arial" w:cs="Arial"/>
        </w:rPr>
        <w:t>à dépenser pour un autre</w:t>
      </w:r>
      <w:r w:rsidR="006838F7" w:rsidRPr="00B27806">
        <w:rPr>
          <w:rFonts w:ascii="Arial" w:hAnsi="Arial" w:cs="Arial"/>
        </w:rPr>
        <w:t>, j</w:t>
      </w:r>
      <w:r w:rsidRPr="00B27806">
        <w:rPr>
          <w:rFonts w:ascii="Arial" w:hAnsi="Arial" w:cs="Arial"/>
        </w:rPr>
        <w:t>e passe tout mon temps libre à jouer à mon jeu vidéo préféré et il ne me reste pas de temps pour faire mon travail scolaire</w:t>
      </w:r>
      <w:r w:rsidR="006838F7" w:rsidRPr="00B27806">
        <w:rPr>
          <w:rFonts w:ascii="Arial" w:hAnsi="Arial" w:cs="Arial"/>
        </w:rPr>
        <w:t xml:space="preserve">, etc. </w:t>
      </w:r>
    </w:p>
    <w:p w:rsidR="00590371" w:rsidRPr="00B27806" w:rsidRDefault="00B910EE" w:rsidP="00720C16">
      <w:pPr>
        <w:jc w:val="both"/>
        <w:rPr>
          <w:rFonts w:ascii="Arial" w:hAnsi="Arial" w:cs="Arial"/>
        </w:rPr>
      </w:pPr>
      <w:r w:rsidRPr="00B27806">
        <w:rPr>
          <w:rFonts w:ascii="Arial" w:hAnsi="Arial" w:cs="Arial"/>
        </w:rPr>
        <w:t xml:space="preserve">Tous ces arbitrages entre plusieurs options correspondent à des choix que les agents économiques effectuent en permanence et à propos de tout. </w:t>
      </w:r>
      <w:r w:rsidR="00421F8E" w:rsidRPr="00B27806">
        <w:rPr>
          <w:rFonts w:ascii="Arial" w:hAnsi="Arial" w:cs="Arial"/>
        </w:rPr>
        <w:t>Encore une fois, t</w:t>
      </w:r>
      <w:r w:rsidR="00720C16" w:rsidRPr="00B27806">
        <w:rPr>
          <w:rFonts w:ascii="Arial" w:hAnsi="Arial" w:cs="Arial"/>
        </w:rPr>
        <w:t xml:space="preserve">ous les agents économiques font des choix car ils rencontrent chacun des contraintes, </w:t>
      </w:r>
      <w:r w:rsidR="00590371" w:rsidRPr="00B27806">
        <w:rPr>
          <w:rFonts w:ascii="Arial" w:hAnsi="Arial" w:cs="Arial"/>
        </w:rPr>
        <w:t xml:space="preserve">en termes de revenu, de temps, </w:t>
      </w:r>
      <w:r w:rsidR="00421F8E" w:rsidRPr="00B27806">
        <w:rPr>
          <w:rFonts w:ascii="Arial" w:hAnsi="Arial" w:cs="Arial"/>
        </w:rPr>
        <w:t xml:space="preserve">d’information disponible, </w:t>
      </w:r>
      <w:r w:rsidR="00590371" w:rsidRPr="00B27806">
        <w:rPr>
          <w:rFonts w:ascii="Arial" w:hAnsi="Arial" w:cs="Arial"/>
        </w:rPr>
        <w:t xml:space="preserve">etc. </w:t>
      </w:r>
    </w:p>
    <w:p w:rsidR="00FC57A1" w:rsidRPr="00B27806" w:rsidRDefault="00973833" w:rsidP="00FC57A1">
      <w:pPr>
        <w:pStyle w:val="Paragraphedeliste"/>
        <w:numPr>
          <w:ilvl w:val="0"/>
          <w:numId w:val="4"/>
        </w:numPr>
        <w:jc w:val="both"/>
        <w:rPr>
          <w:rFonts w:ascii="Arial" w:hAnsi="Arial" w:cs="Arial"/>
          <w:sz w:val="22"/>
          <w:szCs w:val="22"/>
        </w:rPr>
      </w:pPr>
      <w:r w:rsidRPr="00B27806">
        <w:rPr>
          <w:rFonts w:ascii="Arial" w:hAnsi="Arial" w:cs="Arial"/>
          <w:b/>
          <w:sz w:val="22"/>
          <w:szCs w:val="22"/>
        </w:rPr>
        <w:lastRenderedPageBreak/>
        <w:t xml:space="preserve">Les choix des consommateurs </w:t>
      </w:r>
    </w:p>
    <w:p w:rsidR="00F21F60" w:rsidRPr="00B27806" w:rsidRDefault="00973833" w:rsidP="00FC57A1">
      <w:pPr>
        <w:jc w:val="both"/>
        <w:rPr>
          <w:rFonts w:ascii="Arial" w:hAnsi="Arial" w:cs="Arial"/>
        </w:rPr>
      </w:pPr>
      <w:r w:rsidRPr="00B27806">
        <w:rPr>
          <w:rFonts w:ascii="Arial" w:hAnsi="Arial" w:cs="Arial"/>
        </w:rPr>
        <w:t>Les consommateurs ont des budgets de consommation limités qui les conduit à des arbitrages de ce type : si j’achète plus de ce bien</w:t>
      </w:r>
      <w:r w:rsidR="00F21F60" w:rsidRPr="00B27806">
        <w:rPr>
          <w:rFonts w:ascii="Arial" w:hAnsi="Arial" w:cs="Arial"/>
        </w:rPr>
        <w:t xml:space="preserve"> X</w:t>
      </w:r>
      <w:r w:rsidRPr="00B27806">
        <w:rPr>
          <w:rFonts w:ascii="Arial" w:hAnsi="Arial" w:cs="Arial"/>
        </w:rPr>
        <w:t xml:space="preserve">, je vais devoir réduire mes achats d’un autre bien </w:t>
      </w:r>
      <w:r w:rsidR="00F21F60" w:rsidRPr="00B27806">
        <w:rPr>
          <w:rFonts w:ascii="Arial" w:hAnsi="Arial" w:cs="Arial"/>
        </w:rPr>
        <w:t xml:space="preserve">Y </w:t>
      </w:r>
      <w:r w:rsidRPr="00B27806">
        <w:rPr>
          <w:rFonts w:ascii="Arial" w:hAnsi="Arial" w:cs="Arial"/>
        </w:rPr>
        <w:t>et ainsi de suite</w:t>
      </w:r>
      <w:r w:rsidR="00F21F60" w:rsidRPr="00B27806">
        <w:rPr>
          <w:rFonts w:ascii="Arial" w:hAnsi="Arial" w:cs="Arial"/>
        </w:rPr>
        <w:t xml:space="preserve"> pour toute une série de biens</w:t>
      </w:r>
      <w:r w:rsidR="0080416D" w:rsidRPr="00B27806">
        <w:rPr>
          <w:rFonts w:ascii="Arial" w:hAnsi="Arial" w:cs="Arial"/>
        </w:rPr>
        <w:t xml:space="preserve"> désirés</w:t>
      </w:r>
      <w:r w:rsidRPr="00B27806">
        <w:rPr>
          <w:rFonts w:ascii="Arial" w:hAnsi="Arial" w:cs="Arial"/>
        </w:rPr>
        <w:t xml:space="preserve">. </w:t>
      </w:r>
      <w:r w:rsidR="00F21F60" w:rsidRPr="00B27806">
        <w:rPr>
          <w:rFonts w:ascii="Arial" w:hAnsi="Arial" w:cs="Arial"/>
        </w:rPr>
        <w:t xml:space="preserve">Les consommateurs réalisent donc en permanence des choix selon leurs préférences et leur revenu dans le but de satisfaire au mieux leurs besoins. </w:t>
      </w:r>
      <w:r w:rsidRPr="00B27806">
        <w:rPr>
          <w:rFonts w:ascii="Arial" w:hAnsi="Arial" w:cs="Arial"/>
        </w:rPr>
        <w:t xml:space="preserve"> </w:t>
      </w:r>
    </w:p>
    <w:p w:rsidR="00FC57A1" w:rsidRPr="00B27806" w:rsidRDefault="00F21F60" w:rsidP="00F6627F">
      <w:pPr>
        <w:pStyle w:val="Paragraphedeliste"/>
        <w:numPr>
          <w:ilvl w:val="0"/>
          <w:numId w:val="4"/>
        </w:numPr>
        <w:jc w:val="both"/>
        <w:rPr>
          <w:rFonts w:ascii="Arial" w:hAnsi="Arial" w:cs="Arial"/>
          <w:b/>
          <w:sz w:val="22"/>
          <w:szCs w:val="22"/>
        </w:rPr>
      </w:pPr>
      <w:r w:rsidRPr="00B27806">
        <w:rPr>
          <w:rFonts w:ascii="Arial" w:hAnsi="Arial" w:cs="Arial"/>
          <w:b/>
          <w:sz w:val="22"/>
          <w:szCs w:val="22"/>
        </w:rPr>
        <w:t xml:space="preserve">Les choix des </w:t>
      </w:r>
      <w:r w:rsidR="00FC57A1" w:rsidRPr="00B27806">
        <w:rPr>
          <w:rFonts w:ascii="Arial" w:hAnsi="Arial" w:cs="Arial"/>
          <w:b/>
          <w:sz w:val="22"/>
          <w:szCs w:val="22"/>
        </w:rPr>
        <w:t>producteurs</w:t>
      </w:r>
      <w:r w:rsidRPr="00B27806">
        <w:rPr>
          <w:rFonts w:ascii="Arial" w:hAnsi="Arial" w:cs="Arial"/>
          <w:b/>
          <w:sz w:val="22"/>
          <w:szCs w:val="22"/>
        </w:rPr>
        <w:t xml:space="preserve"> </w:t>
      </w:r>
    </w:p>
    <w:p w:rsidR="0072128A" w:rsidRPr="00B27806" w:rsidRDefault="00F21F60" w:rsidP="00973833">
      <w:pPr>
        <w:spacing w:after="0"/>
        <w:jc w:val="both"/>
        <w:rPr>
          <w:rFonts w:ascii="Arial" w:hAnsi="Arial" w:cs="Arial"/>
        </w:rPr>
      </w:pPr>
      <w:r w:rsidRPr="00B27806">
        <w:rPr>
          <w:rFonts w:ascii="Arial" w:hAnsi="Arial" w:cs="Arial"/>
        </w:rPr>
        <w:t xml:space="preserve">Les </w:t>
      </w:r>
      <w:r w:rsidR="00FC57A1" w:rsidRPr="00B27806">
        <w:rPr>
          <w:rFonts w:ascii="Arial" w:hAnsi="Arial" w:cs="Arial"/>
        </w:rPr>
        <w:t xml:space="preserve">producteurs </w:t>
      </w:r>
      <w:r w:rsidR="0072128A" w:rsidRPr="00B27806">
        <w:rPr>
          <w:rFonts w:ascii="Arial" w:hAnsi="Arial" w:cs="Arial"/>
        </w:rPr>
        <w:t xml:space="preserve">doivent réaliser un </w:t>
      </w:r>
      <w:r w:rsidR="00FC57A1" w:rsidRPr="00B27806">
        <w:rPr>
          <w:rFonts w:ascii="Arial" w:hAnsi="Arial" w:cs="Arial"/>
        </w:rPr>
        <w:t xml:space="preserve">premier </w:t>
      </w:r>
      <w:r w:rsidR="0072128A" w:rsidRPr="00B27806">
        <w:rPr>
          <w:rFonts w:ascii="Arial" w:hAnsi="Arial" w:cs="Arial"/>
        </w:rPr>
        <w:t>arbitrage entre tous les biens qu’il est possible de produire</w:t>
      </w:r>
      <w:r w:rsidR="00FC57A1" w:rsidRPr="00B27806">
        <w:rPr>
          <w:rFonts w:ascii="Arial" w:hAnsi="Arial" w:cs="Arial"/>
        </w:rPr>
        <w:t xml:space="preserve"> et un second relatif au choix de la combinaison de facteurs</w:t>
      </w:r>
      <w:r w:rsidR="0072128A" w:rsidRPr="00B27806">
        <w:rPr>
          <w:rFonts w:ascii="Arial" w:hAnsi="Arial" w:cs="Arial"/>
        </w:rPr>
        <w:t xml:space="preserve">. Comme elles ne peuvent pas tout produire </w:t>
      </w:r>
      <w:r w:rsidR="00311FB6" w:rsidRPr="00B27806">
        <w:rPr>
          <w:rFonts w:ascii="Arial" w:hAnsi="Arial" w:cs="Arial"/>
        </w:rPr>
        <w:t xml:space="preserve">car leurs ressources en facteurs sont limitées, </w:t>
      </w:r>
      <w:r w:rsidR="0072128A" w:rsidRPr="00B27806">
        <w:rPr>
          <w:rFonts w:ascii="Arial" w:hAnsi="Arial" w:cs="Arial"/>
        </w:rPr>
        <w:t xml:space="preserve">elles sont obligées de faire un choix et de se spécialiser dans telle ou telle production de bien. </w:t>
      </w:r>
    </w:p>
    <w:p w:rsidR="00311FB6" w:rsidRPr="00B27806" w:rsidRDefault="00311FB6" w:rsidP="00973833">
      <w:pPr>
        <w:spacing w:after="0"/>
        <w:jc w:val="both"/>
        <w:rPr>
          <w:rFonts w:ascii="Arial" w:hAnsi="Arial" w:cs="Arial"/>
        </w:rPr>
      </w:pPr>
    </w:p>
    <w:p w:rsidR="00FC57A1" w:rsidRPr="00B27806" w:rsidRDefault="004623EC" w:rsidP="00FC57A1">
      <w:pPr>
        <w:pStyle w:val="Paragraphedeliste"/>
        <w:numPr>
          <w:ilvl w:val="0"/>
          <w:numId w:val="4"/>
        </w:numPr>
        <w:jc w:val="both"/>
        <w:rPr>
          <w:rFonts w:ascii="Arial" w:hAnsi="Arial" w:cs="Arial"/>
          <w:b/>
          <w:sz w:val="22"/>
          <w:szCs w:val="22"/>
        </w:rPr>
      </w:pPr>
      <w:r w:rsidRPr="00B27806">
        <w:rPr>
          <w:rFonts w:ascii="Arial" w:hAnsi="Arial" w:cs="Arial"/>
          <w:b/>
          <w:sz w:val="22"/>
          <w:szCs w:val="22"/>
        </w:rPr>
        <w:t>Les choix budgétaires de l’</w:t>
      </w:r>
      <w:r w:rsidR="001535DA" w:rsidRPr="00B27806">
        <w:rPr>
          <w:rFonts w:ascii="Arial" w:hAnsi="Arial" w:cs="Arial"/>
          <w:b/>
          <w:sz w:val="22"/>
          <w:szCs w:val="22"/>
        </w:rPr>
        <w:t>É</w:t>
      </w:r>
      <w:r w:rsidRPr="00B27806">
        <w:rPr>
          <w:rFonts w:ascii="Arial" w:hAnsi="Arial" w:cs="Arial"/>
          <w:b/>
          <w:sz w:val="22"/>
          <w:szCs w:val="22"/>
        </w:rPr>
        <w:t>tat</w:t>
      </w:r>
      <w:r w:rsidR="000F4E97" w:rsidRPr="00B27806">
        <w:rPr>
          <w:rFonts w:ascii="Arial" w:hAnsi="Arial" w:cs="Arial"/>
          <w:b/>
          <w:sz w:val="22"/>
          <w:szCs w:val="22"/>
        </w:rPr>
        <w:t xml:space="preserve"> </w:t>
      </w:r>
    </w:p>
    <w:p w:rsidR="00C374A2" w:rsidRPr="00B27806" w:rsidRDefault="0080416D" w:rsidP="00973833">
      <w:pPr>
        <w:spacing w:after="0"/>
        <w:jc w:val="both"/>
        <w:rPr>
          <w:rFonts w:ascii="Arial" w:hAnsi="Arial" w:cs="Arial"/>
        </w:rPr>
      </w:pPr>
      <w:r w:rsidRPr="00B27806">
        <w:rPr>
          <w:rFonts w:ascii="Arial" w:hAnsi="Arial" w:cs="Arial"/>
        </w:rPr>
        <w:t>L’</w:t>
      </w:r>
      <w:r w:rsidR="001535DA" w:rsidRPr="00B27806">
        <w:rPr>
          <w:rFonts w:ascii="Arial" w:hAnsi="Arial" w:cs="Arial"/>
        </w:rPr>
        <w:t>É</w:t>
      </w:r>
      <w:r w:rsidR="00720C16" w:rsidRPr="00B27806">
        <w:rPr>
          <w:rFonts w:ascii="Arial" w:hAnsi="Arial" w:cs="Arial"/>
        </w:rPr>
        <w:t xml:space="preserve">tat </w:t>
      </w:r>
      <w:r w:rsidR="004623EC" w:rsidRPr="00B27806">
        <w:rPr>
          <w:rFonts w:ascii="Arial" w:hAnsi="Arial" w:cs="Arial"/>
        </w:rPr>
        <w:t xml:space="preserve">décide </w:t>
      </w:r>
      <w:r w:rsidRPr="00B27806">
        <w:rPr>
          <w:rFonts w:ascii="Arial" w:hAnsi="Arial" w:cs="Arial"/>
        </w:rPr>
        <w:t xml:space="preserve">du niveau et de la structure des </w:t>
      </w:r>
      <w:r w:rsidR="004623EC" w:rsidRPr="00B27806">
        <w:rPr>
          <w:rFonts w:ascii="Arial" w:hAnsi="Arial" w:cs="Arial"/>
        </w:rPr>
        <w:t xml:space="preserve"> impôts et des </w:t>
      </w:r>
      <w:r w:rsidR="00720C16" w:rsidRPr="00B27806">
        <w:rPr>
          <w:rFonts w:ascii="Arial" w:hAnsi="Arial" w:cs="Arial"/>
        </w:rPr>
        <w:t>dépenses publiques qu’il estime prioritaires</w:t>
      </w:r>
      <w:r w:rsidR="004623EC" w:rsidRPr="00B27806">
        <w:rPr>
          <w:rFonts w:ascii="Arial" w:hAnsi="Arial" w:cs="Arial"/>
        </w:rPr>
        <w:t>. Mais comme les rentrées fiscales ont leur propre limite, l’</w:t>
      </w:r>
      <w:r w:rsidR="001535DA" w:rsidRPr="00B27806">
        <w:rPr>
          <w:rFonts w:ascii="Arial" w:hAnsi="Arial" w:cs="Arial"/>
        </w:rPr>
        <w:t>É</w:t>
      </w:r>
      <w:r w:rsidR="004623EC" w:rsidRPr="00B27806">
        <w:rPr>
          <w:rFonts w:ascii="Arial" w:hAnsi="Arial" w:cs="Arial"/>
        </w:rPr>
        <w:t xml:space="preserve">tat doit réduire certaines dépenses publiques s’il décide d’en augmenter certaines autres. </w:t>
      </w:r>
    </w:p>
    <w:p w:rsidR="00720C16" w:rsidRPr="00B27806" w:rsidRDefault="00720C16" w:rsidP="00973833">
      <w:pPr>
        <w:spacing w:after="0"/>
        <w:jc w:val="both"/>
        <w:rPr>
          <w:rFonts w:ascii="Arial" w:hAnsi="Arial" w:cs="Arial"/>
        </w:rPr>
      </w:pPr>
      <w:r w:rsidRPr="00B27806">
        <w:rPr>
          <w:rFonts w:ascii="Arial" w:hAnsi="Arial" w:cs="Arial"/>
        </w:rPr>
        <w:t xml:space="preserve"> </w:t>
      </w:r>
    </w:p>
    <w:p w:rsidR="00720C16" w:rsidRPr="00B27806" w:rsidRDefault="00720C16" w:rsidP="00720C16">
      <w:pPr>
        <w:jc w:val="both"/>
        <w:rPr>
          <w:rFonts w:ascii="Arial" w:hAnsi="Arial" w:cs="Arial"/>
          <w:b/>
        </w:rPr>
      </w:pPr>
      <w:r w:rsidRPr="00B27806">
        <w:rPr>
          <w:rFonts w:ascii="Arial" w:hAnsi="Arial" w:cs="Arial"/>
          <w:b/>
        </w:rPr>
        <w:t xml:space="preserve">Les choix font intervenir à chaque fois des arbitrages – obtenir plus d’une chose implique d’en avoir moins d’une autre. </w:t>
      </w:r>
      <w:r w:rsidR="00C374A2" w:rsidRPr="00B27806">
        <w:rPr>
          <w:rFonts w:ascii="Arial" w:hAnsi="Arial" w:cs="Arial"/>
          <w:b/>
        </w:rPr>
        <w:t xml:space="preserve">Tous les agents sont concernés. </w:t>
      </w:r>
    </w:p>
    <w:p w:rsidR="00C374A2" w:rsidRPr="00B27806" w:rsidRDefault="00DA333C" w:rsidP="00E01A1A">
      <w:pPr>
        <w:spacing w:after="0"/>
        <w:jc w:val="both"/>
        <w:rPr>
          <w:rFonts w:ascii="Arial" w:hAnsi="Arial" w:cs="Arial"/>
          <w:b/>
        </w:rPr>
      </w:pPr>
      <w:r w:rsidRPr="00B27806">
        <w:rPr>
          <w:rFonts w:ascii="Arial" w:hAnsi="Arial" w:cs="Arial"/>
          <w:b/>
        </w:rPr>
        <w:t>2°)</w:t>
      </w:r>
      <w:r w:rsidR="00E01A1A" w:rsidRPr="00B27806">
        <w:rPr>
          <w:rFonts w:ascii="Arial" w:hAnsi="Arial" w:cs="Arial"/>
          <w:b/>
        </w:rPr>
        <w:t xml:space="preserve"> Tout choix implique un coût d’opportunité</w:t>
      </w:r>
    </w:p>
    <w:p w:rsidR="001F74B1" w:rsidRPr="00B27806" w:rsidRDefault="001F74B1" w:rsidP="00E01A1A">
      <w:pPr>
        <w:spacing w:after="0"/>
        <w:jc w:val="both"/>
        <w:rPr>
          <w:rFonts w:ascii="Arial" w:hAnsi="Arial" w:cs="Arial"/>
          <w:b/>
        </w:rPr>
      </w:pPr>
    </w:p>
    <w:p w:rsidR="00CC2C83" w:rsidRPr="00B27806" w:rsidRDefault="00CC2C83" w:rsidP="00CC2C83">
      <w:pPr>
        <w:pStyle w:val="Paragraphedeliste"/>
        <w:numPr>
          <w:ilvl w:val="0"/>
          <w:numId w:val="4"/>
        </w:numPr>
        <w:jc w:val="both"/>
        <w:rPr>
          <w:rFonts w:ascii="Arial" w:hAnsi="Arial" w:cs="Arial"/>
          <w:b/>
          <w:sz w:val="22"/>
          <w:szCs w:val="22"/>
        </w:rPr>
      </w:pPr>
      <w:r w:rsidRPr="00B27806">
        <w:rPr>
          <w:rFonts w:ascii="Arial" w:hAnsi="Arial" w:cs="Arial"/>
          <w:b/>
          <w:sz w:val="22"/>
          <w:szCs w:val="22"/>
        </w:rPr>
        <w:t>Comprendre la notion de coût d’opportunité</w:t>
      </w:r>
    </w:p>
    <w:p w:rsidR="00B64134" w:rsidRPr="00B27806" w:rsidRDefault="004C2E57" w:rsidP="00E01A1A">
      <w:pPr>
        <w:spacing w:after="0"/>
        <w:jc w:val="both"/>
        <w:rPr>
          <w:rFonts w:ascii="Arial" w:hAnsi="Arial" w:cs="Arial"/>
        </w:rPr>
      </w:pPr>
      <w:r w:rsidRPr="00B27806">
        <w:rPr>
          <w:rFonts w:ascii="Arial" w:hAnsi="Arial" w:cs="Arial"/>
        </w:rPr>
        <w:t>La notion de coût d’opportunité est l’une des notions les plus importantes à connaître pour qui veut « parler » et raisonner comme un économiste.</w:t>
      </w:r>
      <w:r w:rsidR="00565EA6" w:rsidRPr="00B27806">
        <w:rPr>
          <w:rFonts w:ascii="Arial" w:hAnsi="Arial" w:cs="Arial"/>
        </w:rPr>
        <w:t xml:space="preserve"> </w:t>
      </w:r>
    </w:p>
    <w:p w:rsidR="0080416D" w:rsidRPr="00B27806" w:rsidRDefault="00565EA6" w:rsidP="00E01A1A">
      <w:pPr>
        <w:spacing w:after="0"/>
        <w:jc w:val="both"/>
        <w:rPr>
          <w:rFonts w:ascii="Arial" w:eastAsiaTheme="majorEastAsia" w:hAnsi="Arial" w:cs="Arial"/>
          <w:bCs/>
        </w:rPr>
      </w:pPr>
      <w:r w:rsidRPr="00B27806">
        <w:rPr>
          <w:rFonts w:ascii="Arial" w:hAnsi="Arial" w:cs="Arial"/>
        </w:rPr>
        <w:t>En effet cette notion s’applique à nos décisions individuelles de consommation, aux décisions des producteurs et permet de comprendre les échanges</w:t>
      </w:r>
      <w:r w:rsidR="00DA5C78" w:rsidRPr="00B27806">
        <w:rPr>
          <w:rFonts w:ascii="Arial" w:hAnsi="Arial" w:cs="Arial"/>
        </w:rPr>
        <w:t xml:space="preserve"> entre individus et groupes d’individus</w:t>
      </w:r>
      <w:r w:rsidRPr="00B27806">
        <w:rPr>
          <w:rFonts w:ascii="Arial" w:hAnsi="Arial" w:cs="Arial"/>
        </w:rPr>
        <w:t xml:space="preserve">. </w:t>
      </w:r>
      <w:r w:rsidRPr="00B27806">
        <w:rPr>
          <w:rFonts w:ascii="Arial" w:eastAsiaTheme="majorEastAsia" w:hAnsi="Arial" w:cs="Arial"/>
          <w:bCs/>
        </w:rPr>
        <w:t xml:space="preserve"> </w:t>
      </w:r>
      <w:r w:rsidR="004C2E57" w:rsidRPr="00B27806">
        <w:rPr>
          <w:rFonts w:ascii="Arial" w:eastAsiaTheme="majorEastAsia" w:hAnsi="Arial" w:cs="Arial"/>
          <w:bCs/>
        </w:rPr>
        <w:t xml:space="preserve"> </w:t>
      </w:r>
    </w:p>
    <w:p w:rsidR="00495BE8" w:rsidRPr="00B27806" w:rsidRDefault="00495BE8" w:rsidP="00495BE8">
      <w:pPr>
        <w:pStyle w:val="Titre31"/>
        <w:spacing w:before="0" w:line="276" w:lineRule="auto"/>
        <w:jc w:val="both"/>
        <w:rPr>
          <w:rFonts w:ascii="Arial" w:hAnsi="Arial" w:cs="Arial"/>
          <w:b w:val="0"/>
          <w:color w:val="auto"/>
          <w:sz w:val="22"/>
          <w:szCs w:val="22"/>
        </w:rPr>
      </w:pPr>
      <w:r w:rsidRPr="00B27806">
        <w:rPr>
          <w:rFonts w:ascii="Arial" w:hAnsi="Arial" w:cs="Arial"/>
          <w:b w:val="0"/>
          <w:color w:val="auto"/>
          <w:sz w:val="22"/>
          <w:szCs w:val="22"/>
        </w:rPr>
        <w:t xml:space="preserve">Le </w:t>
      </w:r>
      <w:r w:rsidRPr="00B27806">
        <w:rPr>
          <w:rFonts w:ascii="Arial" w:hAnsi="Arial" w:cs="Arial"/>
          <w:bCs w:val="0"/>
          <w:color w:val="auto"/>
          <w:sz w:val="22"/>
          <w:szCs w:val="22"/>
        </w:rPr>
        <w:t>coût d'opportunité</w:t>
      </w:r>
      <w:r w:rsidRPr="00B27806">
        <w:rPr>
          <w:rFonts w:ascii="Arial" w:hAnsi="Arial" w:cs="Arial"/>
          <w:b w:val="0"/>
          <w:color w:val="auto"/>
          <w:sz w:val="22"/>
          <w:szCs w:val="22"/>
        </w:rPr>
        <w:t xml:space="preserve"> désigne ce à quoi l’on renonce lorsqu'on procède à un choix, autrement dit lorsqu'on affecte certaines de nos ressources disponibles à un usage donné au détriment d'autres options possibles. </w:t>
      </w:r>
    </w:p>
    <w:p w:rsidR="001207BE" w:rsidRPr="00B27806" w:rsidRDefault="001207BE" w:rsidP="00D83725">
      <w:pPr>
        <w:spacing w:after="0"/>
        <w:jc w:val="both"/>
        <w:rPr>
          <w:rFonts w:ascii="Arial" w:hAnsi="Arial" w:cs="Arial"/>
        </w:rPr>
      </w:pPr>
      <w:r w:rsidRPr="00B27806">
        <w:rPr>
          <w:rFonts w:ascii="Arial" w:hAnsi="Arial" w:cs="Arial"/>
        </w:rPr>
        <w:t>« </w:t>
      </w:r>
      <w:r w:rsidRPr="00B27806">
        <w:rPr>
          <w:rFonts w:ascii="Arial" w:hAnsi="Arial" w:cs="Arial"/>
          <w:b/>
        </w:rPr>
        <w:t>Le coût d’opportunité d’une activité est ce à quoi on accepte de renoncer pour s’y livrer</w:t>
      </w:r>
      <w:r w:rsidRPr="00B27806">
        <w:rPr>
          <w:rFonts w:ascii="Arial" w:hAnsi="Arial" w:cs="Arial"/>
        </w:rPr>
        <w:t xml:space="preserve"> ». » </w:t>
      </w:r>
      <w:r w:rsidR="00B64134" w:rsidRPr="00B27806">
        <w:rPr>
          <w:rFonts w:ascii="Arial" w:hAnsi="Arial" w:cs="Arial"/>
        </w:rPr>
        <w:t>(</w:t>
      </w:r>
      <w:r w:rsidRPr="00B27806">
        <w:rPr>
          <w:rFonts w:ascii="Arial" w:hAnsi="Arial" w:cs="Arial"/>
        </w:rPr>
        <w:t>Richard Thaler, Les découvertes de l’économie comportementale, Le seuil, 2018</w:t>
      </w:r>
      <w:r w:rsidR="00B64134" w:rsidRPr="00B27806">
        <w:rPr>
          <w:rFonts w:ascii="Arial" w:hAnsi="Arial" w:cs="Arial"/>
        </w:rPr>
        <w:t>)</w:t>
      </w:r>
    </w:p>
    <w:p w:rsidR="00E01A1A" w:rsidRPr="00B27806" w:rsidRDefault="00C15CDF" w:rsidP="00DB0E10">
      <w:pPr>
        <w:spacing w:after="0"/>
        <w:jc w:val="both"/>
        <w:rPr>
          <w:rFonts w:ascii="Arial" w:hAnsi="Arial" w:cs="Arial"/>
        </w:rPr>
      </w:pPr>
      <w:r w:rsidRPr="00B27806">
        <w:rPr>
          <w:rFonts w:ascii="Arial" w:hAnsi="Arial" w:cs="Arial"/>
        </w:rPr>
        <w:t>Compte tenu de la rareté du temps, tout le temps passé à jouer aux jeux vidéos aurait pu être utilisé à faire d’autres activités : dormir, voir des amis, faire du sport, et peut-être faire ses devoirs…</w:t>
      </w:r>
    </w:p>
    <w:p w:rsidR="00070FF5" w:rsidRPr="00B27806" w:rsidRDefault="00070FF5" w:rsidP="00DB0E10">
      <w:pPr>
        <w:spacing w:after="0"/>
        <w:jc w:val="both"/>
        <w:rPr>
          <w:rFonts w:ascii="Arial" w:hAnsi="Arial" w:cs="Arial"/>
        </w:rPr>
      </w:pPr>
      <w:r w:rsidRPr="00B27806">
        <w:rPr>
          <w:rFonts w:ascii="Arial" w:hAnsi="Arial" w:cs="Arial"/>
        </w:rPr>
        <w:t>Pour chaque chose ou presque, il apparaît inévitable de devoir faire un choix, autrement dit de</w:t>
      </w:r>
      <w:r w:rsidR="001535DA" w:rsidRPr="00B27806">
        <w:rPr>
          <w:rFonts w:ascii="Arial" w:hAnsi="Arial" w:cs="Arial"/>
        </w:rPr>
        <w:t xml:space="preserve"> </w:t>
      </w:r>
      <w:r w:rsidR="001F74B1" w:rsidRPr="00B27806">
        <w:rPr>
          <w:rFonts w:ascii="Arial" w:hAnsi="Arial" w:cs="Arial"/>
        </w:rPr>
        <w:t>s</w:t>
      </w:r>
      <w:r w:rsidRPr="00B27806">
        <w:rPr>
          <w:rFonts w:ascii="Arial" w:hAnsi="Arial" w:cs="Arial"/>
        </w:rPr>
        <w:t xml:space="preserve">électionner une option au détriment des autres. </w:t>
      </w:r>
    </w:p>
    <w:p w:rsidR="001F74B1" w:rsidRPr="00B27806" w:rsidRDefault="001F74B1" w:rsidP="00DB0E10">
      <w:pPr>
        <w:spacing w:after="0"/>
        <w:jc w:val="both"/>
        <w:rPr>
          <w:rFonts w:ascii="Arial" w:hAnsi="Arial" w:cs="Arial"/>
          <w:b/>
        </w:rPr>
      </w:pPr>
    </w:p>
    <w:p w:rsidR="00351815" w:rsidRPr="00B27806" w:rsidRDefault="00351815" w:rsidP="00DB0E10">
      <w:pPr>
        <w:spacing w:after="0"/>
        <w:jc w:val="both"/>
        <w:rPr>
          <w:rFonts w:ascii="Arial" w:hAnsi="Arial" w:cs="Arial"/>
          <w:b/>
        </w:rPr>
      </w:pPr>
      <w:r w:rsidRPr="00B27806">
        <w:rPr>
          <w:rFonts w:ascii="Arial" w:hAnsi="Arial" w:cs="Arial"/>
          <w:b/>
        </w:rPr>
        <w:t xml:space="preserve">Exemples : </w:t>
      </w:r>
    </w:p>
    <w:p w:rsidR="00351815" w:rsidRPr="00B27806" w:rsidRDefault="00351815" w:rsidP="00DB0E10">
      <w:pPr>
        <w:spacing w:after="0"/>
        <w:jc w:val="both"/>
        <w:rPr>
          <w:rFonts w:ascii="Arial" w:hAnsi="Arial" w:cs="Arial"/>
        </w:rPr>
      </w:pPr>
      <w:r w:rsidRPr="00B27806">
        <w:rPr>
          <w:rFonts w:ascii="Arial" w:hAnsi="Arial" w:cs="Arial"/>
        </w:rPr>
        <w:t xml:space="preserve">Si je décide de dépenser 10 euros pour acheter un bien, je choisis aussi de ne pas consacrer mes dix euros à l’achat d’un autre bien. </w:t>
      </w:r>
    </w:p>
    <w:p w:rsidR="00351815" w:rsidRPr="00B27806" w:rsidRDefault="00351815" w:rsidP="00DB0E10">
      <w:pPr>
        <w:spacing w:after="0"/>
        <w:jc w:val="both"/>
        <w:rPr>
          <w:rFonts w:ascii="Arial" w:hAnsi="Arial" w:cs="Arial"/>
        </w:rPr>
      </w:pPr>
      <w:r w:rsidRPr="00B27806">
        <w:rPr>
          <w:rFonts w:ascii="Arial" w:hAnsi="Arial" w:cs="Arial"/>
        </w:rPr>
        <w:t>Si j’ai une somme d’argent de côté don</w:t>
      </w:r>
      <w:r w:rsidR="00B64134" w:rsidRPr="00B27806">
        <w:rPr>
          <w:rFonts w:ascii="Arial" w:hAnsi="Arial" w:cs="Arial"/>
        </w:rPr>
        <w:t>t</w:t>
      </w:r>
      <w:r w:rsidRPr="00B27806">
        <w:rPr>
          <w:rFonts w:ascii="Arial" w:hAnsi="Arial" w:cs="Arial"/>
        </w:rPr>
        <w:t xml:space="preserve"> je n’ai pas besoin, je peux décider de la placer à la caisse d’épargne, mais en faisant ce choix, je renonce à </w:t>
      </w:r>
      <w:r w:rsidR="00B64134" w:rsidRPr="00B27806">
        <w:rPr>
          <w:rFonts w:ascii="Arial" w:hAnsi="Arial" w:cs="Arial"/>
        </w:rPr>
        <w:t>d’</w:t>
      </w:r>
      <w:r w:rsidRPr="00B27806">
        <w:rPr>
          <w:rFonts w:ascii="Arial" w:hAnsi="Arial" w:cs="Arial"/>
        </w:rPr>
        <w:t>autre</w:t>
      </w:r>
      <w:r w:rsidR="00B64134" w:rsidRPr="00B27806">
        <w:rPr>
          <w:rFonts w:ascii="Arial" w:hAnsi="Arial" w:cs="Arial"/>
        </w:rPr>
        <w:t>s</w:t>
      </w:r>
      <w:r w:rsidRPr="00B27806">
        <w:rPr>
          <w:rFonts w:ascii="Arial" w:hAnsi="Arial" w:cs="Arial"/>
        </w:rPr>
        <w:t xml:space="preserve"> type</w:t>
      </w:r>
      <w:r w:rsidR="00B64134" w:rsidRPr="00B27806">
        <w:rPr>
          <w:rFonts w:ascii="Arial" w:hAnsi="Arial" w:cs="Arial"/>
        </w:rPr>
        <w:t>s</w:t>
      </w:r>
      <w:r w:rsidRPr="00B27806">
        <w:rPr>
          <w:rFonts w:ascii="Arial" w:hAnsi="Arial" w:cs="Arial"/>
        </w:rPr>
        <w:t xml:space="preserve"> de placements </w:t>
      </w:r>
      <w:r w:rsidR="00B64134" w:rsidRPr="00B27806">
        <w:rPr>
          <w:rFonts w:ascii="Arial" w:hAnsi="Arial" w:cs="Arial"/>
        </w:rPr>
        <w:t xml:space="preserve">alternatifs. </w:t>
      </w:r>
      <w:r w:rsidRPr="00B27806">
        <w:rPr>
          <w:rFonts w:ascii="Arial" w:hAnsi="Arial" w:cs="Arial"/>
        </w:rPr>
        <w:t xml:space="preserve"> </w:t>
      </w:r>
    </w:p>
    <w:p w:rsidR="00351815" w:rsidRPr="00B27806" w:rsidRDefault="00351815" w:rsidP="00DB0E10">
      <w:pPr>
        <w:spacing w:after="0"/>
        <w:jc w:val="both"/>
        <w:rPr>
          <w:rFonts w:ascii="Arial" w:hAnsi="Arial" w:cs="Arial"/>
        </w:rPr>
      </w:pPr>
    </w:p>
    <w:p w:rsidR="00A20429" w:rsidRPr="00B27806" w:rsidRDefault="00A20429" w:rsidP="00DB0E10">
      <w:pPr>
        <w:spacing w:after="0"/>
        <w:jc w:val="both"/>
        <w:rPr>
          <w:rFonts w:ascii="Arial" w:hAnsi="Arial" w:cs="Arial"/>
        </w:rPr>
      </w:pPr>
      <w:r w:rsidRPr="00B27806">
        <w:rPr>
          <w:rFonts w:ascii="Arial" w:hAnsi="Arial" w:cs="Arial"/>
          <w:b/>
        </w:rPr>
        <w:t xml:space="preserve">Le coût d’opportunité est </w:t>
      </w:r>
      <w:r w:rsidR="00903F1F" w:rsidRPr="00B27806">
        <w:rPr>
          <w:rFonts w:ascii="Arial" w:hAnsi="Arial" w:cs="Arial"/>
          <w:b/>
        </w:rPr>
        <w:t>donc une mesure du sacrifice auquel nous consentons tous lorsque nous faisons un choix.</w:t>
      </w:r>
      <w:r w:rsidR="00903F1F" w:rsidRPr="00B27806">
        <w:rPr>
          <w:rFonts w:ascii="Arial" w:hAnsi="Arial" w:cs="Arial"/>
        </w:rPr>
        <w:t xml:space="preserve"> Mais il est a</w:t>
      </w:r>
      <w:r w:rsidRPr="00B27806">
        <w:rPr>
          <w:rFonts w:ascii="Arial" w:hAnsi="Arial" w:cs="Arial"/>
        </w:rPr>
        <w:t>ussi une mesure de nos hésitations</w:t>
      </w:r>
      <w:r w:rsidR="0050000F" w:rsidRPr="00B27806">
        <w:rPr>
          <w:rFonts w:ascii="Arial" w:hAnsi="Arial" w:cs="Arial"/>
        </w:rPr>
        <w:t xml:space="preserve"> et de nos </w:t>
      </w:r>
      <w:r w:rsidR="0050000F" w:rsidRPr="00B27806">
        <w:rPr>
          <w:rFonts w:ascii="Arial" w:hAnsi="Arial" w:cs="Arial"/>
        </w:rPr>
        <w:lastRenderedPageBreak/>
        <w:t>doutes</w:t>
      </w:r>
      <w:r w:rsidRPr="00B27806">
        <w:rPr>
          <w:rFonts w:ascii="Arial" w:hAnsi="Arial" w:cs="Arial"/>
        </w:rPr>
        <w:t xml:space="preserve"> à faire un choix entre deux options. Plus le coût d’opportunité est élevé, plus le choix est difficile à faire et inversement, si je n’hésite pas un seul instant, c’est que le coût d’opportunité de mon choix est très faible.</w:t>
      </w:r>
      <w:r w:rsidR="001A654A" w:rsidRPr="00B27806">
        <w:rPr>
          <w:rFonts w:ascii="Arial" w:hAnsi="Arial" w:cs="Arial"/>
        </w:rPr>
        <w:t xml:space="preserve"> </w:t>
      </w:r>
    </w:p>
    <w:p w:rsidR="001A654A" w:rsidRPr="00B27806" w:rsidRDefault="001A654A" w:rsidP="00DB0E10">
      <w:pPr>
        <w:spacing w:after="0"/>
        <w:jc w:val="both"/>
        <w:rPr>
          <w:rFonts w:ascii="Arial" w:hAnsi="Arial" w:cs="Arial"/>
        </w:rPr>
      </w:pPr>
      <w:r w:rsidRPr="00B27806">
        <w:rPr>
          <w:rFonts w:ascii="Arial" w:hAnsi="Arial" w:cs="Arial"/>
        </w:rPr>
        <w:t>Cette notion de coût d’opportunité est centrale pour comprendre trois notions importantes en économie : les choix du consommateur (que consommer et en quelle quantité ?), les décisions du producteur (que produire ? Et en quelle quantité ? Avec quelle combinaisons de facteurs ?)</w:t>
      </w:r>
      <w:r w:rsidR="00723B14" w:rsidRPr="00B27806">
        <w:rPr>
          <w:rFonts w:ascii="Arial" w:hAnsi="Arial" w:cs="Arial"/>
        </w:rPr>
        <w:t>,</w:t>
      </w:r>
      <w:r w:rsidRPr="00B27806">
        <w:rPr>
          <w:rFonts w:ascii="Arial" w:hAnsi="Arial" w:cs="Arial"/>
        </w:rPr>
        <w:t xml:space="preserve"> et enfin l’échange entre deux personnes ou deux nations.  </w:t>
      </w:r>
    </w:p>
    <w:p w:rsidR="00205F29" w:rsidRPr="00B27806" w:rsidRDefault="00205F29" w:rsidP="00DB0E10">
      <w:pPr>
        <w:spacing w:after="0"/>
        <w:jc w:val="both"/>
        <w:rPr>
          <w:rFonts w:ascii="Arial" w:hAnsi="Arial" w:cs="Arial"/>
        </w:rPr>
      </w:pPr>
    </w:p>
    <w:p w:rsidR="009B4656" w:rsidRPr="00B27806" w:rsidRDefault="009B4656" w:rsidP="00723B14">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Modéliser le coût d’opportunité</w:t>
      </w:r>
    </w:p>
    <w:p w:rsidR="00065EE9" w:rsidRPr="00B27806" w:rsidRDefault="009B4656" w:rsidP="00723B14">
      <w:pPr>
        <w:spacing w:after="0"/>
        <w:jc w:val="both"/>
        <w:rPr>
          <w:rFonts w:ascii="Arial" w:hAnsi="Arial" w:cs="Arial"/>
        </w:rPr>
      </w:pPr>
      <w:r w:rsidRPr="00B27806">
        <w:rPr>
          <w:rFonts w:ascii="Arial" w:hAnsi="Arial" w:cs="Arial"/>
        </w:rPr>
        <w:t>Nous supposons qu’une société donnée produit deux biens, le bien X et le bien Y en quantité limitée compte tenu des ressources rares disponibles</w:t>
      </w:r>
      <w:r w:rsidR="00723B14" w:rsidRPr="00B27806">
        <w:rPr>
          <w:rFonts w:ascii="Arial" w:hAnsi="Arial" w:cs="Arial"/>
        </w:rPr>
        <w:t xml:space="preserve"> (R)</w:t>
      </w:r>
      <w:r w:rsidRPr="00B27806">
        <w:rPr>
          <w:rFonts w:ascii="Arial" w:hAnsi="Arial" w:cs="Arial"/>
        </w:rPr>
        <w:t xml:space="preserve">. </w:t>
      </w:r>
    </w:p>
    <w:p w:rsidR="00065EE9" w:rsidRPr="00B27806" w:rsidRDefault="00065EE9" w:rsidP="00065EE9">
      <w:pPr>
        <w:spacing w:after="0"/>
        <w:jc w:val="both"/>
        <w:rPr>
          <w:rFonts w:ascii="Arial" w:hAnsi="Arial" w:cs="Arial"/>
        </w:rPr>
      </w:pPr>
      <w:r w:rsidRPr="00B27806">
        <w:rPr>
          <w:rFonts w:ascii="Arial" w:hAnsi="Arial" w:cs="Arial"/>
        </w:rPr>
        <w:t xml:space="preserve">Remarquons qu’il est impossible à cette société de produire </w:t>
      </w:r>
      <w:r w:rsidR="000270B9" w:rsidRPr="00B27806">
        <w:rPr>
          <w:rFonts w:ascii="Arial" w:hAnsi="Arial" w:cs="Arial"/>
        </w:rPr>
        <w:t xml:space="preserve">une </w:t>
      </w:r>
      <w:r w:rsidRPr="00B27806">
        <w:rPr>
          <w:rFonts w:ascii="Arial" w:hAnsi="Arial" w:cs="Arial"/>
        </w:rPr>
        <w:t xml:space="preserve">combinaison </w:t>
      </w:r>
      <w:r w:rsidR="000270B9" w:rsidRPr="00B27806">
        <w:rPr>
          <w:rFonts w:ascii="Arial" w:hAnsi="Arial" w:cs="Arial"/>
        </w:rPr>
        <w:t>de biens  (X,Y) située a</w:t>
      </w:r>
      <w:r w:rsidRPr="00B27806">
        <w:rPr>
          <w:rFonts w:ascii="Arial" w:hAnsi="Arial" w:cs="Arial"/>
        </w:rPr>
        <w:t xml:space="preserve">u-delà de la frontière des possibilités de production.  </w:t>
      </w:r>
    </w:p>
    <w:p w:rsidR="009B4656" w:rsidRPr="00B27806" w:rsidRDefault="009B4656" w:rsidP="00DB0E10">
      <w:pPr>
        <w:spacing w:after="0"/>
        <w:jc w:val="both"/>
        <w:rPr>
          <w:rFonts w:ascii="Arial" w:hAnsi="Arial" w:cs="Arial"/>
        </w:rPr>
      </w:pPr>
    </w:p>
    <w:p w:rsidR="009B4656" w:rsidRPr="00B27806" w:rsidRDefault="009B4656" w:rsidP="00DB0E10">
      <w:pPr>
        <w:spacing w:after="0"/>
        <w:jc w:val="both"/>
        <w:rPr>
          <w:rFonts w:ascii="Arial" w:hAnsi="Arial" w:cs="Arial"/>
        </w:rPr>
      </w:pPr>
      <w:r w:rsidRPr="00B27806">
        <w:rPr>
          <w:rFonts w:ascii="Arial" w:hAnsi="Arial" w:cs="Arial"/>
        </w:rPr>
        <w:t xml:space="preserve">Sur le graphique ci-dessous, nous représentons la frontière des possibilités de production de cette économie sous la forme d’une droite reliant </w:t>
      </w:r>
      <w:r w:rsidR="00065EE9" w:rsidRPr="00B27806">
        <w:rPr>
          <w:rFonts w:ascii="Arial" w:hAnsi="Arial" w:cs="Arial"/>
        </w:rPr>
        <w:t>l</w:t>
      </w:r>
      <w:r w:rsidRPr="00B27806">
        <w:rPr>
          <w:rFonts w:ascii="Arial" w:hAnsi="Arial" w:cs="Arial"/>
        </w:rPr>
        <w:t>es points de coordonnées (XA,</w:t>
      </w:r>
      <w:r w:rsidR="00B452DB" w:rsidRPr="00B27806">
        <w:rPr>
          <w:rFonts w:ascii="Arial" w:hAnsi="Arial" w:cs="Arial"/>
        </w:rPr>
        <w:t xml:space="preserve"> </w:t>
      </w:r>
      <w:r w:rsidRPr="00B27806">
        <w:rPr>
          <w:rFonts w:ascii="Arial" w:hAnsi="Arial" w:cs="Arial"/>
        </w:rPr>
        <w:t>O ; YA,</w:t>
      </w:r>
      <w:r w:rsidR="00B452DB" w:rsidRPr="00B27806">
        <w:rPr>
          <w:rFonts w:ascii="Arial" w:hAnsi="Arial" w:cs="Arial"/>
        </w:rPr>
        <w:t xml:space="preserve"> </w:t>
      </w:r>
      <w:r w:rsidRPr="00B27806">
        <w:rPr>
          <w:rFonts w:ascii="Arial" w:hAnsi="Arial" w:cs="Arial"/>
        </w:rPr>
        <w:t xml:space="preserve">O). </w:t>
      </w:r>
    </w:p>
    <w:p w:rsidR="009B4656" w:rsidRPr="00B27806" w:rsidRDefault="009B4656" w:rsidP="00DB0E10">
      <w:pPr>
        <w:spacing w:after="0"/>
        <w:jc w:val="both"/>
        <w:rPr>
          <w:rFonts w:ascii="Arial" w:hAnsi="Arial" w:cs="Arial"/>
        </w:rPr>
      </w:pPr>
      <w:r w:rsidRPr="00B27806">
        <w:rPr>
          <w:rFonts w:ascii="Arial" w:hAnsi="Arial" w:cs="Arial"/>
        </w:rPr>
        <w:t xml:space="preserve">Cela signifie que si la société décide de ne produire que le Bien X, elle pourra, en utilisant toutes </w:t>
      </w:r>
      <w:r w:rsidR="00C915F3" w:rsidRPr="00B27806">
        <w:rPr>
          <w:rFonts w:ascii="Arial" w:hAnsi="Arial" w:cs="Arial"/>
        </w:rPr>
        <w:t>s</w:t>
      </w:r>
      <w:r w:rsidRPr="00B27806">
        <w:rPr>
          <w:rFonts w:ascii="Arial" w:hAnsi="Arial" w:cs="Arial"/>
        </w:rPr>
        <w:t xml:space="preserve">es ressources, produire la quantité XA, mais aucun bien Y. Et inversement, pour le bien Y.  </w:t>
      </w:r>
    </w:p>
    <w:p w:rsidR="00065EE9" w:rsidRPr="00B27806" w:rsidRDefault="00065EE9" w:rsidP="00DB0E10">
      <w:pPr>
        <w:spacing w:after="0"/>
        <w:jc w:val="both"/>
        <w:rPr>
          <w:rFonts w:ascii="Arial" w:hAnsi="Arial" w:cs="Arial"/>
        </w:rPr>
      </w:pPr>
    </w:p>
    <w:p w:rsidR="00720C16" w:rsidRPr="00B27806" w:rsidRDefault="00B452DB" w:rsidP="00DB0E10">
      <w:pPr>
        <w:spacing w:after="0"/>
        <w:jc w:val="both"/>
        <w:rPr>
          <w:rFonts w:ascii="Arial" w:hAnsi="Arial" w:cs="Arial"/>
          <w:b/>
        </w:rPr>
      </w:pPr>
      <w:r w:rsidRPr="00B27806">
        <w:rPr>
          <w:rFonts w:ascii="Arial" w:hAnsi="Arial" w:cs="Arial"/>
          <w:b/>
        </w:rPr>
        <w:t xml:space="preserve">Droite </w:t>
      </w:r>
      <w:r w:rsidR="00720C16" w:rsidRPr="00B27806">
        <w:rPr>
          <w:rFonts w:ascii="Arial" w:hAnsi="Arial" w:cs="Arial"/>
          <w:b/>
        </w:rPr>
        <w:t>des possibilités alternatives de production et coût d’opportunité</w:t>
      </w:r>
    </w:p>
    <w:p w:rsidR="00720C16" w:rsidRPr="00B27806" w:rsidRDefault="004E5B94" w:rsidP="006C743E">
      <w:pPr>
        <w:spacing w:after="0"/>
        <w:jc w:val="both"/>
        <w:rPr>
          <w:rFonts w:ascii="Arial" w:hAnsi="Arial" w:cs="Arial"/>
        </w:rPr>
      </w:pPr>
      <w:r>
        <w:rPr>
          <w:rFonts w:ascii="Arial" w:eastAsia="Times New Roman" w:hAnsi="Arial" w:cs="Arial"/>
          <w:noProof/>
        </w:rPr>
        <mc:AlternateContent>
          <mc:Choice Requires="wps">
            <w:drawing>
              <wp:anchor distT="0" distB="0" distL="114300" distR="114300" simplePos="0" relativeHeight="251671552" behindDoc="0" locked="0" layoutInCell="1" allowOverlap="1">
                <wp:simplePos x="0" y="0"/>
                <wp:positionH relativeFrom="column">
                  <wp:posOffset>612140</wp:posOffset>
                </wp:positionH>
                <wp:positionV relativeFrom="paragraph">
                  <wp:posOffset>75565</wp:posOffset>
                </wp:positionV>
                <wp:extent cx="8890" cy="989965"/>
                <wp:effectExtent l="45085" t="15875" r="60325" b="13335"/>
                <wp:wrapNone/>
                <wp:docPr id="7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890" cy="989965"/>
                        </a:xfrm>
                        <a:custGeom>
                          <a:avLst/>
                          <a:gdLst>
                            <a:gd name="T0" fmla="*/ 3659 w 21600"/>
                            <a:gd name="T1" fmla="*/ 22685919 h 21600"/>
                            <a:gd name="T2" fmla="*/ 1829 w 21600"/>
                            <a:gd name="T3" fmla="*/ 45371792 h 21600"/>
                            <a:gd name="T4" fmla="*/ 0 w 21600"/>
                            <a:gd name="T5" fmla="*/ 22685919 h 21600"/>
                            <a:gd name="T6" fmla="*/ 1829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48.2pt;margin-top:5.95pt;width:.7pt;height:77.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" path="m,nfl21600,21600e" filled="f">
                <v:stroke endarrow="block"/>
                <v:path o:connecttype="custom" o:connectlocs="1506,1039734528;753,2079466948;0,1039734528;753,0" o:connectangles="0,90,180,270" textboxrect="0,0,21600,21600"/>
              </v:shape>
            </w:pict>
          </mc:Fallback>
        </mc:AlternateContent>
      </w:r>
      <w:r w:rsidR="00720C16" w:rsidRPr="00B27806">
        <w:rPr>
          <w:rFonts w:ascii="Arial" w:hAnsi="Arial" w:cs="Arial"/>
        </w:rPr>
        <w:t xml:space="preserve">           Y</w:t>
      </w:r>
    </w:p>
    <w:p w:rsidR="00720C16" w:rsidRPr="00B27806" w:rsidRDefault="004E5B94" w:rsidP="007F54FB">
      <w:pPr>
        <w:tabs>
          <w:tab w:val="center" w:pos="4465"/>
        </w:tabs>
        <w:spacing w:after="0"/>
        <w:jc w:val="both"/>
        <w:rPr>
          <w:rFonts w:ascii="Arial" w:hAnsi="Arial" w:cs="Arial"/>
        </w:rPr>
      </w:pPr>
      <w:r>
        <w:rPr>
          <w:rFonts w:ascii="Arial" w:eastAsia="Times New Roman" w:hAnsi="Arial" w:cs="Arial"/>
          <w:noProof/>
        </w:rPr>
        <mc:AlternateContent>
          <mc:Choice Requires="wps">
            <w:drawing>
              <wp:anchor distT="0" distB="0" distL="114300" distR="114300" simplePos="0" relativeHeight="251672576" behindDoc="0" locked="0" layoutInCell="1" allowOverlap="1">
                <wp:simplePos x="0" y="0"/>
                <wp:positionH relativeFrom="column">
                  <wp:posOffset>673100</wp:posOffset>
                </wp:positionH>
                <wp:positionV relativeFrom="paragraph">
                  <wp:posOffset>13970</wp:posOffset>
                </wp:positionV>
                <wp:extent cx="1018540" cy="789940"/>
                <wp:effectExtent l="10795" t="5715" r="8890" b="13970"/>
                <wp:wrapNone/>
                <wp:docPr id="7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789940"/>
                        </a:xfrm>
                        <a:custGeom>
                          <a:avLst/>
                          <a:gdLst>
                            <a:gd name="T0" fmla="*/ 48028876 w 21600"/>
                            <a:gd name="T1" fmla="*/ 14444565 h 21600"/>
                            <a:gd name="T2" fmla="*/ 24014438 w 21600"/>
                            <a:gd name="T3" fmla="*/ 28889130 h 21600"/>
                            <a:gd name="T4" fmla="*/ 0 w 21600"/>
                            <a:gd name="T5" fmla="*/ 14444565 h 21600"/>
                            <a:gd name="T6" fmla="*/ 24014438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53pt;margin-top:1.1pt;width:80.2pt;height:6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" path="m,nfl21600,21600e" filled="f">
                <v:path o:connecttype="custom" o:connectlocs="2147483647,528256466;1132391930,1056512933;0,528256466;1132391930,0" o:connectangles="0,90,180,270" textboxrect="0,0,21600,21600"/>
              </v:shape>
            </w:pict>
          </mc:Fallback>
        </mc:AlternateContent>
      </w:r>
      <w:r>
        <w:rPr>
          <w:rFonts w:ascii="Arial" w:eastAsia="Times New Roman" w:hAnsi="Arial" w:cs="Arial"/>
          <w:noProof/>
        </w:rPr>
        <mc:AlternateContent>
          <mc:Choice Requires="wps">
            <w:drawing>
              <wp:anchor distT="0" distB="0" distL="114300" distR="114300" simplePos="0" relativeHeight="251673600" behindDoc="0" locked="0" layoutInCell="1" allowOverlap="1">
                <wp:simplePos x="0" y="0"/>
                <wp:positionH relativeFrom="column">
                  <wp:posOffset>603885</wp:posOffset>
                </wp:positionH>
                <wp:positionV relativeFrom="paragraph">
                  <wp:posOffset>253365</wp:posOffset>
                </wp:positionV>
                <wp:extent cx="332740" cy="8890"/>
                <wp:effectExtent l="8255" t="6985" r="11430" b="12700"/>
                <wp:wrapNone/>
                <wp:docPr id="7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8890"/>
                        </a:xfrm>
                        <a:custGeom>
                          <a:avLst/>
                          <a:gdLst>
                            <a:gd name="T0" fmla="*/ 5125736 w 21600"/>
                            <a:gd name="T1" fmla="*/ 1829 h 21600"/>
                            <a:gd name="T2" fmla="*/ 2562868 w 21600"/>
                            <a:gd name="T3" fmla="*/ 3659 h 21600"/>
                            <a:gd name="T4" fmla="*/ 0 w 21600"/>
                            <a:gd name="T5" fmla="*/ 1829 h 21600"/>
                            <a:gd name="T6" fmla="*/ 2562868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47.55pt;margin-top:19.95pt;width:26.2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" path="m,nfl21600,21600e" filled="f">
                <v:path o:connecttype="custom" o:connectlocs="78960065,753;39480032,1506;0,753;39480032,0" o:connectangles="0,90,180,270" textboxrect="0,0,21600,21600"/>
              </v:shape>
            </w:pict>
          </mc:Fallback>
        </mc:AlternateContent>
      </w:r>
      <w:r w:rsidR="009B4656" w:rsidRPr="00B27806">
        <w:rPr>
          <w:rFonts w:ascii="Arial" w:hAnsi="Arial" w:cs="Arial"/>
        </w:rPr>
        <w:t xml:space="preserve">        </w:t>
      </w:r>
      <w:r w:rsidR="000270B9" w:rsidRPr="00B27806">
        <w:rPr>
          <w:rFonts w:ascii="Arial" w:hAnsi="Arial" w:cs="Arial"/>
        </w:rPr>
        <w:t>y</w:t>
      </w:r>
      <w:r w:rsidR="000E4486" w:rsidRPr="00B27806">
        <w:rPr>
          <w:rFonts w:ascii="Arial" w:hAnsi="Arial" w:cs="Arial"/>
        </w:rPr>
        <w:t xml:space="preserve"> </w:t>
      </w:r>
      <w:r w:rsidR="009B4656" w:rsidRPr="00B27806">
        <w:rPr>
          <w:rFonts w:ascii="Arial" w:hAnsi="Arial" w:cs="Arial"/>
        </w:rPr>
        <w:t>A</w:t>
      </w:r>
    </w:p>
    <w:p w:rsidR="00720C16" w:rsidRPr="00B27806" w:rsidRDefault="004E5B94" w:rsidP="007F54FB">
      <w:pPr>
        <w:spacing w:after="0"/>
        <w:jc w:val="both"/>
        <w:rPr>
          <w:rFonts w:ascii="Arial" w:hAnsi="Arial" w:cs="Arial"/>
        </w:rPr>
      </w:pPr>
      <w:r>
        <w:rPr>
          <w:rFonts w:ascii="Arial" w:hAnsi="Arial" w:cs="Arial"/>
          <w:noProof/>
        </w:rPr>
        <mc:AlternateContent>
          <mc:Choice Requires="wps">
            <w:drawing>
              <wp:anchor distT="0" distB="0" distL="114300" distR="114300" simplePos="0" relativeHeight="251769856" behindDoc="0" locked="0" layoutInCell="1" allowOverlap="1">
                <wp:simplePos x="0" y="0"/>
                <wp:positionH relativeFrom="column">
                  <wp:posOffset>936625</wp:posOffset>
                </wp:positionH>
                <wp:positionV relativeFrom="paragraph">
                  <wp:posOffset>68580</wp:posOffset>
                </wp:positionV>
                <wp:extent cx="0" cy="627380"/>
                <wp:effectExtent l="7620" t="6985" r="11430" b="13335"/>
                <wp:wrapNone/>
                <wp:docPr id="7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73.75pt;margin-top:5.4pt;width:0;height:49.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50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"/>
            </w:pict>
          </mc:Fallback>
        </mc:AlternateContent>
      </w:r>
      <w:r w:rsidR="007F54FB" w:rsidRPr="00B27806">
        <w:rPr>
          <w:rFonts w:ascii="Arial" w:hAnsi="Arial" w:cs="Arial"/>
        </w:rPr>
        <w:t xml:space="preserve">        </w:t>
      </w:r>
      <w:r w:rsidR="000270B9" w:rsidRPr="00B27806">
        <w:rPr>
          <w:rFonts w:ascii="Arial" w:hAnsi="Arial" w:cs="Arial"/>
        </w:rPr>
        <w:t>y</w:t>
      </w:r>
      <w:r w:rsidR="007F54FB" w:rsidRPr="00B27806">
        <w:rPr>
          <w:rFonts w:ascii="Arial" w:hAnsi="Arial" w:cs="Arial"/>
        </w:rPr>
        <w:t>2</w:t>
      </w:r>
    </w:p>
    <w:p w:rsidR="009B4656" w:rsidRPr="00B27806" w:rsidRDefault="004E5B94" w:rsidP="007F54FB">
      <w:pPr>
        <w:spacing w:after="0"/>
        <w:jc w:val="both"/>
        <w:rPr>
          <w:rFonts w:ascii="Arial" w:hAnsi="Arial" w:cs="Arial"/>
        </w:rPr>
      </w:pPr>
      <w:r>
        <w:rPr>
          <w:rFonts w:ascii="Arial" w:eastAsia="Times New Roman" w:hAnsi="Arial" w:cs="Arial"/>
          <w:noProof/>
        </w:rPr>
        <mc:AlternateContent>
          <mc:Choice Requires="wps">
            <w:drawing>
              <wp:anchor distT="0" distB="0" distL="114300" distR="114300" simplePos="0" relativeHeight="251770880" behindDoc="0" locked="0" layoutInCell="1" allowOverlap="1">
                <wp:simplePos x="0" y="0"/>
                <wp:positionH relativeFrom="column">
                  <wp:posOffset>1250315</wp:posOffset>
                </wp:positionH>
                <wp:positionV relativeFrom="paragraph">
                  <wp:posOffset>111125</wp:posOffset>
                </wp:positionV>
                <wp:extent cx="0" cy="400050"/>
                <wp:effectExtent l="6985" t="5715" r="12065" b="13335"/>
                <wp:wrapNone/>
                <wp:docPr id="7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98.45pt;margin-top:8.75pt;width:0;height: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"/>
            </w:pict>
          </mc:Fallback>
        </mc:AlternateContent>
      </w:r>
      <w:r>
        <w:rPr>
          <w:rFonts w:ascii="Arial" w:eastAsia="Times New Roman" w:hAnsi="Arial" w:cs="Arial"/>
          <w:noProof/>
        </w:rPr>
        <mc:AlternateContent>
          <mc:Choice Requires="wps">
            <w:drawing>
              <wp:anchor distT="0" distB="0" distL="114300" distR="114300" simplePos="0" relativeHeight="251676672" behindDoc="0" locked="0" layoutInCell="1" allowOverlap="1">
                <wp:simplePos x="0" y="0"/>
                <wp:positionH relativeFrom="column">
                  <wp:posOffset>593725</wp:posOffset>
                </wp:positionH>
                <wp:positionV relativeFrom="paragraph">
                  <wp:posOffset>111125</wp:posOffset>
                </wp:positionV>
                <wp:extent cx="656590" cy="0"/>
                <wp:effectExtent l="7620" t="5715" r="12065" b="13335"/>
                <wp:wrapNone/>
                <wp:docPr id="7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6590" cy="0"/>
                        </a:xfrm>
                        <a:custGeom>
                          <a:avLst/>
                          <a:gdLst>
                            <a:gd name="T0" fmla="*/ 19958816 w 21600"/>
                            <a:gd name="T1" fmla="*/ 0 h 21600"/>
                            <a:gd name="T2" fmla="*/ 9979408 w 21600"/>
                            <a:gd name="T3" fmla="*/ 0 h 21600"/>
                            <a:gd name="T4" fmla="*/ 0 w 21600"/>
                            <a:gd name="T5" fmla="*/ 0 h 21600"/>
                            <a:gd name="T6" fmla="*/ 9979408 w 21600"/>
                            <a:gd name="T7" fmla="*/ 0 h 21600"/>
                            <a:gd name="T8" fmla="*/ 0 60000 65536"/>
                            <a:gd name="T9" fmla="*/ 5898240 60000 65536"/>
                            <a:gd name="T10" fmla="*/ 11796480 60000 65536"/>
                            <a:gd name="T11" fmla="*/ 17694720 60000 65536"/>
                            <a:gd name="T12" fmla="*/ 0 w 21600"/>
                            <a:gd name="T13" fmla="*/ 0 h 21600"/>
                            <a:gd name="T14" fmla="*/ 21600 w 21600"/>
                            <a:gd name="T15" fmla="*/ 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style="position:absolute;margin-left:46.75pt;margin-top:8.75pt;width:51.7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" path="m,nfl21600,21600e" filled="f">
                <v:path o:connecttype="custom" o:connectlocs="606701805,0;303350903,0;0,0;303350903,0" o:connectangles="0,90,180,270" textboxrect="0,0,21600,0"/>
              </v:shape>
            </w:pict>
          </mc:Fallback>
        </mc:AlternateContent>
      </w:r>
      <w:r w:rsidR="007F54FB" w:rsidRPr="00B27806">
        <w:rPr>
          <w:rFonts w:ascii="Arial" w:hAnsi="Arial" w:cs="Arial"/>
        </w:rPr>
        <w:t xml:space="preserve">        </w:t>
      </w:r>
      <w:r w:rsidR="000270B9" w:rsidRPr="00B27806">
        <w:rPr>
          <w:rFonts w:ascii="Arial" w:hAnsi="Arial" w:cs="Arial"/>
        </w:rPr>
        <w:t>y</w:t>
      </w:r>
      <w:r w:rsidR="007F54FB" w:rsidRPr="00B27806">
        <w:rPr>
          <w:rFonts w:ascii="Arial" w:hAnsi="Arial" w:cs="Arial"/>
        </w:rPr>
        <w:t>1</w:t>
      </w:r>
    </w:p>
    <w:p w:rsidR="009B4656" w:rsidRPr="00B27806" w:rsidRDefault="009B4656" w:rsidP="009B4656">
      <w:pPr>
        <w:spacing w:after="0"/>
        <w:jc w:val="both"/>
        <w:rPr>
          <w:rFonts w:ascii="Arial" w:hAnsi="Arial" w:cs="Arial"/>
        </w:rPr>
      </w:pPr>
      <w:r w:rsidRPr="00B27806">
        <w:rPr>
          <w:rFonts w:ascii="Arial" w:hAnsi="Arial" w:cs="Arial"/>
        </w:rPr>
        <w:t xml:space="preserve">                                                   </w:t>
      </w:r>
    </w:p>
    <w:p w:rsidR="006C743E" w:rsidRDefault="004E5B94" w:rsidP="006C743E">
      <w:pPr>
        <w:spacing w:after="0"/>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621030</wp:posOffset>
                </wp:positionH>
                <wp:positionV relativeFrom="paragraph">
                  <wp:posOffset>141605</wp:posOffset>
                </wp:positionV>
                <wp:extent cx="1399540" cy="0"/>
                <wp:effectExtent l="6350" t="53340" r="22860" b="60960"/>
                <wp:wrapNone/>
                <wp:docPr id="7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0"/>
                        </a:xfrm>
                        <a:custGeom>
                          <a:avLst/>
                          <a:gdLst>
                            <a:gd name="T0" fmla="*/ 90681121 w 21600"/>
                            <a:gd name="T1" fmla="*/ 0 h 21600"/>
                            <a:gd name="T2" fmla="*/ 45340560 w 21600"/>
                            <a:gd name="T3" fmla="*/ 0 h 21600"/>
                            <a:gd name="T4" fmla="*/ 0 w 21600"/>
                            <a:gd name="T5" fmla="*/ 0 h 21600"/>
                            <a:gd name="T6" fmla="*/ 45340560 w 21600"/>
                            <a:gd name="T7" fmla="*/ 0 h 21600"/>
                            <a:gd name="T8" fmla="*/ 0 60000 65536"/>
                            <a:gd name="T9" fmla="*/ 5898240 60000 65536"/>
                            <a:gd name="T10" fmla="*/ 11796480 60000 65536"/>
                            <a:gd name="T11" fmla="*/ 17694720 60000 65536"/>
                            <a:gd name="T12" fmla="*/ 0 w 21600"/>
                            <a:gd name="T13" fmla="*/ 0 h 21600"/>
                            <a:gd name="T14" fmla="*/ 21600 w 21600"/>
                            <a:gd name="T15" fmla="*/ 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style="position:absolute;margin-left:48.9pt;margin-top:11.15pt;width:11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" path="m,nfl21600,21600e" filled="f">
                <v:stroke endarrow="block"/>
                <v:path o:connecttype="custom" o:connectlocs="2147483647,0;2147483647,0;0,0;2147483647,0" o:connectangles="0,90,180,270" textboxrect="0,0,21600,0"/>
              </v:shape>
            </w:pict>
          </mc:Fallback>
        </mc:AlternateContent>
      </w:r>
      <w:r w:rsidR="00DD213B" w:rsidRPr="00B27806">
        <w:rPr>
          <w:rFonts w:ascii="Arial" w:hAnsi="Arial" w:cs="Arial"/>
        </w:rPr>
        <w:t xml:space="preserve">                    </w:t>
      </w:r>
      <w:r w:rsidR="00976303">
        <w:rPr>
          <w:rFonts w:ascii="Arial" w:hAnsi="Arial" w:cs="Arial"/>
        </w:rPr>
        <w:t xml:space="preserve">   </w:t>
      </w:r>
    </w:p>
    <w:p w:rsidR="007F54FB" w:rsidRPr="00B27806" w:rsidRDefault="006C743E" w:rsidP="006C743E">
      <w:pPr>
        <w:spacing w:after="0"/>
        <w:jc w:val="both"/>
        <w:rPr>
          <w:rFonts w:ascii="Arial" w:hAnsi="Arial" w:cs="Arial"/>
        </w:rPr>
      </w:pPr>
      <w:r>
        <w:rPr>
          <w:rFonts w:ascii="Arial" w:hAnsi="Arial" w:cs="Arial"/>
        </w:rPr>
        <w:t xml:space="preserve">                        </w:t>
      </w:r>
      <w:r w:rsidR="000270B9" w:rsidRPr="00B27806">
        <w:rPr>
          <w:rFonts w:ascii="Arial" w:hAnsi="Arial" w:cs="Arial"/>
        </w:rPr>
        <w:t>x</w:t>
      </w:r>
      <w:r w:rsidR="00DD213B" w:rsidRPr="00B27806">
        <w:rPr>
          <w:rFonts w:ascii="Arial" w:hAnsi="Arial" w:cs="Arial"/>
        </w:rPr>
        <w:t xml:space="preserve">2   </w:t>
      </w:r>
      <w:r w:rsidR="000270B9" w:rsidRPr="00B27806">
        <w:rPr>
          <w:rFonts w:ascii="Arial" w:hAnsi="Arial" w:cs="Arial"/>
        </w:rPr>
        <w:t>x</w:t>
      </w:r>
      <w:r w:rsidR="00DD213B" w:rsidRPr="00B27806">
        <w:rPr>
          <w:rFonts w:ascii="Arial" w:hAnsi="Arial" w:cs="Arial"/>
        </w:rPr>
        <w:t>1</w:t>
      </w:r>
      <w:r w:rsidR="000270B9" w:rsidRPr="00B27806">
        <w:rPr>
          <w:rFonts w:ascii="Arial" w:hAnsi="Arial" w:cs="Arial"/>
        </w:rPr>
        <w:t xml:space="preserve">      x A     X</w:t>
      </w:r>
    </w:p>
    <w:p w:rsidR="009B4656" w:rsidRPr="00B27806" w:rsidRDefault="009B4656" w:rsidP="006C743E">
      <w:pPr>
        <w:spacing w:after="0"/>
        <w:jc w:val="both"/>
        <w:rPr>
          <w:rFonts w:ascii="Arial" w:hAnsi="Arial" w:cs="Arial"/>
        </w:rPr>
      </w:pPr>
      <w:r w:rsidRPr="00B27806">
        <w:rPr>
          <w:rFonts w:ascii="Arial" w:hAnsi="Arial" w:cs="Arial"/>
        </w:rPr>
        <w:t>Cette société connaît un coût d’opportunité dès qu’elle décide d</w:t>
      </w:r>
      <w:r w:rsidR="007F54FB" w:rsidRPr="00B27806">
        <w:rPr>
          <w:rFonts w:ascii="Arial" w:hAnsi="Arial" w:cs="Arial"/>
        </w:rPr>
        <w:t>’augmenter la quantité produite de l’un des d</w:t>
      </w:r>
      <w:r w:rsidRPr="00B27806">
        <w:rPr>
          <w:rFonts w:ascii="Arial" w:hAnsi="Arial" w:cs="Arial"/>
        </w:rPr>
        <w:t>e</w:t>
      </w:r>
      <w:r w:rsidR="007F54FB" w:rsidRPr="00B27806">
        <w:rPr>
          <w:rFonts w:ascii="Arial" w:hAnsi="Arial" w:cs="Arial"/>
        </w:rPr>
        <w:t xml:space="preserve">ux biens X ou Y. </w:t>
      </w:r>
      <w:r w:rsidRPr="00B27806">
        <w:rPr>
          <w:rFonts w:ascii="Arial" w:hAnsi="Arial" w:cs="Arial"/>
        </w:rPr>
        <w:t xml:space="preserve"> </w:t>
      </w:r>
    </w:p>
    <w:p w:rsidR="00720C16" w:rsidRPr="00B27806" w:rsidRDefault="00EB3D2B" w:rsidP="00EB3D2B">
      <w:pPr>
        <w:spacing w:after="0"/>
        <w:jc w:val="both"/>
        <w:rPr>
          <w:rFonts w:ascii="Arial" w:hAnsi="Arial" w:cs="Arial"/>
        </w:rPr>
      </w:pPr>
      <w:r w:rsidRPr="00B27806">
        <w:rPr>
          <w:rFonts w:ascii="Arial" w:hAnsi="Arial" w:cs="Arial"/>
        </w:rPr>
        <w:t>Ainsi, p</w:t>
      </w:r>
      <w:r w:rsidR="00720C16" w:rsidRPr="00B27806">
        <w:rPr>
          <w:rFonts w:ascii="Arial" w:hAnsi="Arial" w:cs="Arial"/>
        </w:rPr>
        <w:t xml:space="preserve">our passer de </w:t>
      </w:r>
      <w:r w:rsidR="006C09F9" w:rsidRPr="00B27806">
        <w:rPr>
          <w:rFonts w:ascii="Arial" w:hAnsi="Arial" w:cs="Arial"/>
        </w:rPr>
        <w:t>x</w:t>
      </w:r>
      <w:r w:rsidR="00720C16" w:rsidRPr="00B27806">
        <w:rPr>
          <w:rFonts w:ascii="Arial" w:hAnsi="Arial" w:cs="Arial"/>
        </w:rPr>
        <w:t xml:space="preserve">1 à </w:t>
      </w:r>
      <w:r w:rsidR="006C09F9" w:rsidRPr="00B27806">
        <w:rPr>
          <w:rFonts w:ascii="Arial" w:hAnsi="Arial" w:cs="Arial"/>
        </w:rPr>
        <w:t>x</w:t>
      </w:r>
      <w:r w:rsidR="00065EE9" w:rsidRPr="00B27806">
        <w:rPr>
          <w:rFonts w:ascii="Arial" w:hAnsi="Arial" w:cs="Arial"/>
        </w:rPr>
        <w:t xml:space="preserve"> </w:t>
      </w:r>
      <w:r w:rsidR="00720C16" w:rsidRPr="00B27806">
        <w:rPr>
          <w:rFonts w:ascii="Arial" w:hAnsi="Arial" w:cs="Arial"/>
        </w:rPr>
        <w:t>2, il faut renoncer à une quantité donnée de Y (</w:t>
      </w:r>
      <w:r w:rsidR="006C09F9" w:rsidRPr="00B27806">
        <w:rPr>
          <w:rFonts w:ascii="Arial" w:hAnsi="Arial" w:cs="Arial"/>
        </w:rPr>
        <w:t>y</w:t>
      </w:r>
      <w:r w:rsidR="00720C16" w:rsidRPr="00B27806">
        <w:rPr>
          <w:rFonts w:ascii="Arial" w:hAnsi="Arial" w:cs="Arial"/>
        </w:rPr>
        <w:t>2 –</w:t>
      </w:r>
      <w:r w:rsidR="006C09F9" w:rsidRPr="00B27806">
        <w:rPr>
          <w:rFonts w:ascii="Arial" w:hAnsi="Arial" w:cs="Arial"/>
        </w:rPr>
        <w:t>y</w:t>
      </w:r>
      <w:r w:rsidR="00720C16" w:rsidRPr="00B27806">
        <w:rPr>
          <w:rFonts w:ascii="Arial" w:hAnsi="Arial" w:cs="Arial"/>
        </w:rPr>
        <w:t xml:space="preserve">1). </w:t>
      </w:r>
    </w:p>
    <w:p w:rsidR="00720C16" w:rsidRPr="00B27806" w:rsidRDefault="00720C16" w:rsidP="00EB3D2B">
      <w:pPr>
        <w:spacing w:after="0"/>
        <w:jc w:val="both"/>
        <w:rPr>
          <w:rFonts w:ascii="Arial" w:hAnsi="Arial" w:cs="Arial"/>
        </w:rPr>
      </w:pPr>
      <w:r w:rsidRPr="00B27806">
        <w:rPr>
          <w:rFonts w:ascii="Arial" w:hAnsi="Arial" w:cs="Arial"/>
        </w:rPr>
        <w:t xml:space="preserve">Ce renoncement ou ce sacrifice qui découle de l’opération de substitution illustre </w:t>
      </w:r>
      <w:r w:rsidR="00C52C63" w:rsidRPr="00B27806">
        <w:rPr>
          <w:rFonts w:ascii="Arial" w:hAnsi="Arial" w:cs="Arial"/>
        </w:rPr>
        <w:t xml:space="preserve">bien </w:t>
      </w:r>
      <w:r w:rsidRPr="00B27806">
        <w:rPr>
          <w:rFonts w:ascii="Arial" w:hAnsi="Arial" w:cs="Arial"/>
          <w:b/>
        </w:rPr>
        <w:t>le coût d’opportunité</w:t>
      </w:r>
      <w:r w:rsidR="00C52C63" w:rsidRPr="00B27806">
        <w:rPr>
          <w:rFonts w:ascii="Arial" w:hAnsi="Arial" w:cs="Arial"/>
          <w:b/>
        </w:rPr>
        <w:t>.</w:t>
      </w:r>
    </w:p>
    <w:p w:rsidR="00720C16" w:rsidRPr="00B27806" w:rsidRDefault="00720C16" w:rsidP="006F74E7">
      <w:pPr>
        <w:spacing w:after="0"/>
        <w:jc w:val="both"/>
        <w:rPr>
          <w:rFonts w:ascii="Arial" w:hAnsi="Arial" w:cs="Arial"/>
        </w:rPr>
      </w:pPr>
      <w:r w:rsidRPr="00B27806">
        <w:rPr>
          <w:rFonts w:ascii="Arial" w:hAnsi="Arial" w:cs="Arial"/>
        </w:rPr>
        <w:t>En principe, le coût d’opportunité porte sur des choix exclusifs </w:t>
      </w:r>
      <w:r w:rsidR="006C42CF" w:rsidRPr="00B27806">
        <w:rPr>
          <w:rFonts w:ascii="Arial" w:hAnsi="Arial" w:cs="Arial"/>
        </w:rPr>
        <w:t xml:space="preserve">du type soit l’un, soit l’autre. </w:t>
      </w:r>
    </w:p>
    <w:p w:rsidR="001F74B1" w:rsidRPr="00B27806" w:rsidRDefault="001F74B1" w:rsidP="006F74E7">
      <w:pPr>
        <w:spacing w:after="0"/>
        <w:jc w:val="both"/>
        <w:rPr>
          <w:rFonts w:ascii="Arial" w:hAnsi="Arial" w:cs="Arial"/>
        </w:rPr>
      </w:pPr>
    </w:p>
    <w:p w:rsidR="001742D2" w:rsidRPr="00B27806" w:rsidRDefault="001742D2" w:rsidP="00A3572C">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 xml:space="preserve">Le coût d’opportunité n’est pas le coût économique </w:t>
      </w:r>
    </w:p>
    <w:p w:rsidR="00702E6A" w:rsidRPr="00B27806" w:rsidRDefault="00D2120D" w:rsidP="00702E6A">
      <w:pPr>
        <w:spacing w:after="0"/>
        <w:jc w:val="both"/>
        <w:rPr>
          <w:rFonts w:ascii="Arial" w:hAnsi="Arial" w:cs="Arial"/>
        </w:rPr>
      </w:pPr>
      <w:r w:rsidRPr="00B27806">
        <w:rPr>
          <w:rFonts w:ascii="Arial" w:hAnsi="Arial" w:cs="Arial"/>
        </w:rPr>
        <w:t>Au premier abord, l</w:t>
      </w:r>
      <w:r w:rsidR="00676226" w:rsidRPr="00B27806">
        <w:rPr>
          <w:rFonts w:ascii="Arial" w:hAnsi="Arial" w:cs="Arial"/>
        </w:rPr>
        <w:t>e coût économique d’un choix correspond à la valeur payée</w:t>
      </w:r>
      <w:r w:rsidR="008C71BF" w:rsidRPr="00B27806">
        <w:rPr>
          <w:rFonts w:ascii="Arial" w:hAnsi="Arial" w:cs="Arial"/>
        </w:rPr>
        <w:t>, autrement dit à son prix</w:t>
      </w:r>
      <w:r w:rsidR="00676226" w:rsidRPr="00B27806">
        <w:rPr>
          <w:rFonts w:ascii="Arial" w:hAnsi="Arial" w:cs="Arial"/>
        </w:rPr>
        <w:t xml:space="preserve">. Ainsi, si l’on vous </w:t>
      </w:r>
      <w:r w:rsidR="00A3572C" w:rsidRPr="00B27806">
        <w:rPr>
          <w:rFonts w:ascii="Arial" w:hAnsi="Arial" w:cs="Arial"/>
        </w:rPr>
        <w:t xml:space="preserve">demande combien </w:t>
      </w:r>
      <w:r w:rsidR="00676226" w:rsidRPr="00B27806">
        <w:rPr>
          <w:rFonts w:ascii="Arial" w:hAnsi="Arial" w:cs="Arial"/>
        </w:rPr>
        <w:t>v</w:t>
      </w:r>
      <w:r w:rsidR="00A3572C" w:rsidRPr="00B27806">
        <w:rPr>
          <w:rFonts w:ascii="Arial" w:hAnsi="Arial" w:cs="Arial"/>
        </w:rPr>
        <w:t>ous av</w:t>
      </w:r>
      <w:r w:rsidR="00676226" w:rsidRPr="00B27806">
        <w:rPr>
          <w:rFonts w:ascii="Arial" w:hAnsi="Arial" w:cs="Arial"/>
        </w:rPr>
        <w:t>ez</w:t>
      </w:r>
      <w:r w:rsidR="00A3572C" w:rsidRPr="00B27806">
        <w:rPr>
          <w:rFonts w:ascii="Arial" w:hAnsi="Arial" w:cs="Arial"/>
        </w:rPr>
        <w:t xml:space="preserve"> payé </w:t>
      </w:r>
      <w:r w:rsidR="00676226" w:rsidRPr="00B27806">
        <w:rPr>
          <w:rFonts w:ascii="Arial" w:hAnsi="Arial" w:cs="Arial"/>
        </w:rPr>
        <w:t>v</w:t>
      </w:r>
      <w:r w:rsidR="00A3572C" w:rsidRPr="00B27806">
        <w:rPr>
          <w:rFonts w:ascii="Arial" w:hAnsi="Arial" w:cs="Arial"/>
        </w:rPr>
        <w:t>otre place de concert,</w:t>
      </w:r>
      <w:r w:rsidR="00676226" w:rsidRPr="00B27806">
        <w:rPr>
          <w:rFonts w:ascii="Arial" w:hAnsi="Arial" w:cs="Arial"/>
        </w:rPr>
        <w:t xml:space="preserve"> vous répondez en indiquant le prix du billet</w:t>
      </w:r>
      <w:r w:rsidR="0049173D" w:rsidRPr="00B27806">
        <w:rPr>
          <w:rFonts w:ascii="Arial" w:hAnsi="Arial" w:cs="Arial"/>
        </w:rPr>
        <w:t>, disons 50 euros</w:t>
      </w:r>
      <w:r w:rsidR="00676226" w:rsidRPr="00B27806">
        <w:rPr>
          <w:rFonts w:ascii="Arial" w:hAnsi="Arial" w:cs="Arial"/>
        </w:rPr>
        <w:t>.</w:t>
      </w:r>
    </w:p>
    <w:p w:rsidR="008C71BF" w:rsidRPr="00B27806" w:rsidRDefault="00702E6A" w:rsidP="00702E6A">
      <w:pPr>
        <w:spacing w:after="0"/>
        <w:jc w:val="both"/>
        <w:rPr>
          <w:rFonts w:ascii="Arial" w:hAnsi="Arial" w:cs="Arial"/>
        </w:rPr>
      </w:pPr>
      <w:r w:rsidRPr="00B27806">
        <w:rPr>
          <w:rFonts w:ascii="Arial" w:hAnsi="Arial" w:cs="Arial"/>
        </w:rPr>
        <w:t>Pourtant, le</w:t>
      </w:r>
      <w:r w:rsidR="008C71BF" w:rsidRPr="00B27806">
        <w:rPr>
          <w:rFonts w:ascii="Arial" w:hAnsi="Arial" w:cs="Arial"/>
        </w:rPr>
        <w:t xml:space="preserve"> véritable coût d’un choix alternatif entre deux biens n’est pas le coût économique</w:t>
      </w:r>
      <w:r w:rsidR="00065EE9" w:rsidRPr="00B27806">
        <w:rPr>
          <w:rFonts w:ascii="Arial" w:hAnsi="Arial" w:cs="Arial"/>
        </w:rPr>
        <w:t>, estimé par le prix du bien considéré</w:t>
      </w:r>
      <w:r w:rsidR="008C71BF" w:rsidRPr="00B27806">
        <w:rPr>
          <w:rFonts w:ascii="Arial" w:hAnsi="Arial" w:cs="Arial"/>
        </w:rPr>
        <w:t>, mais le coût d’opportunité issu de ce choix.</w:t>
      </w:r>
    </w:p>
    <w:p w:rsidR="00EF0506" w:rsidRPr="00B27806" w:rsidRDefault="008C71BF" w:rsidP="00702E6A">
      <w:pPr>
        <w:spacing w:after="0"/>
        <w:jc w:val="both"/>
        <w:rPr>
          <w:rFonts w:ascii="Arial" w:hAnsi="Arial" w:cs="Arial"/>
        </w:rPr>
      </w:pPr>
      <w:r w:rsidRPr="00B27806">
        <w:rPr>
          <w:rFonts w:ascii="Arial" w:hAnsi="Arial" w:cs="Arial"/>
        </w:rPr>
        <w:t xml:space="preserve"> </w:t>
      </w:r>
      <w:r w:rsidR="00EF0506" w:rsidRPr="00B27806">
        <w:rPr>
          <w:rFonts w:ascii="Arial" w:hAnsi="Arial" w:cs="Arial"/>
        </w:rPr>
        <w:t>En payant mon billet de concert 50 euros, je me suis privé de faire autre chose de mes 50 euros.</w:t>
      </w:r>
    </w:p>
    <w:p w:rsidR="00EF0506" w:rsidRPr="00B27806" w:rsidRDefault="00EF0506" w:rsidP="00702E6A">
      <w:pPr>
        <w:spacing w:after="0"/>
        <w:jc w:val="both"/>
        <w:rPr>
          <w:rFonts w:ascii="Arial" w:hAnsi="Arial" w:cs="Arial"/>
          <w:b/>
        </w:rPr>
      </w:pPr>
      <w:r w:rsidRPr="00B27806">
        <w:rPr>
          <w:rFonts w:ascii="Arial" w:hAnsi="Arial" w:cs="Arial"/>
          <w:b/>
        </w:rPr>
        <w:t>Le coût d’opportunité est le vrai coût d’un choix</w:t>
      </w:r>
    </w:p>
    <w:p w:rsidR="008C71BF" w:rsidRPr="00B27806" w:rsidRDefault="00EF0506" w:rsidP="00702E6A">
      <w:pPr>
        <w:spacing w:after="0"/>
        <w:jc w:val="both"/>
        <w:rPr>
          <w:rFonts w:ascii="Arial" w:hAnsi="Arial" w:cs="Arial"/>
        </w:rPr>
      </w:pPr>
      <w:r w:rsidRPr="00B27806">
        <w:rPr>
          <w:rFonts w:ascii="Arial" w:hAnsi="Arial" w:cs="Arial"/>
        </w:rPr>
        <w:t xml:space="preserve">Lorsqu’on considère le coût de l’action A (aller au cinéma ou </w:t>
      </w:r>
      <w:r w:rsidR="00E61DAE" w:rsidRPr="00B27806">
        <w:rPr>
          <w:rFonts w:ascii="Arial" w:hAnsi="Arial" w:cs="Arial"/>
        </w:rPr>
        <w:t xml:space="preserve">assister </w:t>
      </w:r>
      <w:r w:rsidRPr="00B27806">
        <w:rPr>
          <w:rFonts w:ascii="Arial" w:hAnsi="Arial" w:cs="Arial"/>
        </w:rPr>
        <w:t xml:space="preserve">à un concert), on doit inclure aussi le coût engendré par le fait de ne pas avoir choisi B en plus des coûts directs du choix de A.  </w:t>
      </w:r>
    </w:p>
    <w:p w:rsidR="005C3A9E" w:rsidRPr="00B27806" w:rsidRDefault="00E603C7" w:rsidP="00C828C7">
      <w:pPr>
        <w:spacing w:after="0"/>
        <w:jc w:val="both"/>
        <w:rPr>
          <w:rFonts w:ascii="Arial" w:hAnsi="Arial" w:cs="Arial"/>
          <w:b/>
        </w:rPr>
      </w:pPr>
      <w:r w:rsidRPr="00B27806">
        <w:rPr>
          <w:rFonts w:ascii="Arial" w:hAnsi="Arial" w:cs="Arial"/>
          <w:b/>
        </w:rPr>
        <w:lastRenderedPageBreak/>
        <w:t xml:space="preserve">Illustration : </w:t>
      </w:r>
      <w:r w:rsidR="005C3A9E" w:rsidRPr="00B27806">
        <w:rPr>
          <w:rFonts w:ascii="Arial" w:hAnsi="Arial" w:cs="Arial"/>
          <w:b/>
        </w:rPr>
        <w:t>Qu’est-ce qu’il en coûte de faire des études supérieures</w:t>
      </w:r>
      <w:r w:rsidR="00B452DB" w:rsidRPr="00B27806">
        <w:rPr>
          <w:rFonts w:ascii="Arial" w:hAnsi="Arial" w:cs="Arial"/>
          <w:b/>
        </w:rPr>
        <w:t>,</w:t>
      </w:r>
      <w:r w:rsidRPr="00B27806">
        <w:rPr>
          <w:rFonts w:ascii="Arial" w:hAnsi="Arial" w:cs="Arial"/>
          <w:b/>
        </w:rPr>
        <w:t xml:space="preserve"> </w:t>
      </w:r>
      <w:r w:rsidR="005C3A9E" w:rsidRPr="00B27806">
        <w:rPr>
          <w:rFonts w:ascii="Arial" w:hAnsi="Arial" w:cs="Arial"/>
          <w:b/>
        </w:rPr>
        <w:t xml:space="preserve"> en école de commerce </w:t>
      </w:r>
      <w:r w:rsidRPr="00B27806">
        <w:rPr>
          <w:rFonts w:ascii="Arial" w:hAnsi="Arial" w:cs="Arial"/>
          <w:b/>
        </w:rPr>
        <w:t xml:space="preserve">par exemple </w:t>
      </w:r>
      <w:r w:rsidR="005C3A9E" w:rsidRPr="00B27806">
        <w:rPr>
          <w:rFonts w:ascii="Arial" w:hAnsi="Arial" w:cs="Arial"/>
          <w:b/>
        </w:rPr>
        <w:t xml:space="preserve">? </w:t>
      </w:r>
    </w:p>
    <w:p w:rsidR="005C3A9E" w:rsidRPr="00B27806" w:rsidRDefault="005C3A9E" w:rsidP="00173C17">
      <w:pPr>
        <w:spacing w:after="0"/>
        <w:jc w:val="both"/>
        <w:rPr>
          <w:rFonts w:ascii="Arial" w:hAnsi="Arial" w:cs="Arial"/>
        </w:rPr>
      </w:pPr>
      <w:r w:rsidRPr="00B27806">
        <w:rPr>
          <w:rFonts w:ascii="Arial" w:hAnsi="Arial" w:cs="Arial"/>
        </w:rPr>
        <w:t xml:space="preserve">La réponse la plus fréquente </w:t>
      </w:r>
      <w:r w:rsidR="00E603C7" w:rsidRPr="00B27806">
        <w:rPr>
          <w:rFonts w:ascii="Arial" w:hAnsi="Arial" w:cs="Arial"/>
        </w:rPr>
        <w:t xml:space="preserve">immédiate </w:t>
      </w:r>
      <w:r w:rsidR="00B452DB" w:rsidRPr="00B27806">
        <w:rPr>
          <w:rFonts w:ascii="Arial" w:hAnsi="Arial" w:cs="Arial"/>
        </w:rPr>
        <w:t xml:space="preserve">consiste à </w:t>
      </w:r>
      <w:r w:rsidR="00E603C7" w:rsidRPr="00B27806">
        <w:rPr>
          <w:rFonts w:ascii="Arial" w:hAnsi="Arial" w:cs="Arial"/>
        </w:rPr>
        <w:t>lister les coûts directs économiques que ce choix peut engendrer</w:t>
      </w:r>
      <w:r w:rsidRPr="00B27806">
        <w:rPr>
          <w:rFonts w:ascii="Arial" w:hAnsi="Arial" w:cs="Arial"/>
        </w:rPr>
        <w:t xml:space="preserve"> : les droits d’inscription, le coût du logement si l’on doit quitter sa famille, les frais liés aux livres, l’équipement informatique, </w:t>
      </w:r>
      <w:r w:rsidR="00B452DB" w:rsidRPr="00B27806">
        <w:rPr>
          <w:rFonts w:ascii="Arial" w:hAnsi="Arial" w:cs="Arial"/>
        </w:rPr>
        <w:t xml:space="preserve">les frais de transport, </w:t>
      </w:r>
      <w:r w:rsidRPr="00B27806">
        <w:rPr>
          <w:rFonts w:ascii="Arial" w:hAnsi="Arial" w:cs="Arial"/>
        </w:rPr>
        <w:t xml:space="preserve">etc. </w:t>
      </w:r>
      <w:r w:rsidR="00E603C7" w:rsidRPr="00B27806">
        <w:rPr>
          <w:rFonts w:ascii="Arial" w:hAnsi="Arial" w:cs="Arial"/>
        </w:rPr>
        <w:t>Il ne fait aucun doute que les coûts directs de cette décision de poursuivre des études payantes en</w:t>
      </w:r>
      <w:r w:rsidR="00584F04" w:rsidRPr="00B27806">
        <w:rPr>
          <w:rFonts w:ascii="Arial" w:hAnsi="Arial" w:cs="Arial"/>
        </w:rPr>
        <w:t xml:space="preserve"> </w:t>
      </w:r>
      <w:r w:rsidR="00E603C7" w:rsidRPr="00B27806">
        <w:rPr>
          <w:rFonts w:ascii="Arial" w:hAnsi="Arial" w:cs="Arial"/>
        </w:rPr>
        <w:t>école de commerce,</w:t>
      </w:r>
      <w:r w:rsidR="00584F04" w:rsidRPr="00B27806">
        <w:rPr>
          <w:rFonts w:ascii="Arial" w:hAnsi="Arial" w:cs="Arial"/>
        </w:rPr>
        <w:t xml:space="preserve"> </w:t>
      </w:r>
      <w:r w:rsidR="00E603C7" w:rsidRPr="00B27806">
        <w:rPr>
          <w:rFonts w:ascii="Arial" w:hAnsi="Arial" w:cs="Arial"/>
        </w:rPr>
        <w:t>parfois loin de chez soi, va</w:t>
      </w:r>
      <w:r w:rsidR="00584F04" w:rsidRPr="00B27806">
        <w:rPr>
          <w:rFonts w:ascii="Arial" w:hAnsi="Arial" w:cs="Arial"/>
        </w:rPr>
        <w:t xml:space="preserve"> </w:t>
      </w:r>
      <w:r w:rsidR="00E603C7" w:rsidRPr="00B27806">
        <w:rPr>
          <w:rFonts w:ascii="Arial" w:hAnsi="Arial" w:cs="Arial"/>
        </w:rPr>
        <w:t xml:space="preserve">peser dans la décision finale </w:t>
      </w:r>
      <w:r w:rsidR="00584F04" w:rsidRPr="00B27806">
        <w:rPr>
          <w:rFonts w:ascii="Arial" w:hAnsi="Arial" w:cs="Arial"/>
        </w:rPr>
        <w:t>de bon nombre de familles.</w:t>
      </w:r>
    </w:p>
    <w:p w:rsidR="005C3A9E" w:rsidRPr="00B27806" w:rsidRDefault="00584F04" w:rsidP="00173C17">
      <w:pPr>
        <w:spacing w:after="0"/>
        <w:jc w:val="both"/>
        <w:rPr>
          <w:rFonts w:ascii="Arial" w:hAnsi="Arial" w:cs="Arial"/>
        </w:rPr>
      </w:pPr>
      <w:r w:rsidRPr="00B27806">
        <w:rPr>
          <w:rFonts w:ascii="Arial" w:hAnsi="Arial" w:cs="Arial"/>
        </w:rPr>
        <w:t xml:space="preserve">Pour autant, ces coûts ne sont pas les seuls à prendre en compte. Il en existe d’autres </w:t>
      </w:r>
      <w:r w:rsidR="005C3A9E" w:rsidRPr="00B27806">
        <w:rPr>
          <w:rFonts w:ascii="Arial" w:hAnsi="Arial" w:cs="Arial"/>
        </w:rPr>
        <w:t>auxquels on ne pense pas toujours</w:t>
      </w:r>
      <w:r w:rsidRPr="00B27806">
        <w:rPr>
          <w:rFonts w:ascii="Arial" w:hAnsi="Arial" w:cs="Arial"/>
        </w:rPr>
        <w:t>, au moins immédiatement</w:t>
      </w:r>
      <w:r w:rsidR="005C3A9E" w:rsidRPr="00B27806">
        <w:rPr>
          <w:rFonts w:ascii="Arial" w:hAnsi="Arial" w:cs="Arial"/>
        </w:rPr>
        <w:t xml:space="preserve">. Il s’agit des  coûts engendrés par le fait que </w:t>
      </w:r>
      <w:r w:rsidR="005C3A9E" w:rsidRPr="00B27806">
        <w:rPr>
          <w:rFonts w:ascii="Arial" w:hAnsi="Arial" w:cs="Arial"/>
          <w:b/>
        </w:rPr>
        <w:t>le temps passé à étudier</w:t>
      </w:r>
      <w:r w:rsidR="00173C17" w:rsidRPr="00B27806">
        <w:rPr>
          <w:rFonts w:ascii="Arial" w:hAnsi="Arial" w:cs="Arial"/>
          <w:b/>
        </w:rPr>
        <w:t xml:space="preserve"> en classe préparatoire </w:t>
      </w:r>
      <w:r w:rsidR="005C3A9E" w:rsidRPr="00B27806">
        <w:rPr>
          <w:rFonts w:ascii="Arial" w:hAnsi="Arial" w:cs="Arial"/>
        </w:rPr>
        <w:t>pour passer les concours</w:t>
      </w:r>
      <w:r w:rsidR="00173C17" w:rsidRPr="00B27806">
        <w:rPr>
          <w:rFonts w:ascii="Arial" w:hAnsi="Arial" w:cs="Arial"/>
        </w:rPr>
        <w:t>,</w:t>
      </w:r>
      <w:r w:rsidR="005C3A9E" w:rsidRPr="00B27806">
        <w:rPr>
          <w:rFonts w:ascii="Arial" w:hAnsi="Arial" w:cs="Arial"/>
        </w:rPr>
        <w:t xml:space="preserve"> puis à l’école pour obtenir le diplôme est </w:t>
      </w:r>
      <w:r w:rsidR="005C3A9E" w:rsidRPr="00B27806">
        <w:rPr>
          <w:rFonts w:ascii="Arial" w:hAnsi="Arial" w:cs="Arial"/>
          <w:b/>
        </w:rPr>
        <w:t>perdu</w:t>
      </w:r>
      <w:r w:rsidR="005C3A9E" w:rsidRPr="00B27806">
        <w:rPr>
          <w:rFonts w:ascii="Arial" w:hAnsi="Arial" w:cs="Arial"/>
        </w:rPr>
        <w:t xml:space="preserve"> pour d’autres activités. On peut imaginer par exemple qu’il aurait été possible de travailler et de gagner un salaire. La perte d’opportunité de ce salaire fait partie du sacrifice consenti si la décision est prise de poursuivre ses études.</w:t>
      </w:r>
      <w:r w:rsidR="00173C17" w:rsidRPr="00B27806">
        <w:rPr>
          <w:rFonts w:ascii="Arial" w:hAnsi="Arial" w:cs="Arial"/>
        </w:rPr>
        <w:t xml:space="preserve"> On peut aussi considérer que ce temps passé à étudier est perdu pour voir plus souvent ses amis ou sortir avec eux. </w:t>
      </w:r>
    </w:p>
    <w:p w:rsidR="00173C17" w:rsidRPr="00B27806" w:rsidRDefault="005C3A9E" w:rsidP="00173C17">
      <w:pPr>
        <w:spacing w:after="0"/>
        <w:jc w:val="both"/>
        <w:rPr>
          <w:rFonts w:ascii="Arial" w:hAnsi="Arial" w:cs="Arial"/>
        </w:rPr>
      </w:pPr>
      <w:r w:rsidRPr="00B27806">
        <w:rPr>
          <w:rFonts w:ascii="Arial" w:hAnsi="Arial" w:cs="Arial"/>
        </w:rPr>
        <w:t>Ce</w:t>
      </w:r>
      <w:r w:rsidR="00173C17" w:rsidRPr="00B27806">
        <w:rPr>
          <w:rFonts w:ascii="Arial" w:hAnsi="Arial" w:cs="Arial"/>
        </w:rPr>
        <w:t>s</w:t>
      </w:r>
      <w:r w:rsidRPr="00B27806">
        <w:rPr>
          <w:rFonts w:ascii="Arial" w:hAnsi="Arial" w:cs="Arial"/>
        </w:rPr>
        <w:t xml:space="preserve"> sacrifice</w:t>
      </w:r>
      <w:r w:rsidR="00173C17" w:rsidRPr="00B27806">
        <w:rPr>
          <w:rFonts w:ascii="Arial" w:hAnsi="Arial" w:cs="Arial"/>
        </w:rPr>
        <w:t>s</w:t>
      </w:r>
      <w:r w:rsidRPr="00B27806">
        <w:rPr>
          <w:rFonts w:ascii="Arial" w:hAnsi="Arial" w:cs="Arial"/>
        </w:rPr>
        <w:t xml:space="preserve"> représente</w:t>
      </w:r>
      <w:r w:rsidR="00173C17" w:rsidRPr="00B27806">
        <w:rPr>
          <w:rFonts w:ascii="Arial" w:hAnsi="Arial" w:cs="Arial"/>
        </w:rPr>
        <w:t>nt</w:t>
      </w:r>
      <w:r w:rsidRPr="00B27806">
        <w:rPr>
          <w:rFonts w:ascii="Arial" w:hAnsi="Arial" w:cs="Arial"/>
        </w:rPr>
        <w:t xml:space="preserve"> le </w:t>
      </w:r>
      <w:r w:rsidRPr="00B27806">
        <w:rPr>
          <w:rFonts w:ascii="Arial" w:hAnsi="Arial" w:cs="Arial"/>
          <w:b/>
        </w:rPr>
        <w:t>coût d’opportunité</w:t>
      </w:r>
      <w:r w:rsidRPr="00B27806">
        <w:rPr>
          <w:rFonts w:ascii="Arial" w:hAnsi="Arial" w:cs="Arial"/>
        </w:rPr>
        <w:t xml:space="preserve"> de la réalisation d’un choix volontaire.</w:t>
      </w:r>
      <w:r w:rsidR="00173C17" w:rsidRPr="00B27806">
        <w:rPr>
          <w:rFonts w:ascii="Arial" w:hAnsi="Arial" w:cs="Arial"/>
        </w:rPr>
        <w:t xml:space="preserve"> Il est le vrai coût d’une décision économique.</w:t>
      </w:r>
    </w:p>
    <w:p w:rsidR="005C3A9E" w:rsidRPr="00B27806" w:rsidRDefault="005C3A9E" w:rsidP="00173C17">
      <w:pPr>
        <w:spacing w:after="0"/>
        <w:jc w:val="both"/>
        <w:rPr>
          <w:rFonts w:ascii="Arial" w:hAnsi="Arial" w:cs="Arial"/>
        </w:rPr>
      </w:pPr>
      <w:r w:rsidRPr="00B27806">
        <w:rPr>
          <w:rFonts w:ascii="Arial" w:hAnsi="Arial" w:cs="Arial"/>
        </w:rPr>
        <w:t xml:space="preserve"> </w:t>
      </w:r>
    </w:p>
    <w:p w:rsidR="00DA5C78" w:rsidRPr="00B27806" w:rsidRDefault="00F17D58" w:rsidP="00AF40E9">
      <w:pPr>
        <w:spacing w:after="0"/>
        <w:jc w:val="both"/>
        <w:rPr>
          <w:rFonts w:ascii="Arial" w:hAnsi="Arial" w:cs="Arial"/>
          <w:b/>
        </w:rPr>
      </w:pPr>
      <w:r w:rsidRPr="00B27806">
        <w:rPr>
          <w:rFonts w:ascii="Arial" w:hAnsi="Arial" w:cs="Arial"/>
          <w:b/>
        </w:rPr>
        <w:t xml:space="preserve">Maintenant, il importe de comprendre </w:t>
      </w:r>
      <w:r w:rsidR="00065EE9" w:rsidRPr="00B27806">
        <w:rPr>
          <w:rFonts w:ascii="Arial" w:hAnsi="Arial" w:cs="Arial"/>
          <w:b/>
        </w:rPr>
        <w:t xml:space="preserve">comment d’un point de vue général </w:t>
      </w:r>
      <w:r w:rsidRPr="00B27806">
        <w:rPr>
          <w:rFonts w:ascii="Arial" w:hAnsi="Arial" w:cs="Arial"/>
          <w:b/>
        </w:rPr>
        <w:t xml:space="preserve">les agents réalisent leurs choix sous contrainte. </w:t>
      </w:r>
    </w:p>
    <w:p w:rsidR="00F17D58" w:rsidRPr="00B27806" w:rsidRDefault="00F3163E" w:rsidP="00AF40E9">
      <w:pPr>
        <w:spacing w:after="0"/>
        <w:jc w:val="both"/>
        <w:rPr>
          <w:rFonts w:ascii="Arial" w:hAnsi="Arial" w:cs="Arial"/>
          <w:b/>
        </w:rPr>
      </w:pPr>
      <w:r w:rsidRPr="00B27806">
        <w:rPr>
          <w:rFonts w:ascii="Arial" w:hAnsi="Arial" w:cs="Arial"/>
          <w:b/>
        </w:rPr>
        <w:t>Nous allons le voir, l</w:t>
      </w:r>
      <w:r w:rsidR="00F17D58" w:rsidRPr="00B27806">
        <w:rPr>
          <w:rFonts w:ascii="Arial" w:hAnsi="Arial" w:cs="Arial"/>
          <w:b/>
        </w:rPr>
        <w:t xml:space="preserve">a science économique est une science des choix. </w:t>
      </w:r>
    </w:p>
    <w:p w:rsidR="00E22F9B" w:rsidRPr="00B27806" w:rsidRDefault="00E22F9B" w:rsidP="006F74E7">
      <w:pPr>
        <w:spacing w:after="0"/>
        <w:jc w:val="both"/>
        <w:rPr>
          <w:rFonts w:ascii="Arial" w:hAnsi="Arial" w:cs="Arial"/>
          <w:b/>
        </w:rPr>
      </w:pPr>
    </w:p>
    <w:p w:rsidR="00E142B0" w:rsidRPr="00B27806" w:rsidRDefault="00E142B0" w:rsidP="006F74E7">
      <w:pPr>
        <w:spacing w:after="0"/>
        <w:jc w:val="both"/>
        <w:rPr>
          <w:rFonts w:ascii="Arial" w:hAnsi="Arial" w:cs="Arial"/>
          <w:b/>
        </w:rPr>
      </w:pPr>
      <w:r w:rsidRPr="00B27806">
        <w:rPr>
          <w:rFonts w:ascii="Arial" w:hAnsi="Arial" w:cs="Arial"/>
          <w:b/>
        </w:rPr>
        <w:t>3°) Optimiser ses choix</w:t>
      </w:r>
    </w:p>
    <w:p w:rsidR="00720C16" w:rsidRPr="00B27806" w:rsidRDefault="00720C16" w:rsidP="004138C9">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Coûts d’opportunité et choix rationnels</w:t>
      </w:r>
    </w:p>
    <w:p w:rsidR="00720C16" w:rsidRPr="00B27806" w:rsidRDefault="00720C16" w:rsidP="004138C9">
      <w:pPr>
        <w:spacing w:after="0"/>
        <w:jc w:val="both"/>
        <w:rPr>
          <w:rFonts w:ascii="Arial" w:hAnsi="Arial" w:cs="Arial"/>
        </w:rPr>
      </w:pPr>
      <w:r w:rsidRPr="00B27806">
        <w:rPr>
          <w:rFonts w:ascii="Arial" w:hAnsi="Arial" w:cs="Arial"/>
          <w:b/>
        </w:rPr>
        <w:t>Lorsqu’un agent économique fai</w:t>
      </w:r>
      <w:r w:rsidR="00B452DB" w:rsidRPr="00B27806">
        <w:rPr>
          <w:rFonts w:ascii="Arial" w:hAnsi="Arial" w:cs="Arial"/>
          <w:b/>
        </w:rPr>
        <w:t xml:space="preserve">t </w:t>
      </w:r>
      <w:r w:rsidRPr="00B27806">
        <w:rPr>
          <w:rFonts w:ascii="Arial" w:hAnsi="Arial" w:cs="Arial"/>
          <w:b/>
        </w:rPr>
        <w:t>des choix, il subi</w:t>
      </w:r>
      <w:r w:rsidR="00B452DB" w:rsidRPr="00B27806">
        <w:rPr>
          <w:rFonts w:ascii="Arial" w:hAnsi="Arial" w:cs="Arial"/>
          <w:b/>
        </w:rPr>
        <w:t>t</w:t>
      </w:r>
      <w:r w:rsidRPr="00B27806">
        <w:rPr>
          <w:rFonts w:ascii="Arial" w:hAnsi="Arial" w:cs="Arial"/>
          <w:b/>
        </w:rPr>
        <w:t xml:space="preserve"> </w:t>
      </w:r>
      <w:r w:rsidR="00B452DB" w:rsidRPr="00B27806">
        <w:rPr>
          <w:rFonts w:ascii="Arial" w:hAnsi="Arial" w:cs="Arial"/>
          <w:b/>
        </w:rPr>
        <w:t xml:space="preserve">un coût </w:t>
      </w:r>
      <w:r w:rsidRPr="00B27806">
        <w:rPr>
          <w:rFonts w:ascii="Arial" w:hAnsi="Arial" w:cs="Arial"/>
          <w:b/>
        </w:rPr>
        <w:t xml:space="preserve">d’opportunité. </w:t>
      </w:r>
      <w:r w:rsidRPr="00B27806">
        <w:rPr>
          <w:rFonts w:ascii="Arial" w:hAnsi="Arial" w:cs="Arial"/>
        </w:rPr>
        <w:t xml:space="preserve">La question est donc de savoir ce qui nous guide dans nos choix.  </w:t>
      </w:r>
    </w:p>
    <w:p w:rsidR="00AF40E9" w:rsidRPr="00B27806" w:rsidRDefault="00720C16" w:rsidP="00D44878">
      <w:pPr>
        <w:spacing w:after="0"/>
        <w:jc w:val="both"/>
        <w:rPr>
          <w:rFonts w:ascii="Arial" w:hAnsi="Arial" w:cs="Arial"/>
        </w:rPr>
      </w:pPr>
      <w:r w:rsidRPr="00B27806">
        <w:rPr>
          <w:rFonts w:ascii="Arial" w:hAnsi="Arial" w:cs="Arial"/>
        </w:rPr>
        <w:t xml:space="preserve">Les économistes postulent que les agents ne font pas </w:t>
      </w:r>
      <w:r w:rsidR="00AF40E9" w:rsidRPr="00B27806">
        <w:rPr>
          <w:rFonts w:ascii="Arial" w:hAnsi="Arial" w:cs="Arial"/>
        </w:rPr>
        <w:t xml:space="preserve">leurs choix </w:t>
      </w:r>
      <w:r w:rsidRPr="00B27806">
        <w:rPr>
          <w:rFonts w:ascii="Arial" w:hAnsi="Arial" w:cs="Arial"/>
        </w:rPr>
        <w:t xml:space="preserve">au hasard, mais de façon </w:t>
      </w:r>
      <w:r w:rsidR="00AF40E9" w:rsidRPr="00B27806">
        <w:rPr>
          <w:rFonts w:ascii="Arial" w:hAnsi="Arial" w:cs="Arial"/>
        </w:rPr>
        <w:t xml:space="preserve">réfléchie et </w:t>
      </w:r>
      <w:r w:rsidRPr="00B27806">
        <w:rPr>
          <w:rFonts w:ascii="Arial" w:hAnsi="Arial" w:cs="Arial"/>
        </w:rPr>
        <w:t>rationnelle</w:t>
      </w:r>
      <w:r w:rsidR="00AF40E9" w:rsidRPr="00B27806">
        <w:rPr>
          <w:rFonts w:ascii="Arial" w:hAnsi="Arial" w:cs="Arial"/>
        </w:rPr>
        <w:t xml:space="preserve">, tout simplement parce que nous ne sommes pas indifférents aux conséquences de </w:t>
      </w:r>
      <w:r w:rsidR="004138C9" w:rsidRPr="00B27806">
        <w:rPr>
          <w:rFonts w:ascii="Arial" w:hAnsi="Arial" w:cs="Arial"/>
        </w:rPr>
        <w:t>nos</w:t>
      </w:r>
      <w:r w:rsidR="00AF40E9" w:rsidRPr="00B27806">
        <w:rPr>
          <w:rFonts w:ascii="Arial" w:hAnsi="Arial" w:cs="Arial"/>
        </w:rPr>
        <w:t xml:space="preserve"> choix. </w:t>
      </w:r>
      <w:r w:rsidR="00C73911" w:rsidRPr="00B27806">
        <w:rPr>
          <w:rFonts w:ascii="Arial" w:hAnsi="Arial" w:cs="Arial"/>
        </w:rPr>
        <w:t>Celui qui se rend compte a posteriori qu’il a fait le bon choix s’en réjouit et mesure le bénéfice retiré, celui qui au contraire a fait un mauvais choix le regrette et en mesure le coût, parfois  sa v</w:t>
      </w:r>
      <w:r w:rsidR="009023EE" w:rsidRPr="00B27806">
        <w:rPr>
          <w:rFonts w:ascii="Arial" w:hAnsi="Arial" w:cs="Arial"/>
        </w:rPr>
        <w:t>i</w:t>
      </w:r>
      <w:r w:rsidR="00C73911" w:rsidRPr="00B27806">
        <w:rPr>
          <w:rFonts w:ascii="Arial" w:hAnsi="Arial" w:cs="Arial"/>
        </w:rPr>
        <w:t xml:space="preserve">e durant. </w:t>
      </w:r>
    </w:p>
    <w:p w:rsidR="00A76A44" w:rsidRPr="00B27806" w:rsidRDefault="00904B88" w:rsidP="00D44878">
      <w:pPr>
        <w:spacing w:after="0"/>
        <w:jc w:val="both"/>
        <w:rPr>
          <w:rFonts w:ascii="Arial" w:hAnsi="Arial" w:cs="Arial"/>
        </w:rPr>
      </w:pPr>
      <w:r w:rsidRPr="00B27806">
        <w:rPr>
          <w:rFonts w:ascii="Arial" w:hAnsi="Arial" w:cs="Arial"/>
        </w:rPr>
        <w:t>Au fond, l’intérêt des individus et des groupes d’individus est de réussir à faire les meilleurs choix possibles.</w:t>
      </w:r>
      <w:r w:rsidR="004138C9" w:rsidRPr="00B27806">
        <w:rPr>
          <w:rFonts w:ascii="Arial" w:hAnsi="Arial" w:cs="Arial"/>
        </w:rPr>
        <w:t xml:space="preserve"> </w:t>
      </w:r>
      <w:r w:rsidRPr="00B27806">
        <w:rPr>
          <w:rFonts w:ascii="Arial" w:hAnsi="Arial" w:cs="Arial"/>
        </w:rPr>
        <w:t xml:space="preserve"> </w:t>
      </w:r>
      <w:r w:rsidR="00C65D1E" w:rsidRPr="00B27806">
        <w:rPr>
          <w:rFonts w:ascii="Arial" w:hAnsi="Arial" w:cs="Arial"/>
        </w:rPr>
        <w:t>Pour le consommateur, il s’agira de faire le choix qui va lui permettre d’être le plus satisfait possible, pour l’étudiant, de faire le choix d’études qui lui permettra de tirer le meilleur avantage de ses qualités et de son potentiel, pour le producteur, de choisir la fabrication du bien ou du service qui lui permettra de retirer le meilleur bénéfice des ressources en facteurs dont-il peut disposer.</w:t>
      </w:r>
    </w:p>
    <w:p w:rsidR="00C65D1E" w:rsidRPr="00B27806" w:rsidRDefault="00E47888" w:rsidP="00D44878">
      <w:pPr>
        <w:spacing w:after="0"/>
        <w:jc w:val="both"/>
        <w:rPr>
          <w:rFonts w:ascii="Arial" w:hAnsi="Arial" w:cs="Arial"/>
        </w:rPr>
      </w:pPr>
      <w:r w:rsidRPr="00B27806">
        <w:rPr>
          <w:rFonts w:ascii="Arial" w:hAnsi="Arial" w:cs="Arial"/>
        </w:rPr>
        <w:t>Nous touchons là l’une des hypothèses les plus fondamentales des économistes, celle de rationalité économique de</w:t>
      </w:r>
      <w:r w:rsidR="00F5131B" w:rsidRPr="00B27806">
        <w:rPr>
          <w:rFonts w:ascii="Arial" w:hAnsi="Arial" w:cs="Arial"/>
        </w:rPr>
        <w:t xml:space="preserve"> l’homme économique (homo oeconomicu</w:t>
      </w:r>
      <w:r w:rsidRPr="00B27806">
        <w:rPr>
          <w:rFonts w:ascii="Arial" w:hAnsi="Arial" w:cs="Arial"/>
        </w:rPr>
        <w:t>s</w:t>
      </w:r>
      <w:r w:rsidR="00F5131B" w:rsidRPr="00B27806">
        <w:rPr>
          <w:rFonts w:ascii="Arial" w:hAnsi="Arial" w:cs="Arial"/>
        </w:rPr>
        <w:t xml:space="preserve">). </w:t>
      </w:r>
    </w:p>
    <w:p w:rsidR="002269E9" w:rsidRPr="00B27806" w:rsidRDefault="002269E9" w:rsidP="00D44878">
      <w:pPr>
        <w:spacing w:after="0"/>
        <w:jc w:val="both"/>
        <w:rPr>
          <w:rFonts w:ascii="Arial" w:hAnsi="Arial" w:cs="Arial"/>
          <w:b/>
        </w:rPr>
      </w:pPr>
    </w:p>
    <w:p w:rsidR="000F560E" w:rsidRPr="00B27806" w:rsidRDefault="000F560E" w:rsidP="00D44878">
      <w:pPr>
        <w:spacing w:after="0"/>
        <w:jc w:val="both"/>
        <w:rPr>
          <w:rFonts w:ascii="Arial" w:hAnsi="Arial" w:cs="Arial"/>
          <w:b/>
        </w:rPr>
      </w:pPr>
      <w:r w:rsidRPr="00B27806">
        <w:rPr>
          <w:rFonts w:ascii="Arial" w:hAnsi="Arial" w:cs="Arial"/>
          <w:b/>
        </w:rPr>
        <w:t>La rationalité économique des agents</w:t>
      </w:r>
    </w:p>
    <w:p w:rsidR="000F560E" w:rsidRPr="00B27806" w:rsidRDefault="000F560E" w:rsidP="00D44878">
      <w:pPr>
        <w:spacing w:after="0"/>
        <w:jc w:val="both"/>
        <w:rPr>
          <w:rFonts w:ascii="Arial" w:hAnsi="Arial" w:cs="Arial"/>
        </w:rPr>
      </w:pPr>
      <w:r w:rsidRPr="00B27806">
        <w:rPr>
          <w:rFonts w:ascii="Arial" w:hAnsi="Arial" w:cs="Arial"/>
        </w:rPr>
        <w:t xml:space="preserve">Est rationnel, l’agent économique qui : </w:t>
      </w:r>
    </w:p>
    <w:p w:rsidR="006C5285" w:rsidRPr="00B27806" w:rsidRDefault="000F560E" w:rsidP="00D44878">
      <w:pPr>
        <w:spacing w:after="0"/>
        <w:jc w:val="both"/>
        <w:rPr>
          <w:rFonts w:ascii="Arial" w:hAnsi="Arial" w:cs="Arial"/>
        </w:rPr>
      </w:pPr>
      <w:r w:rsidRPr="00B27806">
        <w:rPr>
          <w:rFonts w:ascii="Arial" w:hAnsi="Arial" w:cs="Arial"/>
        </w:rPr>
        <w:t>- est capable d’ordonner ses choix par ordre de préférence</w:t>
      </w:r>
      <w:r w:rsidR="006C5285" w:rsidRPr="00B27806">
        <w:rPr>
          <w:rFonts w:ascii="Arial" w:hAnsi="Arial" w:cs="Arial"/>
        </w:rPr>
        <w:t>, autrement dit, de dire qu’il préfère A à B ou l’inverse</w:t>
      </w:r>
      <w:r w:rsidR="000A2546" w:rsidRPr="00B27806">
        <w:rPr>
          <w:rFonts w:ascii="Arial" w:hAnsi="Arial" w:cs="Arial"/>
        </w:rPr>
        <w:t>, ou encore de mesurer le coût d’opportunité des différentes options offertes</w:t>
      </w:r>
      <w:r w:rsidR="006C5285" w:rsidRPr="00B27806">
        <w:rPr>
          <w:rFonts w:ascii="Arial" w:hAnsi="Arial" w:cs="Arial"/>
        </w:rPr>
        <w:t xml:space="preserve"> ; </w:t>
      </w:r>
    </w:p>
    <w:p w:rsidR="00767A70" w:rsidRPr="00B27806" w:rsidRDefault="006C5285" w:rsidP="00D44878">
      <w:pPr>
        <w:spacing w:after="0"/>
        <w:jc w:val="both"/>
        <w:rPr>
          <w:rFonts w:ascii="Arial" w:hAnsi="Arial" w:cs="Arial"/>
        </w:rPr>
      </w:pPr>
      <w:r w:rsidRPr="00B27806">
        <w:rPr>
          <w:rFonts w:ascii="Arial" w:hAnsi="Arial" w:cs="Arial"/>
        </w:rPr>
        <w:t>- poursuit son intérêt personnel, autrement dit sa satisfaction</w:t>
      </w:r>
      <w:r w:rsidR="00524F62" w:rsidRPr="00B27806">
        <w:rPr>
          <w:rFonts w:ascii="Arial" w:hAnsi="Arial" w:cs="Arial"/>
        </w:rPr>
        <w:t xml:space="preserve"> qu’il va chercher</w:t>
      </w:r>
      <w:r w:rsidR="005B14A0" w:rsidRPr="00B27806">
        <w:rPr>
          <w:rFonts w:ascii="Arial" w:hAnsi="Arial" w:cs="Arial"/>
        </w:rPr>
        <w:t xml:space="preserve"> </w:t>
      </w:r>
      <w:r w:rsidR="00524F62" w:rsidRPr="00B27806">
        <w:rPr>
          <w:rFonts w:ascii="Arial" w:hAnsi="Arial" w:cs="Arial"/>
        </w:rPr>
        <w:t>à rendre la plus grande possible</w:t>
      </w:r>
      <w:r w:rsidR="005B14A0" w:rsidRPr="00B27806">
        <w:rPr>
          <w:rFonts w:ascii="Arial" w:hAnsi="Arial" w:cs="Arial"/>
        </w:rPr>
        <w:t xml:space="preserve"> (comportement maximisateur</w:t>
      </w:r>
      <w:r w:rsidR="00F5131B" w:rsidRPr="00B27806">
        <w:rPr>
          <w:rFonts w:ascii="Arial" w:hAnsi="Arial" w:cs="Arial"/>
        </w:rPr>
        <w:t xml:space="preserve"> ou d’optimisation sous contraintes</w:t>
      </w:r>
      <w:r w:rsidR="005B14A0" w:rsidRPr="00B27806">
        <w:rPr>
          <w:rFonts w:ascii="Arial" w:hAnsi="Arial" w:cs="Arial"/>
        </w:rPr>
        <w:t>)</w:t>
      </w:r>
      <w:r w:rsidRPr="00B27806">
        <w:rPr>
          <w:rFonts w:ascii="Arial" w:hAnsi="Arial" w:cs="Arial"/>
        </w:rPr>
        <w:t>.</w:t>
      </w:r>
    </w:p>
    <w:p w:rsidR="00F5131B" w:rsidRPr="00B27806" w:rsidRDefault="002B2CD7" w:rsidP="00D44878">
      <w:pPr>
        <w:spacing w:after="0"/>
        <w:jc w:val="both"/>
        <w:rPr>
          <w:rFonts w:ascii="Arial" w:hAnsi="Arial" w:cs="Arial"/>
        </w:rPr>
      </w:pPr>
      <w:r w:rsidRPr="00B27806">
        <w:rPr>
          <w:rFonts w:ascii="Arial" w:hAnsi="Arial" w:cs="Arial"/>
        </w:rPr>
        <w:lastRenderedPageBreak/>
        <w:t>Cette hypothèse de rationalité des agents est probablement l’une des hypothèses les plus discutées</w:t>
      </w:r>
      <w:r w:rsidR="00AF7F8E" w:rsidRPr="00B27806">
        <w:rPr>
          <w:rFonts w:ascii="Arial" w:hAnsi="Arial" w:cs="Arial"/>
        </w:rPr>
        <w:t>, notamment parce que trop d’économistes la postulent parfaite</w:t>
      </w:r>
      <w:r w:rsidRPr="00B27806">
        <w:rPr>
          <w:rFonts w:ascii="Arial" w:hAnsi="Arial" w:cs="Arial"/>
        </w:rPr>
        <w:t xml:space="preserve">. </w:t>
      </w:r>
      <w:r w:rsidR="006C5285" w:rsidRPr="00B27806">
        <w:rPr>
          <w:rFonts w:ascii="Arial" w:hAnsi="Arial" w:cs="Arial"/>
        </w:rPr>
        <w:t xml:space="preserve"> </w:t>
      </w:r>
    </w:p>
    <w:p w:rsidR="00AF7F8E" w:rsidRPr="00B27806" w:rsidRDefault="004D6E2A" w:rsidP="00D44878">
      <w:pPr>
        <w:spacing w:after="0"/>
        <w:jc w:val="both"/>
        <w:rPr>
          <w:rFonts w:ascii="Arial" w:hAnsi="Arial" w:cs="Arial"/>
        </w:rPr>
      </w:pPr>
      <w:r w:rsidRPr="00B27806">
        <w:rPr>
          <w:rFonts w:ascii="Arial" w:hAnsi="Arial" w:cs="Arial"/>
        </w:rPr>
        <w:t>Pourtant, elle a le mérite de permettre de comprendre et d’anticiper la plupart des choix des agents. C’est ce qu’expliquent Paul Krugman, et Robin Wells</w:t>
      </w:r>
      <w:r w:rsidR="00F5131B" w:rsidRPr="00B27806">
        <w:rPr>
          <w:rFonts w:ascii="Arial" w:hAnsi="Arial" w:cs="Arial"/>
        </w:rPr>
        <w:t xml:space="preserve"> dans </w:t>
      </w:r>
      <w:r w:rsidR="00AF7F8E" w:rsidRPr="00B27806">
        <w:rPr>
          <w:rFonts w:ascii="Arial" w:hAnsi="Arial" w:cs="Arial"/>
        </w:rPr>
        <w:t>un petit texte éclairant sous le titre :</w:t>
      </w:r>
      <w:r w:rsidR="005B0AA8" w:rsidRPr="00B27806">
        <w:rPr>
          <w:rFonts w:ascii="Arial" w:hAnsi="Arial" w:cs="Arial"/>
        </w:rPr>
        <w:t xml:space="preserve"> </w:t>
      </w:r>
      <w:r w:rsidR="005B0AA8" w:rsidRPr="00B27806">
        <w:rPr>
          <w:rFonts w:ascii="Arial" w:hAnsi="Arial" w:cs="Arial"/>
          <w:b/>
        </w:rPr>
        <w:t>Les gens exploitent généralement les occasions d’améliorer leur situation</w:t>
      </w:r>
      <w:r w:rsidR="00F5131B" w:rsidRPr="00B27806">
        <w:rPr>
          <w:rFonts w:ascii="Arial" w:hAnsi="Arial" w:cs="Arial"/>
        </w:rPr>
        <w:t xml:space="preserve"> : </w:t>
      </w:r>
      <w:r w:rsidR="00AF7F8E" w:rsidRPr="00B27806">
        <w:rPr>
          <w:rFonts w:ascii="Arial" w:hAnsi="Arial" w:cs="Arial"/>
        </w:rPr>
        <w:t xml:space="preserve">  </w:t>
      </w:r>
      <w:r w:rsidR="00F5131B" w:rsidRPr="00B27806">
        <w:rPr>
          <w:rFonts w:ascii="Arial" w:hAnsi="Arial" w:cs="Arial"/>
        </w:rPr>
        <w:t>« </w:t>
      </w:r>
      <w:r w:rsidR="00AF7F8E" w:rsidRPr="00B27806">
        <w:rPr>
          <w:rFonts w:ascii="Arial" w:hAnsi="Arial" w:cs="Arial"/>
        </w:rPr>
        <w:t xml:space="preserve"> Le principe selon lequel les individus exploiteront les opportunités d’améliorer leur sort est à la base de toute prédiction économique faite par les économistes à propos des comportements individuels. Si les revenus de ceux qui obtiennent un MBA augmentent tandis que les revenus de ceux qui obtiennent  un diplôme en droit diminuent, on peut s’attendre à ce que davantage d’étudiants aillent dans les écoles de commerce et que moins d’étudiants s’inscrivent en droit. Si le prix du pétrole augmente et reste élevé pendant longtemps, on peut s’attendre à ce que les gens achètent des voitures plus petites ayant davantage d’autonomie »</w:t>
      </w:r>
      <w:r w:rsidR="00F5131B" w:rsidRPr="00B27806">
        <w:rPr>
          <w:rFonts w:ascii="Arial" w:hAnsi="Arial" w:cs="Arial"/>
        </w:rPr>
        <w:t xml:space="preserve"> Microéconomie, de boeck, édition 2009, page 38 et 39</w:t>
      </w:r>
    </w:p>
    <w:p w:rsidR="00A7384D" w:rsidRPr="00B27806" w:rsidRDefault="00A7384D" w:rsidP="00D44878">
      <w:pPr>
        <w:spacing w:after="0"/>
        <w:jc w:val="both"/>
        <w:rPr>
          <w:rFonts w:ascii="Arial" w:hAnsi="Arial" w:cs="Arial"/>
        </w:rPr>
      </w:pPr>
    </w:p>
    <w:p w:rsidR="00E47888" w:rsidRPr="00B27806" w:rsidRDefault="00155246" w:rsidP="003B4A1F">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L</w:t>
      </w:r>
      <w:r w:rsidR="007A6EC3" w:rsidRPr="00B27806">
        <w:rPr>
          <w:rFonts w:ascii="Arial" w:hAnsi="Arial" w:cs="Arial"/>
          <w:b/>
          <w:sz w:val="22"/>
          <w:szCs w:val="22"/>
        </w:rPr>
        <w:t xml:space="preserve">a méthode coût-avantage </w:t>
      </w:r>
      <w:r w:rsidRPr="00B27806">
        <w:rPr>
          <w:rFonts w:ascii="Arial" w:hAnsi="Arial" w:cs="Arial"/>
          <w:b/>
          <w:sz w:val="22"/>
          <w:szCs w:val="22"/>
        </w:rPr>
        <w:t>d’optimisation rationnelle</w:t>
      </w:r>
      <w:r w:rsidR="000F560E" w:rsidRPr="00B27806">
        <w:rPr>
          <w:rFonts w:ascii="Arial" w:hAnsi="Arial" w:cs="Arial"/>
          <w:b/>
          <w:sz w:val="22"/>
          <w:szCs w:val="22"/>
        </w:rPr>
        <w:t xml:space="preserve"> </w:t>
      </w:r>
      <w:r w:rsidR="008371BB" w:rsidRPr="00B27806">
        <w:rPr>
          <w:rFonts w:ascii="Arial" w:hAnsi="Arial" w:cs="Arial"/>
          <w:b/>
          <w:sz w:val="22"/>
          <w:szCs w:val="22"/>
        </w:rPr>
        <w:t>des choix économiques</w:t>
      </w:r>
    </w:p>
    <w:p w:rsidR="00531132" w:rsidRPr="00B27806" w:rsidRDefault="00531132" w:rsidP="003B4A1F">
      <w:pPr>
        <w:spacing w:after="0"/>
        <w:jc w:val="both"/>
        <w:rPr>
          <w:rFonts w:ascii="Arial" w:hAnsi="Arial" w:cs="Arial"/>
        </w:rPr>
      </w:pPr>
      <w:r w:rsidRPr="00B27806">
        <w:rPr>
          <w:rFonts w:ascii="Arial" w:hAnsi="Arial" w:cs="Arial"/>
        </w:rPr>
        <w:t>Le calcul coût-avantage est une méthode d’optimisation des choix individuels. Il s’agit de comparer le coût d’opportunité d’un choix donné avec les bénéfices de ce choix.</w:t>
      </w:r>
      <w:r w:rsidR="00AB5DE4" w:rsidRPr="00B27806">
        <w:rPr>
          <w:rFonts w:ascii="Arial" w:hAnsi="Arial" w:cs="Arial"/>
        </w:rPr>
        <w:t xml:space="preserve"> Au fond, tout se passe comme si l’on ouvrait deux colonnes, l’un</w:t>
      </w:r>
      <w:r w:rsidR="00A7384D" w:rsidRPr="00B27806">
        <w:rPr>
          <w:rFonts w:ascii="Arial" w:hAnsi="Arial" w:cs="Arial"/>
        </w:rPr>
        <w:t>e</w:t>
      </w:r>
      <w:r w:rsidR="00AB5DE4" w:rsidRPr="00B27806">
        <w:rPr>
          <w:rFonts w:ascii="Arial" w:hAnsi="Arial" w:cs="Arial"/>
        </w:rPr>
        <w:t xml:space="preserve">  pour l’ensemble des coûts, directs et d’opportunité </w:t>
      </w:r>
      <w:r w:rsidR="00436360" w:rsidRPr="00B27806">
        <w:rPr>
          <w:rFonts w:ascii="Arial" w:hAnsi="Arial" w:cs="Arial"/>
        </w:rPr>
        <w:t xml:space="preserve">, présents et futurs,  </w:t>
      </w:r>
      <w:r w:rsidR="00AB5DE4" w:rsidRPr="00B27806">
        <w:rPr>
          <w:rFonts w:ascii="Arial" w:hAnsi="Arial" w:cs="Arial"/>
        </w:rPr>
        <w:t xml:space="preserve">d’une option et l’autre pour l’ensemble des bénéfices, présents et futurs de la même option. </w:t>
      </w:r>
    </w:p>
    <w:p w:rsidR="00AB5DE4" w:rsidRPr="00B27806" w:rsidRDefault="00AB5DE4" w:rsidP="00FD5657">
      <w:pPr>
        <w:spacing w:after="0"/>
        <w:jc w:val="both"/>
        <w:rPr>
          <w:rFonts w:ascii="Arial" w:hAnsi="Arial" w:cs="Arial"/>
        </w:rPr>
      </w:pPr>
      <w:r w:rsidRPr="00B27806">
        <w:rPr>
          <w:rFonts w:ascii="Arial" w:hAnsi="Arial" w:cs="Arial"/>
        </w:rPr>
        <w:t>Le choix rationnel est alors celui qui correspond</w:t>
      </w:r>
      <w:r w:rsidR="002645BD" w:rsidRPr="00B27806">
        <w:rPr>
          <w:rFonts w:ascii="Arial" w:hAnsi="Arial" w:cs="Arial"/>
        </w:rPr>
        <w:t xml:space="preserve"> au meilleur rapport bénéfice/coût. </w:t>
      </w:r>
    </w:p>
    <w:p w:rsidR="00BB7898" w:rsidRPr="00B27806" w:rsidRDefault="00BB7898" w:rsidP="00436360">
      <w:pPr>
        <w:spacing w:after="0"/>
        <w:jc w:val="both"/>
        <w:rPr>
          <w:rFonts w:ascii="Arial" w:hAnsi="Arial" w:cs="Arial"/>
          <w:b/>
        </w:rPr>
      </w:pPr>
    </w:p>
    <w:p w:rsidR="00436360" w:rsidRPr="00B27806" w:rsidRDefault="00E22F9B" w:rsidP="00436360">
      <w:pPr>
        <w:spacing w:after="0"/>
        <w:jc w:val="both"/>
        <w:rPr>
          <w:rFonts w:ascii="Arial" w:hAnsi="Arial" w:cs="Arial"/>
        </w:rPr>
      </w:pPr>
      <w:r w:rsidRPr="00B27806">
        <w:rPr>
          <w:rFonts w:ascii="Arial" w:hAnsi="Arial" w:cs="Arial"/>
          <w:b/>
        </w:rPr>
        <w:t xml:space="preserve">Illustration : </w:t>
      </w:r>
      <w:r w:rsidR="00436360" w:rsidRPr="00B27806">
        <w:rPr>
          <w:rFonts w:ascii="Arial" w:hAnsi="Arial" w:cs="Arial"/>
          <w:b/>
        </w:rPr>
        <w:t xml:space="preserve">Pourquoi </w:t>
      </w:r>
      <w:r w:rsidRPr="00B27806">
        <w:rPr>
          <w:rFonts w:ascii="Arial" w:hAnsi="Arial" w:cs="Arial"/>
          <w:b/>
        </w:rPr>
        <w:t xml:space="preserve">s’engager dans des études longues en école de commerce compte tenu des coûts directs et </w:t>
      </w:r>
      <w:r w:rsidR="00436360" w:rsidRPr="00B27806">
        <w:rPr>
          <w:rFonts w:ascii="Arial" w:hAnsi="Arial" w:cs="Arial"/>
          <w:b/>
        </w:rPr>
        <w:t xml:space="preserve">d’opportunité </w:t>
      </w:r>
      <w:r w:rsidRPr="00B27806">
        <w:rPr>
          <w:rFonts w:ascii="Arial" w:hAnsi="Arial" w:cs="Arial"/>
          <w:b/>
        </w:rPr>
        <w:t>de telles études ?</w:t>
      </w:r>
      <w:r w:rsidR="00436360" w:rsidRPr="00B27806">
        <w:rPr>
          <w:rFonts w:ascii="Arial" w:hAnsi="Arial" w:cs="Arial"/>
        </w:rPr>
        <w:t xml:space="preserve"> </w:t>
      </w:r>
    </w:p>
    <w:p w:rsidR="006C490D" w:rsidRPr="00B27806" w:rsidRDefault="00436360" w:rsidP="00436360">
      <w:pPr>
        <w:spacing w:after="0"/>
        <w:jc w:val="both"/>
        <w:rPr>
          <w:rFonts w:ascii="Arial" w:hAnsi="Arial" w:cs="Arial"/>
        </w:rPr>
      </w:pPr>
      <w:r w:rsidRPr="00B27806">
        <w:rPr>
          <w:rFonts w:ascii="Arial" w:hAnsi="Arial" w:cs="Arial"/>
        </w:rPr>
        <w:t xml:space="preserve">La </w:t>
      </w:r>
      <w:r w:rsidR="006C490D" w:rsidRPr="00B27806">
        <w:rPr>
          <w:rFonts w:ascii="Arial" w:hAnsi="Arial" w:cs="Arial"/>
        </w:rPr>
        <w:t>méthode co</w:t>
      </w:r>
      <w:r w:rsidR="003B4A1F" w:rsidRPr="00B27806">
        <w:rPr>
          <w:rFonts w:ascii="Arial" w:hAnsi="Arial" w:cs="Arial"/>
        </w:rPr>
        <w:t>û</w:t>
      </w:r>
      <w:r w:rsidR="006C490D" w:rsidRPr="00B27806">
        <w:rPr>
          <w:rFonts w:ascii="Arial" w:hAnsi="Arial" w:cs="Arial"/>
        </w:rPr>
        <w:t xml:space="preserve">t-avantage permet de le comprendre. L’individu qui </w:t>
      </w:r>
      <w:r w:rsidR="00560923" w:rsidRPr="00B27806">
        <w:rPr>
          <w:rFonts w:ascii="Arial" w:hAnsi="Arial" w:cs="Arial"/>
        </w:rPr>
        <w:t xml:space="preserve">se demande s’il doit faire ce choix parce que le commerce et le management l’intéressent </w:t>
      </w:r>
      <w:r w:rsidR="006C490D" w:rsidRPr="00B27806">
        <w:rPr>
          <w:rFonts w:ascii="Arial" w:hAnsi="Arial" w:cs="Arial"/>
        </w:rPr>
        <w:t xml:space="preserve">va mettre en balance les coûts et les bénéfices </w:t>
      </w:r>
      <w:r w:rsidRPr="00B27806">
        <w:rPr>
          <w:rFonts w:ascii="Arial" w:hAnsi="Arial" w:cs="Arial"/>
        </w:rPr>
        <w:t xml:space="preserve"> anticip</w:t>
      </w:r>
      <w:r w:rsidR="006C490D" w:rsidRPr="00B27806">
        <w:rPr>
          <w:rFonts w:ascii="Arial" w:hAnsi="Arial" w:cs="Arial"/>
        </w:rPr>
        <w:t>é</w:t>
      </w:r>
      <w:r w:rsidR="000B5B23" w:rsidRPr="00B27806">
        <w:rPr>
          <w:rFonts w:ascii="Arial" w:hAnsi="Arial" w:cs="Arial"/>
        </w:rPr>
        <w:t>s</w:t>
      </w:r>
      <w:r w:rsidRPr="00B27806">
        <w:rPr>
          <w:rFonts w:ascii="Arial" w:hAnsi="Arial" w:cs="Arial"/>
        </w:rPr>
        <w:t xml:space="preserve"> </w:t>
      </w:r>
      <w:r w:rsidR="006C490D" w:rsidRPr="00B27806">
        <w:rPr>
          <w:rFonts w:ascii="Arial" w:hAnsi="Arial" w:cs="Arial"/>
        </w:rPr>
        <w:t xml:space="preserve">qui prennent la forme d’un certain nombre </w:t>
      </w:r>
      <w:r w:rsidRPr="00B27806">
        <w:rPr>
          <w:rFonts w:ascii="Arial" w:hAnsi="Arial" w:cs="Arial"/>
        </w:rPr>
        <w:t xml:space="preserve">de gains présents et futurs. </w:t>
      </w:r>
    </w:p>
    <w:p w:rsidR="00436360" w:rsidRDefault="00436360" w:rsidP="00436360">
      <w:pPr>
        <w:spacing w:after="0"/>
        <w:jc w:val="both"/>
        <w:rPr>
          <w:rFonts w:ascii="Arial" w:hAnsi="Arial" w:cs="Arial"/>
          <w:b/>
        </w:rPr>
      </w:pPr>
      <w:r w:rsidRPr="00B27806">
        <w:rPr>
          <w:rFonts w:ascii="Arial" w:hAnsi="Arial" w:cs="Arial"/>
        </w:rPr>
        <w:t>Faire une école de commerce, c’est</w:t>
      </w:r>
      <w:r w:rsidR="001A6A51" w:rsidRPr="00B27806">
        <w:rPr>
          <w:rFonts w:ascii="Arial" w:hAnsi="Arial" w:cs="Arial"/>
        </w:rPr>
        <w:t xml:space="preserve"> </w:t>
      </w:r>
      <w:r w:rsidRPr="00B27806">
        <w:rPr>
          <w:rFonts w:ascii="Arial" w:hAnsi="Arial" w:cs="Arial"/>
        </w:rPr>
        <w:t>se donner la possibilité de rencontrer des gens de haut niveau et de progresser avec eux</w:t>
      </w:r>
      <w:r w:rsidR="001A6A51" w:rsidRPr="00B27806">
        <w:rPr>
          <w:rFonts w:ascii="Arial" w:hAnsi="Arial" w:cs="Arial"/>
        </w:rPr>
        <w:t xml:space="preserve"> (</w:t>
      </w:r>
      <w:r w:rsidR="001A6A51" w:rsidRPr="00B27806">
        <w:rPr>
          <w:rFonts w:ascii="Arial" w:hAnsi="Arial" w:cs="Arial"/>
          <w:b/>
        </w:rPr>
        <w:t>le plaisir d’apprendre</w:t>
      </w:r>
      <w:r w:rsidR="001A6A51" w:rsidRPr="00B27806">
        <w:rPr>
          <w:rFonts w:ascii="Arial" w:hAnsi="Arial" w:cs="Arial"/>
        </w:rPr>
        <w:t>)</w:t>
      </w:r>
      <w:r w:rsidRPr="00B27806">
        <w:rPr>
          <w:rFonts w:ascii="Arial" w:hAnsi="Arial" w:cs="Arial"/>
        </w:rPr>
        <w:t xml:space="preserve">, </w:t>
      </w:r>
      <w:r w:rsidR="001A6A51" w:rsidRPr="00B27806">
        <w:rPr>
          <w:rFonts w:ascii="Arial" w:hAnsi="Arial" w:cs="Arial"/>
        </w:rPr>
        <w:t>c’est la perspective de faire des stages en entreprise très formateur (</w:t>
      </w:r>
      <w:r w:rsidR="003B4A1F" w:rsidRPr="00B27806">
        <w:rPr>
          <w:rFonts w:ascii="Arial" w:hAnsi="Arial" w:cs="Arial"/>
          <w:b/>
        </w:rPr>
        <w:t>bonne</w:t>
      </w:r>
      <w:r w:rsidR="003B4A1F" w:rsidRPr="00B27806">
        <w:rPr>
          <w:rFonts w:ascii="Arial" w:hAnsi="Arial" w:cs="Arial"/>
        </w:rPr>
        <w:t xml:space="preserve"> </w:t>
      </w:r>
      <w:r w:rsidR="001A6A51" w:rsidRPr="00B27806">
        <w:rPr>
          <w:rFonts w:ascii="Arial" w:hAnsi="Arial" w:cs="Arial"/>
          <w:b/>
        </w:rPr>
        <w:t>employabilité</w:t>
      </w:r>
      <w:r w:rsidR="003B4A1F" w:rsidRPr="00B27806">
        <w:rPr>
          <w:rFonts w:ascii="Arial" w:hAnsi="Arial" w:cs="Arial"/>
          <w:b/>
        </w:rPr>
        <w:t>)</w:t>
      </w:r>
      <w:r w:rsidR="001A6A51" w:rsidRPr="00B27806">
        <w:rPr>
          <w:rFonts w:ascii="Arial" w:hAnsi="Arial" w:cs="Arial"/>
        </w:rPr>
        <w:t xml:space="preserve">, </w:t>
      </w:r>
      <w:r w:rsidRPr="00B27806">
        <w:rPr>
          <w:rFonts w:ascii="Arial" w:hAnsi="Arial" w:cs="Arial"/>
        </w:rPr>
        <w:t xml:space="preserve">c’est aussi la perspective de s’assurer une carrière attrayante et rémunératrice </w:t>
      </w:r>
      <w:r w:rsidR="001A6A51" w:rsidRPr="00B27806">
        <w:rPr>
          <w:rFonts w:ascii="Arial" w:hAnsi="Arial" w:cs="Arial"/>
        </w:rPr>
        <w:t>(</w:t>
      </w:r>
      <w:r w:rsidR="003B4A1F" w:rsidRPr="00B27806">
        <w:rPr>
          <w:rFonts w:ascii="Arial" w:hAnsi="Arial" w:cs="Arial"/>
          <w:b/>
        </w:rPr>
        <w:t xml:space="preserve">bon </w:t>
      </w:r>
      <w:r w:rsidRPr="00B27806">
        <w:rPr>
          <w:rFonts w:ascii="Arial" w:hAnsi="Arial" w:cs="Arial"/>
          <w:b/>
        </w:rPr>
        <w:t>salaire</w:t>
      </w:r>
      <w:r w:rsidR="001A6A51" w:rsidRPr="00B27806">
        <w:rPr>
          <w:rFonts w:ascii="Arial" w:hAnsi="Arial" w:cs="Arial"/>
          <w:b/>
        </w:rPr>
        <w:t xml:space="preserve"> sur la duré</w:t>
      </w:r>
      <w:r w:rsidR="00A7384D" w:rsidRPr="00B27806">
        <w:rPr>
          <w:rFonts w:ascii="Arial" w:hAnsi="Arial" w:cs="Arial"/>
          <w:b/>
        </w:rPr>
        <w:t>e</w:t>
      </w:r>
      <w:r w:rsidR="001A6A51" w:rsidRPr="00B27806">
        <w:rPr>
          <w:rFonts w:ascii="Arial" w:hAnsi="Arial" w:cs="Arial"/>
          <w:b/>
        </w:rPr>
        <w:t xml:space="preserve"> de la vie professionnelle). </w:t>
      </w:r>
    </w:p>
    <w:p w:rsidR="00A36082" w:rsidRPr="00B27806" w:rsidRDefault="00A36082" w:rsidP="00436360">
      <w:pPr>
        <w:spacing w:after="0"/>
        <w:jc w:val="both"/>
        <w:rPr>
          <w:rFonts w:ascii="Arial" w:hAnsi="Arial" w:cs="Arial"/>
          <w:b/>
        </w:rPr>
      </w:pPr>
    </w:p>
    <w:p w:rsidR="000B5B23" w:rsidRPr="00B27806" w:rsidRDefault="000B5B23" w:rsidP="00436360">
      <w:pPr>
        <w:spacing w:after="0"/>
        <w:jc w:val="both"/>
        <w:rPr>
          <w:rFonts w:ascii="Arial" w:hAnsi="Arial" w:cs="Arial"/>
          <w:b/>
        </w:rPr>
      </w:pPr>
      <w:r w:rsidRPr="00B27806">
        <w:rPr>
          <w:rFonts w:ascii="Arial" w:hAnsi="Arial" w:cs="Arial"/>
          <w:b/>
        </w:rPr>
        <w:t xml:space="preserve">Nous avons donc bien deux colonnes, les coûts directs et d’opportunité d’un côté, et les bénéfices de l’autre.  </w:t>
      </w:r>
    </w:p>
    <w:p w:rsidR="00A36082" w:rsidRDefault="00A36082" w:rsidP="00436360">
      <w:pPr>
        <w:spacing w:after="0"/>
        <w:jc w:val="both"/>
        <w:rPr>
          <w:rFonts w:ascii="Arial" w:hAnsi="Arial" w:cs="Arial"/>
        </w:rPr>
      </w:pPr>
    </w:p>
    <w:p w:rsidR="001A6A51" w:rsidRPr="00B27806" w:rsidRDefault="001A6A51" w:rsidP="00436360">
      <w:pPr>
        <w:spacing w:after="0"/>
        <w:jc w:val="both"/>
        <w:rPr>
          <w:rFonts w:ascii="Arial" w:hAnsi="Arial" w:cs="Arial"/>
        </w:rPr>
      </w:pPr>
      <w:r w:rsidRPr="00B27806">
        <w:rPr>
          <w:rFonts w:ascii="Arial" w:hAnsi="Arial" w:cs="Arial"/>
        </w:rPr>
        <w:t>Sous réserve de l’accès à toute l’information lui permettant de calculer à la fois les coûts (assez facile à connaître) et les avantages (plus difficiles à mesurer</w:t>
      </w:r>
      <w:r w:rsidR="000B5B23" w:rsidRPr="00B27806">
        <w:rPr>
          <w:rFonts w:ascii="Arial" w:hAnsi="Arial" w:cs="Arial"/>
        </w:rPr>
        <w:t xml:space="preserve"> si l’on ne connaît pas le milieu et si personne dans sa famille n’a poursuivi ce type de cursus</w:t>
      </w:r>
      <w:r w:rsidRPr="00B27806">
        <w:rPr>
          <w:rFonts w:ascii="Arial" w:hAnsi="Arial" w:cs="Arial"/>
        </w:rPr>
        <w:t xml:space="preserve">), le jeune choisira probablement la solution des études en école de commerce.  </w:t>
      </w:r>
    </w:p>
    <w:p w:rsidR="00E619D6" w:rsidRPr="00B27806" w:rsidRDefault="00E619D6" w:rsidP="00436360">
      <w:pPr>
        <w:spacing w:after="0"/>
        <w:jc w:val="both"/>
        <w:rPr>
          <w:rFonts w:ascii="Arial" w:hAnsi="Arial" w:cs="Arial"/>
        </w:rPr>
      </w:pPr>
    </w:p>
    <w:p w:rsidR="00304B9E" w:rsidRPr="00B27806" w:rsidRDefault="00A13310" w:rsidP="00304B9E">
      <w:pPr>
        <w:pStyle w:val="Paragraphedeliste"/>
        <w:numPr>
          <w:ilvl w:val="0"/>
          <w:numId w:val="4"/>
        </w:numPr>
        <w:spacing w:line="276" w:lineRule="auto"/>
        <w:jc w:val="both"/>
        <w:rPr>
          <w:rFonts w:ascii="Arial" w:hAnsi="Arial" w:cs="Arial"/>
          <w:b/>
          <w:sz w:val="22"/>
          <w:szCs w:val="22"/>
        </w:rPr>
      </w:pPr>
      <w:r w:rsidRPr="00B27806">
        <w:rPr>
          <w:rFonts w:ascii="Arial" w:hAnsi="Arial" w:cs="Arial"/>
          <w:b/>
          <w:sz w:val="22"/>
          <w:szCs w:val="22"/>
        </w:rPr>
        <w:t>La méthode du calcul à la marge</w:t>
      </w:r>
    </w:p>
    <w:p w:rsidR="005E1EE7" w:rsidRPr="00B27806" w:rsidRDefault="00304B9E" w:rsidP="00304B9E">
      <w:pPr>
        <w:spacing w:after="0"/>
        <w:jc w:val="both"/>
        <w:rPr>
          <w:rFonts w:ascii="Arial" w:hAnsi="Arial" w:cs="Arial"/>
          <w:b/>
        </w:rPr>
      </w:pPr>
      <w:r w:rsidRPr="00B27806">
        <w:rPr>
          <w:rFonts w:ascii="Arial" w:hAnsi="Arial" w:cs="Arial"/>
        </w:rPr>
        <w:t xml:space="preserve">Les économistes ont inventé une méthode d’analyse des choix économiques </w:t>
      </w:r>
      <w:r w:rsidR="00A13310" w:rsidRPr="00B27806">
        <w:rPr>
          <w:rFonts w:ascii="Arial" w:hAnsi="Arial" w:cs="Arial"/>
        </w:rPr>
        <w:t xml:space="preserve"> </w:t>
      </w:r>
      <w:r w:rsidR="005E1EE7" w:rsidRPr="00B27806">
        <w:rPr>
          <w:rFonts w:ascii="Arial" w:hAnsi="Arial" w:cs="Arial"/>
        </w:rPr>
        <w:t xml:space="preserve">qui leur </w:t>
      </w:r>
      <w:r w:rsidR="00A24F93" w:rsidRPr="00B27806">
        <w:rPr>
          <w:rFonts w:ascii="Arial" w:hAnsi="Arial" w:cs="Arial"/>
        </w:rPr>
        <w:t xml:space="preserve">est </w:t>
      </w:r>
      <w:r w:rsidR="005E1EE7" w:rsidRPr="00B27806">
        <w:rPr>
          <w:rFonts w:ascii="Arial" w:hAnsi="Arial" w:cs="Arial"/>
        </w:rPr>
        <w:t>spécifique et qui revient au même que la précédente, sans nécessiter une évaluation de l’ensemble des coûts et avantages.</w:t>
      </w:r>
    </w:p>
    <w:p w:rsidR="007F19DC" w:rsidRPr="00B27806" w:rsidRDefault="007F19DC" w:rsidP="00304B9E">
      <w:pPr>
        <w:spacing w:after="0"/>
        <w:jc w:val="both"/>
        <w:rPr>
          <w:rFonts w:ascii="Arial" w:hAnsi="Arial" w:cs="Arial"/>
          <w:b/>
        </w:rPr>
      </w:pPr>
      <w:r w:rsidRPr="00B27806">
        <w:rPr>
          <w:rFonts w:ascii="Arial" w:hAnsi="Arial" w:cs="Arial"/>
        </w:rPr>
        <w:t>L’idée de base est que les individus raisonnent à la marge pour prendre leurs décisions.</w:t>
      </w:r>
    </w:p>
    <w:p w:rsidR="00A13310" w:rsidRPr="00B27806" w:rsidRDefault="007F19DC" w:rsidP="00304B9E">
      <w:pPr>
        <w:spacing w:after="0"/>
        <w:jc w:val="both"/>
        <w:rPr>
          <w:rFonts w:ascii="Arial" w:hAnsi="Arial" w:cs="Arial"/>
        </w:rPr>
      </w:pPr>
      <w:r w:rsidRPr="00B27806">
        <w:rPr>
          <w:rFonts w:ascii="Arial" w:hAnsi="Arial" w:cs="Arial"/>
        </w:rPr>
        <w:lastRenderedPageBreak/>
        <w:t xml:space="preserve">Le </w:t>
      </w:r>
      <w:r w:rsidRPr="00B27806">
        <w:rPr>
          <w:rFonts w:ascii="Arial" w:hAnsi="Arial" w:cs="Arial"/>
          <w:b/>
        </w:rPr>
        <w:t>principe de la décision marginale</w:t>
      </w:r>
      <w:r w:rsidRPr="00B27806">
        <w:rPr>
          <w:rFonts w:ascii="Arial" w:hAnsi="Arial" w:cs="Arial"/>
        </w:rPr>
        <w:t xml:space="preserve"> est le suivant :</w:t>
      </w:r>
      <w:r w:rsidRPr="00B27806">
        <w:rPr>
          <w:rFonts w:ascii="Arial" w:hAnsi="Arial" w:cs="Arial"/>
          <w:b/>
        </w:rPr>
        <w:t xml:space="preserve"> </w:t>
      </w:r>
      <w:r w:rsidRPr="00B27806">
        <w:rPr>
          <w:rFonts w:ascii="Arial" w:hAnsi="Arial" w:cs="Arial"/>
        </w:rPr>
        <w:t>un choix est justifié lorsque le gain marginal (gain de la dernière unité consommée) est supérieur au coût marginal  (coût d’opportunité engendré par la dernière unité consommée</w:t>
      </w:r>
      <w:r w:rsidR="00381F56" w:rsidRPr="00B27806">
        <w:rPr>
          <w:rFonts w:ascii="Arial" w:hAnsi="Arial" w:cs="Arial"/>
        </w:rPr>
        <w:t>)</w:t>
      </w:r>
      <w:r w:rsidRPr="00B27806">
        <w:rPr>
          <w:rFonts w:ascii="Arial" w:hAnsi="Arial" w:cs="Arial"/>
        </w:rPr>
        <w:t>.</w:t>
      </w:r>
      <w:r w:rsidR="005E1EE7" w:rsidRPr="00B27806">
        <w:rPr>
          <w:rFonts w:ascii="Arial" w:hAnsi="Arial" w:cs="Arial"/>
        </w:rPr>
        <w:t xml:space="preserve"> </w:t>
      </w:r>
    </w:p>
    <w:p w:rsidR="00A24F93" w:rsidRPr="00B27806" w:rsidRDefault="00A24F93" w:rsidP="00304B9E">
      <w:pPr>
        <w:spacing w:after="0"/>
        <w:jc w:val="both"/>
        <w:rPr>
          <w:rFonts w:ascii="Arial" w:hAnsi="Arial" w:cs="Arial"/>
          <w:b/>
        </w:rPr>
      </w:pPr>
    </w:p>
    <w:p w:rsidR="00381F56" w:rsidRPr="00B27806" w:rsidRDefault="00381F56" w:rsidP="00304B9E">
      <w:pPr>
        <w:spacing w:after="0"/>
        <w:jc w:val="both"/>
        <w:rPr>
          <w:rFonts w:ascii="Arial" w:hAnsi="Arial" w:cs="Arial"/>
          <w:b/>
        </w:rPr>
      </w:pPr>
      <w:r w:rsidRPr="00B27806">
        <w:rPr>
          <w:rFonts w:ascii="Arial" w:hAnsi="Arial" w:cs="Arial"/>
          <w:b/>
        </w:rPr>
        <w:t xml:space="preserve">Les définitions de base : </w:t>
      </w:r>
    </w:p>
    <w:p w:rsidR="0026757A" w:rsidRPr="00B27806" w:rsidRDefault="00381F56" w:rsidP="00304B9E">
      <w:pPr>
        <w:spacing w:after="0"/>
        <w:jc w:val="both"/>
        <w:rPr>
          <w:rFonts w:ascii="Arial" w:hAnsi="Arial" w:cs="Arial"/>
        </w:rPr>
      </w:pPr>
      <w:r w:rsidRPr="00B27806">
        <w:rPr>
          <w:rFonts w:ascii="Arial" w:hAnsi="Arial" w:cs="Arial"/>
          <w:b/>
        </w:rPr>
        <w:t>Le coût marginal</w:t>
      </w:r>
      <w:r w:rsidRPr="00B27806">
        <w:rPr>
          <w:rFonts w:ascii="Arial" w:hAnsi="Arial" w:cs="Arial"/>
        </w:rPr>
        <w:t xml:space="preserve"> est le coût </w:t>
      </w:r>
      <w:r w:rsidR="0026757A" w:rsidRPr="00B27806">
        <w:rPr>
          <w:rFonts w:ascii="Arial" w:hAnsi="Arial" w:cs="Arial"/>
        </w:rPr>
        <w:t xml:space="preserve">supplémentaire engendré par l’accroissement </w:t>
      </w:r>
      <w:r w:rsidRPr="00B27806">
        <w:rPr>
          <w:rFonts w:ascii="Arial" w:hAnsi="Arial" w:cs="Arial"/>
        </w:rPr>
        <w:t>d</w:t>
      </w:r>
      <w:r w:rsidR="0026757A" w:rsidRPr="00B27806">
        <w:rPr>
          <w:rFonts w:ascii="Arial" w:hAnsi="Arial" w:cs="Arial"/>
        </w:rPr>
        <w:t>’un</w:t>
      </w:r>
      <w:r w:rsidRPr="00B27806">
        <w:rPr>
          <w:rFonts w:ascii="Arial" w:hAnsi="Arial" w:cs="Arial"/>
        </w:rPr>
        <w:t>e</w:t>
      </w:r>
      <w:r w:rsidR="0026757A" w:rsidRPr="00B27806">
        <w:rPr>
          <w:rFonts w:ascii="Arial" w:hAnsi="Arial" w:cs="Arial"/>
        </w:rPr>
        <w:t xml:space="preserve"> unité d’une activité donnée (faire des études, apprendre un cours d’économie, consommer un bien, etc.).</w:t>
      </w:r>
    </w:p>
    <w:p w:rsidR="0026757A" w:rsidRPr="00B27806" w:rsidRDefault="0026757A" w:rsidP="00304B9E">
      <w:pPr>
        <w:spacing w:after="0"/>
        <w:jc w:val="both"/>
        <w:rPr>
          <w:rFonts w:ascii="Arial" w:hAnsi="Arial" w:cs="Arial"/>
        </w:rPr>
      </w:pPr>
      <w:r w:rsidRPr="00B27806">
        <w:rPr>
          <w:rFonts w:ascii="Arial" w:hAnsi="Arial" w:cs="Arial"/>
        </w:rPr>
        <w:t xml:space="preserve">Pour un producteur, le coût marginal est </w:t>
      </w:r>
      <w:r w:rsidR="00381F56" w:rsidRPr="00B27806">
        <w:rPr>
          <w:rFonts w:ascii="Arial" w:hAnsi="Arial" w:cs="Arial"/>
        </w:rPr>
        <w:t>l</w:t>
      </w:r>
      <w:r w:rsidRPr="00B27806">
        <w:rPr>
          <w:rFonts w:ascii="Arial" w:hAnsi="Arial" w:cs="Arial"/>
        </w:rPr>
        <w:t>e coût de la dernière unité produite.</w:t>
      </w:r>
    </w:p>
    <w:p w:rsidR="0026757A" w:rsidRPr="00B27806" w:rsidRDefault="0026757A" w:rsidP="00304B9E">
      <w:pPr>
        <w:spacing w:after="0"/>
        <w:jc w:val="both"/>
        <w:rPr>
          <w:rFonts w:ascii="Arial" w:hAnsi="Arial" w:cs="Arial"/>
        </w:rPr>
      </w:pPr>
      <w:r w:rsidRPr="00B27806">
        <w:rPr>
          <w:rFonts w:ascii="Arial" w:hAnsi="Arial" w:cs="Arial"/>
        </w:rPr>
        <w:t xml:space="preserve">Pour le consommateur, le coût marginal est le coût de la dernière unité consommée. </w:t>
      </w:r>
    </w:p>
    <w:p w:rsidR="0026757A" w:rsidRPr="00B27806" w:rsidRDefault="0026757A" w:rsidP="00304B9E">
      <w:pPr>
        <w:spacing w:after="0"/>
        <w:jc w:val="both"/>
        <w:rPr>
          <w:rFonts w:ascii="Arial" w:hAnsi="Arial" w:cs="Arial"/>
        </w:rPr>
      </w:pPr>
      <w:r w:rsidRPr="00B27806">
        <w:rPr>
          <w:rFonts w:ascii="Arial" w:hAnsi="Arial" w:cs="Arial"/>
          <w:b/>
        </w:rPr>
        <w:t xml:space="preserve">Le gain marginal </w:t>
      </w:r>
      <w:r w:rsidRPr="00B27806">
        <w:rPr>
          <w:rFonts w:ascii="Arial" w:hAnsi="Arial" w:cs="Arial"/>
        </w:rPr>
        <w:t>est le bénéfice supplémentaire procuré par l’accroissement d’une unité d’une activité donnée (partir en vacances, fumer une cigarette, etc.).</w:t>
      </w:r>
    </w:p>
    <w:p w:rsidR="00EF6165" w:rsidRPr="00B27806" w:rsidRDefault="007F19DC" w:rsidP="00304B9E">
      <w:pPr>
        <w:spacing w:after="0"/>
        <w:jc w:val="both"/>
        <w:rPr>
          <w:rFonts w:ascii="Arial" w:hAnsi="Arial" w:cs="Arial"/>
        </w:rPr>
      </w:pPr>
      <w:r w:rsidRPr="00B27806">
        <w:rPr>
          <w:rFonts w:ascii="Arial" w:hAnsi="Arial" w:cs="Arial"/>
          <w:b/>
        </w:rPr>
        <w:t>Un choix est optimal lorsque le gain marginal égalise le coût marginal.</w:t>
      </w:r>
      <w:r w:rsidR="00037B39" w:rsidRPr="00B27806">
        <w:rPr>
          <w:rStyle w:val="Appelnotedebasdep"/>
          <w:rFonts w:ascii="Arial" w:hAnsi="Arial" w:cs="Arial"/>
          <w:b/>
        </w:rPr>
        <w:footnoteReference w:id="3"/>
      </w:r>
      <w:r w:rsidRPr="00B27806">
        <w:rPr>
          <w:rFonts w:ascii="Arial" w:hAnsi="Arial" w:cs="Arial"/>
        </w:rPr>
        <w:t xml:space="preserve"> </w:t>
      </w:r>
    </w:p>
    <w:p w:rsidR="007F19DC" w:rsidRPr="00B27806" w:rsidRDefault="00BC4646" w:rsidP="00304B9E">
      <w:pPr>
        <w:spacing w:after="0"/>
        <w:jc w:val="both"/>
        <w:rPr>
          <w:rFonts w:ascii="Arial" w:hAnsi="Arial" w:cs="Arial"/>
        </w:rPr>
      </w:pPr>
      <w:r w:rsidRPr="00B27806">
        <w:rPr>
          <w:rFonts w:ascii="Arial" w:hAnsi="Arial" w:cs="Arial"/>
        </w:rPr>
        <w:t xml:space="preserve">En effet, tant que le gain marginal d’une option dépasse son coût marginal, </w:t>
      </w:r>
      <w:r w:rsidR="00EF6165" w:rsidRPr="00B27806">
        <w:rPr>
          <w:rFonts w:ascii="Arial" w:hAnsi="Arial" w:cs="Arial"/>
        </w:rPr>
        <w:t xml:space="preserve">l’individu </w:t>
      </w:r>
      <w:r w:rsidRPr="00B27806">
        <w:rPr>
          <w:rFonts w:ascii="Arial" w:hAnsi="Arial" w:cs="Arial"/>
        </w:rPr>
        <w:t>a</w:t>
      </w:r>
      <w:r w:rsidR="00EF6165" w:rsidRPr="00B27806">
        <w:rPr>
          <w:rFonts w:ascii="Arial" w:hAnsi="Arial" w:cs="Arial"/>
        </w:rPr>
        <w:t xml:space="preserve"> </w:t>
      </w:r>
      <w:r w:rsidRPr="00B27806">
        <w:rPr>
          <w:rFonts w:ascii="Arial" w:hAnsi="Arial" w:cs="Arial"/>
        </w:rPr>
        <w:t xml:space="preserve">intérêt à </w:t>
      </w:r>
      <w:r w:rsidR="00EF6165" w:rsidRPr="00B27806">
        <w:rPr>
          <w:rFonts w:ascii="Arial" w:hAnsi="Arial" w:cs="Arial"/>
        </w:rPr>
        <w:t xml:space="preserve">accroître sa consommation ou sa production. En revanche, lorsque  le gain marginal devient inférieur au coût marginal, il </w:t>
      </w:r>
      <w:r w:rsidR="00321B52" w:rsidRPr="00B27806">
        <w:rPr>
          <w:rFonts w:ascii="Arial" w:hAnsi="Arial" w:cs="Arial"/>
        </w:rPr>
        <w:t>e</w:t>
      </w:r>
      <w:r w:rsidR="00EF6165" w:rsidRPr="00B27806">
        <w:rPr>
          <w:rFonts w:ascii="Arial" w:hAnsi="Arial" w:cs="Arial"/>
        </w:rPr>
        <w:t xml:space="preserve">st rationnel </w:t>
      </w:r>
      <w:r w:rsidR="00321B52" w:rsidRPr="00B27806">
        <w:rPr>
          <w:rFonts w:ascii="Arial" w:hAnsi="Arial" w:cs="Arial"/>
        </w:rPr>
        <w:t>de réduire sa consommation ou sa production.</w:t>
      </w:r>
      <w:r w:rsidR="00EF6165" w:rsidRPr="00B27806">
        <w:rPr>
          <w:rFonts w:ascii="Arial" w:hAnsi="Arial" w:cs="Arial"/>
        </w:rPr>
        <w:t xml:space="preserve"> </w:t>
      </w:r>
      <w:r w:rsidRPr="00B27806">
        <w:rPr>
          <w:rFonts w:ascii="Arial" w:hAnsi="Arial" w:cs="Arial"/>
        </w:rPr>
        <w:t xml:space="preserve">  </w:t>
      </w:r>
      <w:r w:rsidR="007F19DC" w:rsidRPr="00B27806">
        <w:rPr>
          <w:rFonts w:ascii="Arial" w:hAnsi="Arial" w:cs="Arial"/>
        </w:rPr>
        <w:t xml:space="preserve"> </w:t>
      </w:r>
    </w:p>
    <w:p w:rsidR="005E1EE7" w:rsidRPr="00B27806" w:rsidRDefault="005E1EE7" w:rsidP="00304B9E">
      <w:pPr>
        <w:spacing w:after="0"/>
        <w:jc w:val="both"/>
        <w:rPr>
          <w:rFonts w:ascii="Arial" w:hAnsi="Arial" w:cs="Arial"/>
        </w:rPr>
      </w:pPr>
    </w:p>
    <w:p w:rsidR="00937ACA" w:rsidRPr="00B27806" w:rsidRDefault="007D19DD" w:rsidP="00304B9E">
      <w:pPr>
        <w:spacing w:after="0"/>
        <w:jc w:val="both"/>
        <w:rPr>
          <w:rFonts w:ascii="Arial" w:hAnsi="Arial" w:cs="Arial"/>
        </w:rPr>
      </w:pPr>
      <w:r w:rsidRPr="00B27806">
        <w:rPr>
          <w:rFonts w:ascii="Arial" w:hAnsi="Arial" w:cs="Arial"/>
        </w:rPr>
        <w:t xml:space="preserve">Cette méthode du raisonnement à la marge est la plus pratiquée par les économistes pour comprendre les décisions rationnelles des </w:t>
      </w:r>
      <w:r w:rsidR="00A24F93" w:rsidRPr="00B27806">
        <w:rPr>
          <w:rFonts w:ascii="Arial" w:hAnsi="Arial" w:cs="Arial"/>
        </w:rPr>
        <w:t>consommateurs et des producteurs comme nous allons bientôt le voir</w:t>
      </w:r>
      <w:r w:rsidRPr="00B27806">
        <w:rPr>
          <w:rFonts w:ascii="Arial" w:hAnsi="Arial" w:cs="Arial"/>
        </w:rPr>
        <w:t xml:space="preserve">. </w:t>
      </w:r>
    </w:p>
    <w:p w:rsidR="007D19DD" w:rsidRPr="00B27806" w:rsidRDefault="00937ACA" w:rsidP="00304B9E">
      <w:pPr>
        <w:spacing w:after="0"/>
        <w:jc w:val="both"/>
        <w:rPr>
          <w:rFonts w:ascii="Arial" w:hAnsi="Arial" w:cs="Arial"/>
        </w:rPr>
      </w:pPr>
      <w:r w:rsidRPr="00B27806">
        <w:rPr>
          <w:rFonts w:ascii="Arial" w:hAnsi="Arial" w:cs="Arial"/>
        </w:rPr>
        <w:t>Les applications de ce type de raisonnement sont donc innombrables.</w:t>
      </w:r>
      <w:r w:rsidR="007D19DD" w:rsidRPr="00B27806">
        <w:rPr>
          <w:rFonts w:ascii="Arial" w:hAnsi="Arial" w:cs="Arial"/>
        </w:rPr>
        <w:t xml:space="preserve"> </w:t>
      </w:r>
      <w:r w:rsidR="00556D23" w:rsidRPr="00B27806">
        <w:rPr>
          <w:rFonts w:ascii="Arial" w:hAnsi="Arial" w:cs="Arial"/>
        </w:rPr>
        <w:t xml:space="preserve">   </w:t>
      </w:r>
    </w:p>
    <w:p w:rsidR="008663D9" w:rsidRPr="00B27806" w:rsidRDefault="008663D9" w:rsidP="00304B9E">
      <w:pPr>
        <w:spacing w:after="0"/>
        <w:jc w:val="both"/>
        <w:rPr>
          <w:rFonts w:ascii="Arial" w:hAnsi="Arial" w:cs="Arial"/>
          <w:b/>
        </w:rPr>
      </w:pPr>
    </w:p>
    <w:p w:rsidR="0059415A" w:rsidRPr="00B27806" w:rsidRDefault="0059415A" w:rsidP="00304B9E">
      <w:pPr>
        <w:spacing w:after="0"/>
        <w:jc w:val="both"/>
        <w:rPr>
          <w:rFonts w:ascii="Arial" w:hAnsi="Arial" w:cs="Arial"/>
          <w:b/>
        </w:rPr>
      </w:pPr>
      <w:r w:rsidRPr="00B27806">
        <w:rPr>
          <w:rFonts w:ascii="Arial" w:hAnsi="Arial" w:cs="Arial"/>
          <w:b/>
        </w:rPr>
        <w:t>Quelques exemples </w:t>
      </w:r>
      <w:r w:rsidR="00464F65" w:rsidRPr="00B27806">
        <w:rPr>
          <w:rFonts w:ascii="Arial" w:hAnsi="Arial" w:cs="Arial"/>
          <w:b/>
        </w:rPr>
        <w:t>de raisonnement à la marge</w:t>
      </w:r>
    </w:p>
    <w:p w:rsidR="000A173E" w:rsidRPr="00B27806" w:rsidRDefault="00F908AC" w:rsidP="00304B9E">
      <w:pPr>
        <w:spacing w:after="0"/>
        <w:jc w:val="both"/>
        <w:rPr>
          <w:rFonts w:ascii="Arial" w:hAnsi="Arial" w:cs="Arial"/>
        </w:rPr>
      </w:pPr>
      <w:r w:rsidRPr="00B27806">
        <w:rPr>
          <w:rFonts w:ascii="Arial" w:hAnsi="Arial" w:cs="Arial"/>
          <w:b/>
        </w:rPr>
        <w:t>La décision de production d’une entreprise, une décision à la marge</w:t>
      </w:r>
      <w:r w:rsidRPr="00B27806">
        <w:rPr>
          <w:rFonts w:ascii="Arial" w:hAnsi="Arial" w:cs="Arial"/>
        </w:rPr>
        <w:t xml:space="preserve"> </w:t>
      </w:r>
      <w:r w:rsidR="006F137C" w:rsidRPr="00B27806">
        <w:rPr>
          <w:rFonts w:ascii="Arial" w:hAnsi="Arial" w:cs="Arial"/>
          <w:b/>
        </w:rPr>
        <w:t>(pourquoi une entreprise n’a pas toujours intérêt à produire plus ?)</w:t>
      </w:r>
      <w:r w:rsidR="006F137C" w:rsidRPr="00B27806">
        <w:rPr>
          <w:rFonts w:ascii="Arial" w:hAnsi="Arial" w:cs="Arial"/>
        </w:rPr>
        <w:t xml:space="preserve"> </w:t>
      </w:r>
      <w:r w:rsidRPr="00B27806">
        <w:rPr>
          <w:rFonts w:ascii="Arial" w:hAnsi="Arial" w:cs="Arial"/>
        </w:rPr>
        <w:t xml:space="preserve"> </w:t>
      </w:r>
    </w:p>
    <w:p w:rsidR="0020053A" w:rsidRPr="00B27806" w:rsidRDefault="00F01FB7" w:rsidP="00304B9E">
      <w:pPr>
        <w:spacing w:after="0"/>
        <w:jc w:val="both"/>
        <w:rPr>
          <w:rFonts w:ascii="Arial" w:hAnsi="Arial" w:cs="Arial"/>
        </w:rPr>
      </w:pPr>
      <w:r w:rsidRPr="00B27806">
        <w:rPr>
          <w:rFonts w:ascii="Arial" w:hAnsi="Arial" w:cs="Arial"/>
        </w:rPr>
        <w:t xml:space="preserve">Supposons une entreprise qui fabrique des </w:t>
      </w:r>
      <w:r w:rsidR="003C63D5" w:rsidRPr="00B27806">
        <w:rPr>
          <w:rFonts w:ascii="Arial" w:hAnsi="Arial" w:cs="Arial"/>
        </w:rPr>
        <w:t>scooters dont le prix de marché est fixé pour ce niveau de gamme à 3000 euros. Sachant que l’entreprise est déjà sur le marché, elle se demande s’il est dans son intérêt de produire un scooter supplémentaire. Tant que le n+1 scooter est produit à un coût (marginal) inférieur au prix de marché, l’entreprise a intérêt à le produire et ainsi de suite jusqu’à ce que le coût marginal égalise le prix de marché. En effet, au-delà, ce serait une source de perte marginale.</w:t>
      </w:r>
    </w:p>
    <w:p w:rsidR="000A173E" w:rsidRPr="00B27806" w:rsidRDefault="00F908AC" w:rsidP="00304B9E">
      <w:pPr>
        <w:spacing w:after="0"/>
        <w:jc w:val="both"/>
        <w:rPr>
          <w:rFonts w:ascii="Arial" w:hAnsi="Arial" w:cs="Arial"/>
          <w:b/>
        </w:rPr>
      </w:pPr>
      <w:r w:rsidRPr="00B27806">
        <w:rPr>
          <w:rFonts w:ascii="Arial" w:hAnsi="Arial" w:cs="Arial"/>
          <w:b/>
        </w:rPr>
        <w:t>La décision du consommateur, une décision à la marge</w:t>
      </w:r>
      <w:r w:rsidR="003C63D5" w:rsidRPr="00B27806">
        <w:rPr>
          <w:rFonts w:ascii="Arial" w:hAnsi="Arial" w:cs="Arial"/>
          <w:b/>
        </w:rPr>
        <w:t xml:space="preserve"> </w:t>
      </w:r>
      <w:r w:rsidR="00CE34EE" w:rsidRPr="00B27806">
        <w:rPr>
          <w:rFonts w:ascii="Arial" w:hAnsi="Arial" w:cs="Arial"/>
          <w:b/>
        </w:rPr>
        <w:t>(pourquoi nous ne prenons pas toujours de dessert au restaurant</w:t>
      </w:r>
      <w:r w:rsidR="000A173E" w:rsidRPr="00B27806">
        <w:rPr>
          <w:rFonts w:ascii="Arial" w:hAnsi="Arial" w:cs="Arial"/>
          <w:b/>
        </w:rPr>
        <w:t> ?</w:t>
      </w:r>
      <w:r w:rsidR="00CE34EE" w:rsidRPr="00B27806">
        <w:rPr>
          <w:rFonts w:ascii="Arial" w:hAnsi="Arial" w:cs="Arial"/>
          <w:b/>
        </w:rPr>
        <w:t xml:space="preserve">) </w:t>
      </w:r>
    </w:p>
    <w:p w:rsidR="00CE34EE" w:rsidRPr="00B27806" w:rsidRDefault="00F908AC" w:rsidP="00304B9E">
      <w:pPr>
        <w:spacing w:after="0"/>
        <w:jc w:val="both"/>
        <w:rPr>
          <w:rFonts w:ascii="Arial" w:hAnsi="Arial" w:cs="Arial"/>
        </w:rPr>
      </w:pPr>
      <w:r w:rsidRPr="00B27806">
        <w:rPr>
          <w:rFonts w:ascii="Arial" w:hAnsi="Arial" w:cs="Arial"/>
        </w:rPr>
        <w:t>Supposons</w:t>
      </w:r>
      <w:r w:rsidRPr="00B27806">
        <w:rPr>
          <w:rFonts w:ascii="Arial" w:hAnsi="Arial" w:cs="Arial"/>
          <w:b/>
        </w:rPr>
        <w:t xml:space="preserve"> </w:t>
      </w:r>
      <w:r w:rsidR="004E5D46" w:rsidRPr="00B27806">
        <w:rPr>
          <w:rFonts w:ascii="Arial" w:hAnsi="Arial" w:cs="Arial"/>
        </w:rPr>
        <w:t>un consommateur qui</w:t>
      </w:r>
      <w:r w:rsidR="00CE34EE" w:rsidRPr="00B27806">
        <w:rPr>
          <w:rFonts w:ascii="Arial" w:hAnsi="Arial" w:cs="Arial"/>
        </w:rPr>
        <w:t xml:space="preserve"> se trouve un restaurant et qui se demande s’il va prendre un dessert ou pas. Si le prix du dessert est de 10 euros, le consommateur va le commander si sa satisfaction estimée pour le dessert est d’au moins 10 euros. Mais si à la fin du repas, il est totalement rassasié, la commande du dessert n’aura pas lieu car le supplément de satisfaction retiré sera inférieur à son prix.</w:t>
      </w:r>
      <w:r w:rsidR="00037B39" w:rsidRPr="00B27806">
        <w:rPr>
          <w:rStyle w:val="Appelnotedebasdep"/>
          <w:rFonts w:ascii="Arial" w:hAnsi="Arial" w:cs="Arial"/>
        </w:rPr>
        <w:footnoteReference w:id="4"/>
      </w:r>
    </w:p>
    <w:p w:rsidR="00FB3A1B" w:rsidRPr="00B27806" w:rsidRDefault="00FB3A1B" w:rsidP="00304B9E">
      <w:pPr>
        <w:spacing w:after="0"/>
        <w:jc w:val="both"/>
        <w:rPr>
          <w:rFonts w:ascii="Arial" w:hAnsi="Arial" w:cs="Arial"/>
          <w:b/>
        </w:rPr>
      </w:pPr>
    </w:p>
    <w:p w:rsidR="00AF40E9" w:rsidRPr="00B27806" w:rsidRDefault="008663D9" w:rsidP="00304B9E">
      <w:pPr>
        <w:spacing w:after="0"/>
        <w:jc w:val="both"/>
        <w:rPr>
          <w:rFonts w:ascii="Arial" w:hAnsi="Arial" w:cs="Arial"/>
          <w:b/>
        </w:rPr>
      </w:pPr>
      <w:r w:rsidRPr="00B27806">
        <w:rPr>
          <w:rFonts w:ascii="Arial" w:hAnsi="Arial" w:cs="Arial"/>
          <w:b/>
        </w:rPr>
        <w:t xml:space="preserve">La décision de l’élève ou de l’étudiant de poursuivre ses études, une décision à la marge (pourquoi nous ne restons pas étudiant toute notre vie ?) </w:t>
      </w:r>
      <w:r w:rsidR="00CE34EE" w:rsidRPr="00B27806">
        <w:rPr>
          <w:rFonts w:ascii="Arial" w:hAnsi="Arial" w:cs="Arial"/>
          <w:b/>
        </w:rPr>
        <w:t xml:space="preserve">  </w:t>
      </w:r>
      <w:r w:rsidR="004E5D46" w:rsidRPr="00B27806">
        <w:rPr>
          <w:rFonts w:ascii="Arial" w:hAnsi="Arial" w:cs="Arial"/>
          <w:b/>
        </w:rPr>
        <w:t xml:space="preserve"> </w:t>
      </w:r>
    </w:p>
    <w:p w:rsidR="007F6832" w:rsidRPr="00B27806" w:rsidRDefault="007F6832" w:rsidP="00304B9E">
      <w:pPr>
        <w:spacing w:after="0"/>
        <w:jc w:val="both"/>
        <w:rPr>
          <w:rFonts w:ascii="Arial" w:hAnsi="Arial" w:cs="Arial"/>
        </w:rPr>
      </w:pPr>
      <w:r w:rsidRPr="00B27806">
        <w:rPr>
          <w:rFonts w:ascii="Arial" w:hAnsi="Arial" w:cs="Arial"/>
        </w:rPr>
        <w:lastRenderedPageBreak/>
        <w:t>Combien de temps un élève a-t-il intérêt à poursuivre ses études une année de plus ?  Chaque individu va comparer le bénéfice d’une année supplémentaire d’études réussie (en termes de supplément de salaire par exemple) avec le coût de cette même année d’études (coûts directs et coûts d’opportunité). Le nombre d’année</w:t>
      </w:r>
      <w:r w:rsidR="00492259" w:rsidRPr="00B27806">
        <w:rPr>
          <w:rFonts w:ascii="Arial" w:hAnsi="Arial" w:cs="Arial"/>
        </w:rPr>
        <w:t>s</w:t>
      </w:r>
      <w:r w:rsidRPr="00B27806">
        <w:rPr>
          <w:rFonts w:ascii="Arial" w:hAnsi="Arial" w:cs="Arial"/>
        </w:rPr>
        <w:t xml:space="preserve"> d’études optimal est donc celui qui égalise le coût au bénéfice marginal.  </w:t>
      </w:r>
    </w:p>
    <w:p w:rsidR="00FB3A1B" w:rsidRPr="00B27806" w:rsidRDefault="00FB3A1B" w:rsidP="00304B9E">
      <w:pPr>
        <w:spacing w:after="0"/>
        <w:jc w:val="both"/>
        <w:rPr>
          <w:rFonts w:ascii="Arial" w:hAnsi="Arial" w:cs="Arial"/>
        </w:rPr>
      </w:pPr>
    </w:p>
    <w:p w:rsidR="00FB3A1B" w:rsidRPr="00B27806" w:rsidRDefault="00BD18C4" w:rsidP="00304B9E">
      <w:pPr>
        <w:spacing w:after="0"/>
        <w:jc w:val="both"/>
        <w:rPr>
          <w:rFonts w:ascii="Arial" w:hAnsi="Arial" w:cs="Arial"/>
        </w:rPr>
      </w:pPr>
      <w:r w:rsidRPr="00B27806">
        <w:rPr>
          <w:rFonts w:ascii="Arial" w:hAnsi="Arial" w:cs="Arial"/>
          <w:noProof/>
        </w:rPr>
        <w:drawing>
          <wp:inline distT="0" distB="0" distL="0" distR="0">
            <wp:extent cx="5036073" cy="31680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36073" cy="3168000"/>
                    </a:xfrm>
                    <a:prstGeom prst="rect">
                      <a:avLst/>
                    </a:prstGeom>
                    <a:noFill/>
                    <a:ln w="9525">
                      <a:noFill/>
                      <a:miter lim="800000"/>
                      <a:headEnd/>
                      <a:tailEnd/>
                    </a:ln>
                  </pic:spPr>
                </pic:pic>
              </a:graphicData>
            </a:graphic>
          </wp:inline>
        </w:drawing>
      </w:r>
    </w:p>
    <w:p w:rsidR="00FB3A1B" w:rsidRPr="00B27806" w:rsidRDefault="00FB3A1B" w:rsidP="00304B9E">
      <w:pPr>
        <w:spacing w:after="0"/>
        <w:jc w:val="both"/>
        <w:rPr>
          <w:rFonts w:ascii="Arial" w:hAnsi="Arial" w:cs="Arial"/>
        </w:rPr>
      </w:pPr>
    </w:p>
    <w:p w:rsidR="009C0F20" w:rsidRPr="00B27806" w:rsidRDefault="009C0F20" w:rsidP="00304B9E">
      <w:pPr>
        <w:spacing w:after="0"/>
        <w:jc w:val="both"/>
        <w:rPr>
          <w:rFonts w:ascii="Arial" w:hAnsi="Arial" w:cs="Arial"/>
        </w:rPr>
      </w:pPr>
      <w:r w:rsidRPr="00B27806">
        <w:rPr>
          <w:rFonts w:ascii="Arial" w:hAnsi="Arial" w:cs="Arial"/>
        </w:rPr>
        <w:t xml:space="preserve">Dès que l’école n’est plus obligatoire, la question se pose de savoir s’il est bénéfique de poursuivre ses études au-delà. </w:t>
      </w:r>
    </w:p>
    <w:p w:rsidR="009C0F20" w:rsidRPr="00B27806" w:rsidRDefault="009C0F20" w:rsidP="00304B9E">
      <w:pPr>
        <w:spacing w:after="0"/>
        <w:jc w:val="both"/>
        <w:rPr>
          <w:rFonts w:ascii="Arial" w:hAnsi="Arial" w:cs="Arial"/>
        </w:rPr>
      </w:pPr>
      <w:r w:rsidRPr="00B27806">
        <w:rPr>
          <w:rFonts w:ascii="Arial" w:hAnsi="Arial" w:cs="Arial"/>
        </w:rPr>
        <w:t>Sur le graphe ci-dessus, nous portons en axe des abscisses, le nombre d’année</w:t>
      </w:r>
      <w:r w:rsidR="00492259" w:rsidRPr="00B27806">
        <w:rPr>
          <w:rFonts w:ascii="Arial" w:hAnsi="Arial" w:cs="Arial"/>
        </w:rPr>
        <w:t>s</w:t>
      </w:r>
      <w:r w:rsidRPr="00B27806">
        <w:rPr>
          <w:rFonts w:ascii="Arial" w:hAnsi="Arial" w:cs="Arial"/>
        </w:rPr>
        <w:t xml:space="preserve"> d’études après le Bac. En axe des ordonnées, nous portons respectivement le coût marginal (ou coût d’opportunité) de chaque année d’études supplémentaires et le bénéfice marginal attendu de cette même année d’études.</w:t>
      </w:r>
    </w:p>
    <w:p w:rsidR="009C0F20" w:rsidRPr="00B27806" w:rsidRDefault="009C0F20" w:rsidP="00304B9E">
      <w:pPr>
        <w:spacing w:after="0"/>
        <w:jc w:val="both"/>
        <w:rPr>
          <w:rFonts w:ascii="Arial" w:hAnsi="Arial" w:cs="Arial"/>
        </w:rPr>
      </w:pPr>
      <w:r w:rsidRPr="00B27806">
        <w:rPr>
          <w:rFonts w:ascii="Arial" w:hAnsi="Arial" w:cs="Arial"/>
        </w:rPr>
        <w:t>Le nombre optimal d’années d’études (Q*) correspond au point de rencontre entre la droite de coût marginal qui est une fonction croissante du nombre d’années d’études et la droite de bénéfice marginal qui est une fonction logiquement décroissante du nombre d’années d’études.</w:t>
      </w:r>
    </w:p>
    <w:p w:rsidR="00F670D9" w:rsidRPr="00B27806" w:rsidRDefault="009C0F20" w:rsidP="00304B9E">
      <w:pPr>
        <w:spacing w:after="0"/>
        <w:jc w:val="both"/>
        <w:rPr>
          <w:rFonts w:ascii="Arial" w:hAnsi="Arial" w:cs="Arial"/>
        </w:rPr>
      </w:pPr>
      <w:r w:rsidRPr="00B27806">
        <w:rPr>
          <w:rFonts w:ascii="Arial" w:hAnsi="Arial" w:cs="Arial"/>
        </w:rPr>
        <w:t xml:space="preserve">Q* correspond au choix optimal  car tout autre choix </w:t>
      </w:r>
      <w:r w:rsidR="00F670D9" w:rsidRPr="00B27806">
        <w:rPr>
          <w:rFonts w:ascii="Arial" w:hAnsi="Arial" w:cs="Arial"/>
        </w:rPr>
        <w:t>serait moins</w:t>
      </w:r>
      <w:r w:rsidR="00492259" w:rsidRPr="00B27806">
        <w:rPr>
          <w:rFonts w:ascii="Arial" w:hAnsi="Arial" w:cs="Arial"/>
        </w:rPr>
        <w:t xml:space="preserve"> satisfaisant</w:t>
      </w:r>
      <w:r w:rsidR="00F670D9" w:rsidRPr="00B27806">
        <w:rPr>
          <w:rFonts w:ascii="Arial" w:hAnsi="Arial" w:cs="Arial"/>
        </w:rPr>
        <w:t xml:space="preserve">. </w:t>
      </w:r>
    </w:p>
    <w:p w:rsidR="00F670D9" w:rsidRPr="00B27806" w:rsidRDefault="00F670D9" w:rsidP="00304B9E">
      <w:pPr>
        <w:spacing w:after="0"/>
        <w:jc w:val="both"/>
        <w:rPr>
          <w:rFonts w:ascii="Arial" w:hAnsi="Arial" w:cs="Arial"/>
        </w:rPr>
      </w:pPr>
      <w:r w:rsidRPr="00B27806">
        <w:rPr>
          <w:rFonts w:ascii="Arial" w:hAnsi="Arial" w:cs="Arial"/>
        </w:rPr>
        <w:t xml:space="preserve">Par exemple, si l’individu arrête ses études en Q1, son gain marginal est supérieur à son coût marginal. Tant qu’il en va ainsi, il est rationnel de poursuivre ses études. Cela améliore le gain global. </w:t>
      </w:r>
    </w:p>
    <w:p w:rsidR="00F670D9" w:rsidRPr="00B27806" w:rsidRDefault="00F670D9" w:rsidP="00304B9E">
      <w:pPr>
        <w:spacing w:after="0"/>
        <w:jc w:val="both"/>
        <w:rPr>
          <w:rFonts w:ascii="Arial" w:hAnsi="Arial" w:cs="Arial"/>
        </w:rPr>
      </w:pPr>
      <w:r w:rsidRPr="00B27806">
        <w:rPr>
          <w:rFonts w:ascii="Arial" w:hAnsi="Arial" w:cs="Arial"/>
        </w:rPr>
        <w:t xml:space="preserve">Inversement, aller en Q2 n’est pas un choix efficace puisqu’alors le coût marginal est supérieur au bénéfice marginal. </w:t>
      </w:r>
    </w:p>
    <w:p w:rsidR="00F670D9" w:rsidRPr="00B27806" w:rsidRDefault="00F670D9" w:rsidP="00304B9E">
      <w:pPr>
        <w:spacing w:after="0"/>
        <w:jc w:val="both"/>
        <w:rPr>
          <w:rFonts w:ascii="Arial" w:hAnsi="Arial" w:cs="Arial"/>
        </w:rPr>
      </w:pPr>
      <w:r w:rsidRPr="00B27806">
        <w:rPr>
          <w:rFonts w:ascii="Arial" w:hAnsi="Arial" w:cs="Arial"/>
        </w:rPr>
        <w:t xml:space="preserve">Pour chaque individu, il existe donc un nombre d’années d’études optimal pour lequel le coût d’opportunité d’une année supplémentaire égalise son bénéfice marginal.    </w:t>
      </w:r>
    </w:p>
    <w:p w:rsidR="00556D23" w:rsidRPr="00B27806" w:rsidRDefault="00556D23" w:rsidP="00304B9E">
      <w:pPr>
        <w:spacing w:after="0"/>
        <w:jc w:val="both"/>
        <w:rPr>
          <w:rFonts w:ascii="Arial" w:hAnsi="Arial" w:cs="Arial"/>
        </w:rPr>
      </w:pPr>
    </w:p>
    <w:p w:rsidR="005466FD" w:rsidRPr="00B27806" w:rsidRDefault="005466FD" w:rsidP="005466FD">
      <w:pPr>
        <w:spacing w:after="0"/>
        <w:jc w:val="both"/>
        <w:rPr>
          <w:rFonts w:ascii="Arial" w:hAnsi="Arial" w:cs="Arial"/>
          <w:b/>
          <w:color w:val="000000"/>
        </w:rPr>
      </w:pPr>
      <w:r w:rsidRPr="00B27806">
        <w:rPr>
          <w:rFonts w:ascii="Arial" w:hAnsi="Arial" w:cs="Arial"/>
          <w:b/>
        </w:rPr>
        <w:t>Un modèle de ce type a été développé dès les années 1960 par l’économiste américain</w:t>
      </w:r>
      <w:r w:rsidRPr="00B27806">
        <w:rPr>
          <w:rFonts w:ascii="Arial" w:hAnsi="Arial" w:cs="Arial"/>
          <w:b/>
          <w:color w:val="000000"/>
        </w:rPr>
        <w:t xml:space="preserve"> Gary Becker (1930-2014) qui  a reçu le prix Nobel d’économie en </w:t>
      </w:r>
      <w:r w:rsidR="003151FE" w:rsidRPr="00B27806">
        <w:rPr>
          <w:rFonts w:ascii="Arial" w:hAnsi="Arial" w:cs="Arial"/>
          <w:b/>
          <w:color w:val="000000"/>
        </w:rPr>
        <w:t xml:space="preserve">1992 pour ses travaux d’application du raisonnement </w:t>
      </w:r>
      <w:r w:rsidR="00D01F84" w:rsidRPr="00B27806">
        <w:rPr>
          <w:rFonts w:ascii="Arial" w:hAnsi="Arial" w:cs="Arial"/>
          <w:b/>
          <w:color w:val="000000"/>
        </w:rPr>
        <w:t xml:space="preserve">marginal </w:t>
      </w:r>
      <w:r w:rsidR="003151FE" w:rsidRPr="00B27806">
        <w:rPr>
          <w:rFonts w:ascii="Arial" w:hAnsi="Arial" w:cs="Arial"/>
          <w:b/>
          <w:color w:val="000000"/>
        </w:rPr>
        <w:t xml:space="preserve">à </w:t>
      </w:r>
      <w:r w:rsidR="00D01F84" w:rsidRPr="00B27806">
        <w:rPr>
          <w:rFonts w:ascii="Arial" w:hAnsi="Arial" w:cs="Arial"/>
          <w:b/>
          <w:color w:val="000000"/>
        </w:rPr>
        <w:t xml:space="preserve">de </w:t>
      </w:r>
      <w:r w:rsidR="003151FE" w:rsidRPr="00B27806">
        <w:rPr>
          <w:rFonts w:ascii="Arial" w:hAnsi="Arial" w:cs="Arial"/>
          <w:b/>
          <w:color w:val="000000"/>
        </w:rPr>
        <w:t>nombreux problèmes sociaux (le mariage, les discriminations, les activités criminelles, l’éducation et la formation, etc.)</w:t>
      </w:r>
      <w:r w:rsidRPr="00B27806">
        <w:rPr>
          <w:rFonts w:ascii="Arial" w:hAnsi="Arial" w:cs="Arial"/>
          <w:b/>
          <w:color w:val="000000"/>
        </w:rPr>
        <w:t>.</w:t>
      </w:r>
    </w:p>
    <w:p w:rsidR="00720C16" w:rsidRPr="00B27806" w:rsidRDefault="00720C16" w:rsidP="00841BC6">
      <w:pPr>
        <w:pBdr>
          <w:top w:val="single" w:sz="4" w:space="1" w:color="auto"/>
          <w:left w:val="single" w:sz="4" w:space="4" w:color="auto"/>
          <w:bottom w:val="single" w:sz="4" w:space="1" w:color="auto"/>
          <w:right w:val="single" w:sz="4" w:space="4" w:color="auto"/>
        </w:pBdr>
        <w:spacing w:after="0"/>
        <w:jc w:val="both"/>
        <w:rPr>
          <w:rFonts w:ascii="Arial" w:hAnsi="Arial" w:cs="Arial"/>
          <w:b/>
          <w:color w:val="000000"/>
        </w:rPr>
      </w:pPr>
      <w:r w:rsidRPr="00B27806">
        <w:rPr>
          <w:rFonts w:ascii="Arial" w:hAnsi="Arial" w:cs="Arial"/>
          <w:b/>
        </w:rPr>
        <w:lastRenderedPageBreak/>
        <w:t xml:space="preserve">La théorie du capital humain </w:t>
      </w:r>
      <w:r w:rsidR="00792216" w:rsidRPr="00B27806">
        <w:rPr>
          <w:rFonts w:ascii="Arial" w:hAnsi="Arial" w:cs="Arial"/>
          <w:b/>
        </w:rPr>
        <w:t xml:space="preserve">de </w:t>
      </w:r>
      <w:r w:rsidRPr="00B27806">
        <w:rPr>
          <w:rFonts w:ascii="Arial" w:hAnsi="Arial" w:cs="Arial"/>
          <w:b/>
          <w:color w:val="000000"/>
        </w:rPr>
        <w:t>Gary Becker</w:t>
      </w:r>
      <w:r w:rsidR="00792216" w:rsidRPr="00B27806">
        <w:rPr>
          <w:rFonts w:ascii="Arial" w:hAnsi="Arial" w:cs="Arial"/>
          <w:b/>
          <w:color w:val="000000"/>
        </w:rPr>
        <w:t xml:space="preserve"> en quelques mots</w:t>
      </w:r>
      <w:r w:rsidRPr="00B27806">
        <w:rPr>
          <w:rFonts w:ascii="Arial" w:hAnsi="Arial" w:cs="Arial"/>
          <w:b/>
          <w:color w:val="000000"/>
        </w:rPr>
        <w:t xml:space="preserve"> </w:t>
      </w:r>
    </w:p>
    <w:p w:rsidR="00720C16" w:rsidRPr="00B27806" w:rsidRDefault="00F75EBF" w:rsidP="00841BC6">
      <w:pPr>
        <w:pBdr>
          <w:top w:val="single" w:sz="4" w:space="1" w:color="auto"/>
          <w:left w:val="single" w:sz="4" w:space="4" w:color="auto"/>
          <w:bottom w:val="single" w:sz="4" w:space="1" w:color="auto"/>
          <w:right w:val="single" w:sz="4" w:space="4" w:color="auto"/>
        </w:pBdr>
        <w:spacing w:after="0"/>
        <w:jc w:val="both"/>
        <w:rPr>
          <w:rFonts w:ascii="Arial" w:hAnsi="Arial" w:cs="Arial"/>
          <w:i/>
          <w:color w:val="000000"/>
        </w:rPr>
      </w:pPr>
      <w:r w:rsidRPr="00B27806">
        <w:rPr>
          <w:rFonts w:ascii="Arial" w:hAnsi="Arial" w:cs="Arial"/>
        </w:rPr>
        <w:t>Gary Becker, définit le capital humain comme</w:t>
      </w:r>
      <w:r w:rsidRPr="00B27806">
        <w:rPr>
          <w:rFonts w:ascii="Arial" w:hAnsi="Arial" w:cs="Arial"/>
          <w:i/>
        </w:rPr>
        <w:t xml:space="preserve"> « </w:t>
      </w:r>
      <w:r w:rsidRPr="00B27806">
        <w:rPr>
          <w:rStyle w:val="Accentuation"/>
          <w:rFonts w:ascii="Arial" w:hAnsi="Arial" w:cs="Arial"/>
          <w:i w:val="0"/>
        </w:rPr>
        <w:t>l'ensemble des capacités productives qu'un individu acquiert par accumulation de connaissances générales ou spécifiques, de savoir-faire au cours de sa formation initiale et continue ».</w:t>
      </w:r>
      <w:r w:rsidR="00720C16" w:rsidRPr="00B27806">
        <w:rPr>
          <w:rFonts w:ascii="Arial" w:hAnsi="Arial" w:cs="Arial"/>
          <w:i/>
          <w:color w:val="000000"/>
        </w:rPr>
        <w:t xml:space="preserve"> </w:t>
      </w:r>
    </w:p>
    <w:p w:rsidR="00720C16" w:rsidRPr="00B27806" w:rsidRDefault="000351E4" w:rsidP="00841BC6">
      <w:pPr>
        <w:pBdr>
          <w:top w:val="single" w:sz="4" w:space="1" w:color="auto"/>
          <w:left w:val="single" w:sz="4" w:space="4" w:color="auto"/>
          <w:bottom w:val="single" w:sz="4" w:space="1" w:color="auto"/>
          <w:right w:val="single" w:sz="4" w:space="4" w:color="auto"/>
        </w:pBdr>
        <w:spacing w:after="0"/>
        <w:jc w:val="both"/>
        <w:rPr>
          <w:rFonts w:ascii="Arial" w:hAnsi="Arial" w:cs="Arial"/>
          <w:color w:val="000000"/>
        </w:rPr>
      </w:pPr>
      <w:r w:rsidRPr="00B27806">
        <w:rPr>
          <w:rFonts w:ascii="Arial" w:hAnsi="Arial" w:cs="Arial"/>
          <w:color w:val="000000"/>
        </w:rPr>
        <w:t xml:space="preserve">Chaque individu est différent en ce sens que chacun a ses qualités propres qu’il peut améliorer ou non par la formation. </w:t>
      </w:r>
      <w:r w:rsidR="00720C16" w:rsidRPr="00B27806">
        <w:rPr>
          <w:rFonts w:ascii="Arial" w:hAnsi="Arial" w:cs="Arial"/>
          <w:color w:val="000000"/>
        </w:rPr>
        <w:t xml:space="preserve">La formation du capital humain résulte </w:t>
      </w:r>
      <w:r w:rsidRPr="00B27806">
        <w:rPr>
          <w:rFonts w:ascii="Arial" w:hAnsi="Arial" w:cs="Arial"/>
          <w:color w:val="000000"/>
        </w:rPr>
        <w:t xml:space="preserve">donc </w:t>
      </w:r>
      <w:r w:rsidR="00720C16" w:rsidRPr="00B27806">
        <w:rPr>
          <w:rFonts w:ascii="Arial" w:hAnsi="Arial" w:cs="Arial"/>
          <w:color w:val="000000"/>
        </w:rPr>
        <w:t>d’un choix individuel, c’est un investissement personnel. Comme tout investissement, sa rentabilité s’évalue par la différence entre des dépenses initiales, le coût des dépenses d’éducation et les dépenses afférentes (achat de livres</w:t>
      </w:r>
      <w:r w:rsidRPr="00B27806">
        <w:rPr>
          <w:rFonts w:ascii="Arial" w:hAnsi="Arial" w:cs="Arial"/>
          <w:color w:val="000000"/>
        </w:rPr>
        <w:t xml:space="preserve">, frais d’inscription, </w:t>
      </w:r>
      <w:r w:rsidR="00720C16" w:rsidRPr="00B27806">
        <w:rPr>
          <w:rFonts w:ascii="Arial" w:hAnsi="Arial" w:cs="Arial"/>
          <w:color w:val="000000"/>
        </w:rPr>
        <w:t xml:space="preserve">…), le coût d’opportunité, c’est-à-dire le salaire qu’il recevrait s’il était entré dans la vie active, et ses revenus futurs actualisés. </w:t>
      </w:r>
    </w:p>
    <w:p w:rsidR="00720C16" w:rsidRPr="00B27806" w:rsidRDefault="00720C16" w:rsidP="00841BC6">
      <w:pPr>
        <w:pBdr>
          <w:top w:val="single" w:sz="4" w:space="1" w:color="auto"/>
          <w:left w:val="single" w:sz="4" w:space="4" w:color="auto"/>
          <w:bottom w:val="single" w:sz="4" w:space="1" w:color="auto"/>
          <w:right w:val="single" w:sz="4" w:space="4" w:color="auto"/>
        </w:pBdr>
        <w:spacing w:after="0"/>
        <w:jc w:val="both"/>
        <w:rPr>
          <w:rFonts w:ascii="Arial" w:hAnsi="Arial" w:cs="Arial"/>
          <w:color w:val="000000"/>
        </w:rPr>
      </w:pPr>
      <w:r w:rsidRPr="00B27806">
        <w:rPr>
          <w:rFonts w:ascii="Arial" w:hAnsi="Arial" w:cs="Arial"/>
          <w:color w:val="000000"/>
        </w:rPr>
        <w:t>L’individu fait donc un arbitrage entre travailler et suivre une formation qui lui permettra de percevoir des revenus futurs plus élevés qu’aujourd’hui.</w:t>
      </w:r>
      <w:r w:rsidR="0010583E" w:rsidRPr="00B27806">
        <w:rPr>
          <w:rFonts w:ascii="Arial" w:hAnsi="Arial" w:cs="Arial"/>
          <w:color w:val="000000"/>
        </w:rPr>
        <w:t xml:space="preserve"> Le choix de poursuivre ses études a une fin, car au fur et à mesure le gain supplémentaire s’amenuise. Les recruteurs ne proposent pas des salaires plus élevés à quelqu’un qui a poursuivi ses études 10 ans alors que le poste peut être occupé par quelqu’un qui aura fait 5 ans d’études. </w:t>
      </w:r>
      <w:r w:rsidRPr="00B27806">
        <w:rPr>
          <w:rFonts w:ascii="Arial" w:hAnsi="Arial" w:cs="Arial"/>
          <w:color w:val="000000"/>
        </w:rPr>
        <w:t xml:space="preserve"> </w:t>
      </w:r>
    </w:p>
    <w:p w:rsidR="00B0389E" w:rsidRPr="00B27806" w:rsidRDefault="00B0389E" w:rsidP="000C6785">
      <w:pPr>
        <w:spacing w:after="0"/>
        <w:jc w:val="both"/>
        <w:rPr>
          <w:rFonts w:ascii="Arial" w:hAnsi="Arial" w:cs="Arial"/>
          <w:b/>
        </w:rPr>
      </w:pPr>
    </w:p>
    <w:p w:rsidR="00720C16" w:rsidRPr="00B27806" w:rsidRDefault="000C6785" w:rsidP="000C6785">
      <w:pPr>
        <w:spacing w:after="0"/>
        <w:jc w:val="both"/>
        <w:rPr>
          <w:rFonts w:ascii="Arial" w:hAnsi="Arial" w:cs="Arial"/>
          <w:b/>
        </w:rPr>
      </w:pPr>
      <w:r w:rsidRPr="00B27806">
        <w:rPr>
          <w:rFonts w:ascii="Arial" w:hAnsi="Arial" w:cs="Arial"/>
          <w:b/>
        </w:rPr>
        <w:t>Complément</w:t>
      </w:r>
      <w:r w:rsidR="00B0389E" w:rsidRPr="00B27806">
        <w:rPr>
          <w:rFonts w:ascii="Arial" w:hAnsi="Arial" w:cs="Arial"/>
          <w:b/>
        </w:rPr>
        <w:t> : p</w:t>
      </w:r>
      <w:r w:rsidR="00720C16" w:rsidRPr="00B27806">
        <w:rPr>
          <w:rFonts w:ascii="Arial" w:hAnsi="Arial" w:cs="Arial"/>
          <w:b/>
        </w:rPr>
        <w:t xml:space="preserve">as de choix </w:t>
      </w:r>
      <w:r w:rsidR="00143BCD" w:rsidRPr="00B27806">
        <w:rPr>
          <w:rFonts w:ascii="Arial" w:hAnsi="Arial" w:cs="Arial"/>
          <w:b/>
        </w:rPr>
        <w:t xml:space="preserve">optimal </w:t>
      </w:r>
      <w:r w:rsidR="00720C16" w:rsidRPr="00B27806">
        <w:rPr>
          <w:rFonts w:ascii="Arial" w:hAnsi="Arial" w:cs="Arial"/>
          <w:b/>
        </w:rPr>
        <w:t xml:space="preserve">sans information </w:t>
      </w:r>
    </w:p>
    <w:p w:rsidR="00037B39" w:rsidRPr="00B27806" w:rsidRDefault="00037B39" w:rsidP="000C6785">
      <w:pPr>
        <w:spacing w:after="0"/>
        <w:jc w:val="both"/>
        <w:rPr>
          <w:rFonts w:ascii="Arial" w:hAnsi="Arial" w:cs="Arial"/>
        </w:rPr>
      </w:pPr>
    </w:p>
    <w:p w:rsidR="000C6785" w:rsidRPr="00B27806" w:rsidRDefault="000C6785" w:rsidP="000C6785">
      <w:pPr>
        <w:spacing w:after="0"/>
        <w:jc w:val="both"/>
        <w:rPr>
          <w:rFonts w:ascii="Arial" w:hAnsi="Arial" w:cs="Arial"/>
        </w:rPr>
      </w:pPr>
      <w:r w:rsidRPr="00B27806">
        <w:rPr>
          <w:rFonts w:ascii="Arial" w:hAnsi="Arial" w:cs="Arial"/>
        </w:rPr>
        <w:t xml:space="preserve">Les choix ne peuvent être optimaux qu’à la condition que l’agent rationnel dispose de toute l’information disponible pour estimer ses bénéfices et ses coûts, à la fois selon leur nature et leurs valeurs respectives. </w:t>
      </w:r>
    </w:p>
    <w:p w:rsidR="00720C16" w:rsidRDefault="000C6785" w:rsidP="00F31AAE">
      <w:pPr>
        <w:jc w:val="both"/>
        <w:rPr>
          <w:rFonts w:ascii="Arial" w:hAnsi="Arial" w:cs="Arial"/>
        </w:rPr>
      </w:pPr>
      <w:r w:rsidRPr="00B27806">
        <w:rPr>
          <w:rFonts w:ascii="Arial" w:hAnsi="Arial" w:cs="Arial"/>
        </w:rPr>
        <w:t>Or cette condition est rarement remplie pour plusieurs raisons.</w:t>
      </w:r>
      <w:r w:rsidR="00F31AAE" w:rsidRPr="00B27806">
        <w:rPr>
          <w:rFonts w:ascii="Arial" w:hAnsi="Arial" w:cs="Arial"/>
        </w:rPr>
        <w:t xml:space="preserve"> Tout d’abord, les vraies conséquences de nos choix peuvent être </w:t>
      </w:r>
      <w:r w:rsidR="00037B39" w:rsidRPr="00B27806">
        <w:rPr>
          <w:rFonts w:ascii="Arial" w:hAnsi="Arial" w:cs="Arial"/>
        </w:rPr>
        <w:t>sous-estimées</w:t>
      </w:r>
      <w:r w:rsidR="00F31AAE" w:rsidRPr="00B27806">
        <w:rPr>
          <w:rFonts w:ascii="Arial" w:hAnsi="Arial" w:cs="Arial"/>
        </w:rPr>
        <w:t xml:space="preserve"> ou surestimées. Par exemple, un élève d’un milieu modeste aura tendance à sous</w:t>
      </w:r>
      <w:r w:rsidR="00037B39" w:rsidRPr="00B27806">
        <w:rPr>
          <w:rFonts w:ascii="Arial" w:hAnsi="Arial" w:cs="Arial"/>
        </w:rPr>
        <w:t>-</w:t>
      </w:r>
      <w:r w:rsidR="00F31AAE" w:rsidRPr="00B27806">
        <w:rPr>
          <w:rFonts w:ascii="Arial" w:hAnsi="Arial" w:cs="Arial"/>
        </w:rPr>
        <w:t>estimer les bénéfices des études longues</w:t>
      </w:r>
      <w:r w:rsidRPr="00B27806">
        <w:rPr>
          <w:rFonts w:ascii="Arial" w:hAnsi="Arial" w:cs="Arial"/>
        </w:rPr>
        <w:t xml:space="preserve"> </w:t>
      </w:r>
      <w:r w:rsidR="00F31AAE" w:rsidRPr="00B27806">
        <w:rPr>
          <w:rFonts w:ascii="Arial" w:hAnsi="Arial" w:cs="Arial"/>
        </w:rPr>
        <w:t xml:space="preserve">et à en surestimer les risques. </w:t>
      </w:r>
      <w:r w:rsidR="00720C16" w:rsidRPr="00B27806">
        <w:rPr>
          <w:rFonts w:ascii="Arial" w:hAnsi="Arial" w:cs="Arial"/>
        </w:rPr>
        <w:t>En</w:t>
      </w:r>
      <w:r w:rsidR="00D708EC" w:rsidRPr="00B27806">
        <w:rPr>
          <w:rFonts w:ascii="Arial" w:hAnsi="Arial" w:cs="Arial"/>
        </w:rPr>
        <w:t>suite, les gains et les bénéfices de nombreux choix se réalisent dans le temps ce qui rend plus difficile leur évaluation correcte. Enfin, l’information est couteuse à obtenir et peut créer des biais entre ceux qui en disposent</w:t>
      </w:r>
      <w:r w:rsidR="0010394F" w:rsidRPr="00B27806">
        <w:rPr>
          <w:rFonts w:ascii="Arial" w:hAnsi="Arial" w:cs="Arial"/>
        </w:rPr>
        <w:t xml:space="preserve"> de façon statutaire ou professionnelle </w:t>
      </w:r>
      <w:r w:rsidR="00D708EC" w:rsidRPr="00B27806">
        <w:rPr>
          <w:rFonts w:ascii="Arial" w:hAnsi="Arial" w:cs="Arial"/>
        </w:rPr>
        <w:t xml:space="preserve">et ceux qui rencontrent un déficit informationnel (asymétrie d’information). </w:t>
      </w:r>
      <w:r w:rsidR="00720C16" w:rsidRPr="00B27806">
        <w:rPr>
          <w:rFonts w:ascii="Arial" w:hAnsi="Arial" w:cs="Arial"/>
        </w:rPr>
        <w:t xml:space="preserve"> </w:t>
      </w:r>
    </w:p>
    <w:p w:rsidR="00A36082" w:rsidRDefault="00A36082">
      <w:pPr>
        <w:rPr>
          <w:rFonts w:ascii="Arial" w:hAnsi="Arial" w:cs="Arial"/>
        </w:rPr>
      </w:pPr>
      <w:r>
        <w:rPr>
          <w:rFonts w:ascii="Arial" w:hAnsi="Arial" w:cs="Arial"/>
        </w:rPr>
        <w:br w:type="page"/>
      </w:r>
    </w:p>
    <w:p w:rsidR="00841BC6" w:rsidRPr="008F2668" w:rsidRDefault="009A4A2C" w:rsidP="00001269">
      <w:pPr>
        <w:rPr>
          <w:rFonts w:ascii="Arial" w:hAnsi="Arial" w:cs="Arial"/>
          <w:b/>
          <w:sz w:val="24"/>
        </w:rPr>
      </w:pPr>
      <w:r w:rsidRPr="008F2668">
        <w:rPr>
          <w:rFonts w:ascii="Arial" w:hAnsi="Arial" w:cs="Arial"/>
          <w:b/>
          <w:sz w:val="24"/>
        </w:rPr>
        <w:lastRenderedPageBreak/>
        <w:t>I</w:t>
      </w:r>
      <w:r w:rsidR="00A36082" w:rsidRPr="008F2668">
        <w:rPr>
          <w:rFonts w:ascii="Arial" w:hAnsi="Arial" w:cs="Arial"/>
          <w:b/>
          <w:sz w:val="24"/>
        </w:rPr>
        <w:t>I</w:t>
      </w:r>
      <w:r w:rsidR="00640FC5">
        <w:rPr>
          <w:rFonts w:ascii="Arial" w:hAnsi="Arial" w:cs="Arial"/>
          <w:b/>
          <w:sz w:val="24"/>
        </w:rPr>
        <w:t>I</w:t>
      </w:r>
      <w:r w:rsidR="00A36082" w:rsidRPr="008F2668">
        <w:rPr>
          <w:rFonts w:ascii="Arial" w:hAnsi="Arial" w:cs="Arial"/>
          <w:b/>
          <w:sz w:val="24"/>
        </w:rPr>
        <w:t>.</w:t>
      </w:r>
      <w:r w:rsidRPr="008F2668">
        <w:rPr>
          <w:rFonts w:ascii="Arial" w:hAnsi="Arial" w:cs="Arial"/>
          <w:b/>
          <w:sz w:val="24"/>
        </w:rPr>
        <w:t xml:space="preserve"> Les décisions du consommateur et du producteur</w:t>
      </w:r>
    </w:p>
    <w:p w:rsidR="00037B39" w:rsidRPr="00B27806" w:rsidRDefault="00001269" w:rsidP="009A4A2C">
      <w:pPr>
        <w:spacing w:after="0"/>
        <w:jc w:val="both"/>
        <w:rPr>
          <w:rFonts w:ascii="Arial" w:hAnsi="Arial" w:cs="Arial"/>
          <w:b/>
        </w:rPr>
      </w:pPr>
      <w:r w:rsidRPr="00B27806">
        <w:rPr>
          <w:rFonts w:ascii="Arial" w:hAnsi="Arial" w:cs="Arial"/>
          <w:b/>
        </w:rPr>
        <w:t>Extraits du programme d’économie de la classe de première STMG</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394"/>
        <w:gridCol w:w="3402"/>
      </w:tblGrid>
      <w:tr w:rsidR="00841BC6" w:rsidRPr="00B27806" w:rsidTr="003F07A5">
        <w:trPr>
          <w:trHeight w:val="4844"/>
        </w:trPr>
        <w:tc>
          <w:tcPr>
            <w:tcW w:w="2552" w:type="dxa"/>
          </w:tcPr>
          <w:p w:rsidR="00841BC6" w:rsidRPr="00B27806" w:rsidRDefault="00841BC6" w:rsidP="00580B36">
            <w:pPr>
              <w:pStyle w:val="Default"/>
              <w:rPr>
                <w:sz w:val="22"/>
                <w:szCs w:val="22"/>
              </w:rPr>
            </w:pPr>
            <w:r w:rsidRPr="00B27806">
              <w:rPr>
                <w:b/>
                <w:bCs/>
                <w:sz w:val="22"/>
                <w:szCs w:val="22"/>
              </w:rPr>
              <w:t xml:space="preserve">I.2. Les décisions du consommateur et du producteur </w:t>
            </w:r>
            <w:r w:rsidR="008858B3">
              <w:rPr>
                <w:b/>
                <w:bCs/>
                <w:sz w:val="22"/>
                <w:szCs w:val="22"/>
              </w:rPr>
              <w:t>(partie 2)</w:t>
            </w:r>
          </w:p>
        </w:tc>
        <w:tc>
          <w:tcPr>
            <w:tcW w:w="4394" w:type="dxa"/>
          </w:tcPr>
          <w:p w:rsidR="00841BC6" w:rsidRPr="00B27806" w:rsidRDefault="00841BC6" w:rsidP="00580B36">
            <w:pPr>
              <w:pStyle w:val="Default"/>
              <w:rPr>
                <w:sz w:val="22"/>
                <w:szCs w:val="22"/>
              </w:rPr>
            </w:pPr>
            <w:r w:rsidRPr="00B27806">
              <w:rPr>
                <w:sz w:val="22"/>
                <w:szCs w:val="22"/>
              </w:rPr>
              <w:t xml:space="preserve">La notion centrale de coût d’opportunité, liée aux utilités marginales estimées des biens et services que l’on consomme ou pas, peut ainsi être expliquée et démontrée. </w:t>
            </w:r>
          </w:p>
          <w:p w:rsidR="00841BC6" w:rsidRPr="00B27806" w:rsidRDefault="00841BC6" w:rsidP="00580B36">
            <w:pPr>
              <w:pStyle w:val="Default"/>
              <w:rPr>
                <w:sz w:val="22"/>
                <w:szCs w:val="22"/>
              </w:rPr>
            </w:pPr>
            <w:r w:rsidRPr="00B27806">
              <w:rPr>
                <w:sz w:val="22"/>
                <w:szCs w:val="22"/>
              </w:rPr>
              <w:t xml:space="preserve">Consommer des biens et des services nécessite de les produire. Ces biens (ou services) peuvent être produits par des agents privés ou publics. La valeur de ces biens (ou services) pour les agents économiques est liée à leur rareté et à leur utilité marginale. </w:t>
            </w:r>
          </w:p>
          <w:p w:rsidR="00841BC6" w:rsidRPr="00B27806" w:rsidRDefault="00841BC6" w:rsidP="00580B36">
            <w:pPr>
              <w:pStyle w:val="Default"/>
              <w:rPr>
                <w:sz w:val="22"/>
                <w:szCs w:val="22"/>
              </w:rPr>
            </w:pPr>
            <w:r w:rsidRPr="00B27806">
              <w:rPr>
                <w:sz w:val="22"/>
                <w:szCs w:val="22"/>
              </w:rPr>
              <w:t xml:space="preserve">La question de la production (que produire et en quelle quantité ?) dépend à la fois des quantités et du coût des ressources disponibles (facteurs de production : travail, capital, terre) et de la valeur du bien fabriqué, exprimée par son prix. </w:t>
            </w:r>
          </w:p>
          <w:p w:rsidR="0009729C" w:rsidRPr="00B27806" w:rsidRDefault="00841BC6" w:rsidP="00580B36">
            <w:pPr>
              <w:pStyle w:val="Default"/>
              <w:rPr>
                <w:sz w:val="22"/>
                <w:szCs w:val="22"/>
              </w:rPr>
            </w:pPr>
            <w:r w:rsidRPr="00B27806">
              <w:rPr>
                <w:sz w:val="22"/>
                <w:szCs w:val="22"/>
              </w:rPr>
              <w:t xml:space="preserve">Ainsi, un consommateur rationnel cherche à maximiser sa satisfaction (consommation, bien être) en prenant en compte sa contrainte budgétaire et l’utilité marginale estimée pour chacun des biens qu’il souhaite consommer. </w:t>
            </w:r>
          </w:p>
          <w:p w:rsidR="00841BC6" w:rsidRPr="00B27806" w:rsidRDefault="00841BC6" w:rsidP="00580B36">
            <w:pPr>
              <w:pStyle w:val="Default"/>
              <w:rPr>
                <w:sz w:val="22"/>
                <w:szCs w:val="22"/>
              </w:rPr>
            </w:pPr>
            <w:r w:rsidRPr="00B27806">
              <w:rPr>
                <w:sz w:val="22"/>
                <w:szCs w:val="22"/>
              </w:rPr>
              <w:t xml:space="preserve">Le producteur, quant à lui, optimise sa production en comparant le bénéfice récupéré par la vente d’une unité supplémentaire du bien produit et le coût marginal de cette même unité supplémentaire de bien produit (raisonnement marginal). Il poursuit sa production jusqu’à ce que la fabrication d’une unité supplémentaire engendre un coût marginal égal à sa recette marginale obtenue par celle-ci. </w:t>
            </w:r>
          </w:p>
        </w:tc>
        <w:tc>
          <w:tcPr>
            <w:tcW w:w="3402" w:type="dxa"/>
          </w:tcPr>
          <w:p w:rsidR="00841BC6" w:rsidRPr="00B27806" w:rsidRDefault="00841BC6" w:rsidP="00580B36">
            <w:pPr>
              <w:pStyle w:val="Default"/>
              <w:rPr>
                <w:sz w:val="22"/>
                <w:szCs w:val="22"/>
              </w:rPr>
            </w:pPr>
            <w:r w:rsidRPr="00B27806">
              <w:rPr>
                <w:sz w:val="22"/>
                <w:szCs w:val="22"/>
              </w:rPr>
              <w:t xml:space="preserve">Préférences individuelles. </w:t>
            </w:r>
          </w:p>
          <w:p w:rsidR="00841BC6" w:rsidRPr="00B27806" w:rsidRDefault="00841BC6" w:rsidP="00580B36">
            <w:pPr>
              <w:pStyle w:val="Default"/>
              <w:rPr>
                <w:sz w:val="22"/>
                <w:szCs w:val="22"/>
              </w:rPr>
            </w:pPr>
            <w:r w:rsidRPr="00B27806">
              <w:rPr>
                <w:sz w:val="22"/>
                <w:szCs w:val="22"/>
              </w:rPr>
              <w:t xml:space="preserve">La rationalité et l’utilité individuelles. </w:t>
            </w:r>
          </w:p>
          <w:p w:rsidR="00841BC6" w:rsidRPr="00B27806" w:rsidRDefault="00841BC6" w:rsidP="00580B36">
            <w:pPr>
              <w:pStyle w:val="Default"/>
              <w:rPr>
                <w:sz w:val="22"/>
                <w:szCs w:val="22"/>
              </w:rPr>
            </w:pPr>
            <w:r w:rsidRPr="00B27806">
              <w:rPr>
                <w:sz w:val="22"/>
                <w:szCs w:val="22"/>
              </w:rPr>
              <w:t xml:space="preserve">La maximisation et le raisonnement « à la marge ». </w:t>
            </w:r>
          </w:p>
          <w:p w:rsidR="00841BC6" w:rsidRPr="00B27806" w:rsidRDefault="00841BC6" w:rsidP="00580B36">
            <w:pPr>
              <w:pStyle w:val="Default"/>
              <w:rPr>
                <w:sz w:val="22"/>
                <w:szCs w:val="22"/>
              </w:rPr>
            </w:pPr>
            <w:r w:rsidRPr="00B27806">
              <w:rPr>
                <w:sz w:val="22"/>
                <w:szCs w:val="22"/>
              </w:rPr>
              <w:t xml:space="preserve">La rareté, la valeur, l’utilité marginale. </w:t>
            </w:r>
          </w:p>
          <w:p w:rsidR="00841BC6" w:rsidRPr="00B27806" w:rsidRDefault="00841BC6" w:rsidP="00580B36">
            <w:pPr>
              <w:pStyle w:val="Default"/>
              <w:rPr>
                <w:sz w:val="22"/>
                <w:szCs w:val="22"/>
              </w:rPr>
            </w:pPr>
            <w:r w:rsidRPr="00B27806">
              <w:rPr>
                <w:sz w:val="22"/>
                <w:szCs w:val="22"/>
              </w:rPr>
              <w:t xml:space="preserve">La production, les ressources et les facteurs de production. </w:t>
            </w:r>
          </w:p>
          <w:p w:rsidR="00841BC6" w:rsidRPr="00B27806" w:rsidRDefault="00841BC6" w:rsidP="00580B36">
            <w:pPr>
              <w:pStyle w:val="Default"/>
              <w:rPr>
                <w:sz w:val="22"/>
                <w:szCs w:val="22"/>
              </w:rPr>
            </w:pPr>
            <w:r w:rsidRPr="00B27806">
              <w:rPr>
                <w:sz w:val="22"/>
                <w:szCs w:val="22"/>
              </w:rPr>
              <w:t xml:space="preserve">Égalisation entre coût marginal et recette marginale. </w:t>
            </w:r>
          </w:p>
        </w:tc>
      </w:tr>
    </w:tbl>
    <w:p w:rsidR="00FE0C1B" w:rsidRPr="00B27806" w:rsidRDefault="00FE0C1B" w:rsidP="00FE0C1B">
      <w:pPr>
        <w:jc w:val="both"/>
        <w:rPr>
          <w:rFonts w:ascii="Arial" w:hAnsi="Arial" w:cs="Arial"/>
          <w:b/>
        </w:rPr>
      </w:pPr>
    </w:p>
    <w:p w:rsidR="00720C16" w:rsidRPr="00A36082" w:rsidRDefault="00C83C85" w:rsidP="00A36082">
      <w:pPr>
        <w:pStyle w:val="Paragraphedeliste"/>
        <w:numPr>
          <w:ilvl w:val="0"/>
          <w:numId w:val="18"/>
        </w:numPr>
        <w:jc w:val="both"/>
        <w:rPr>
          <w:rFonts w:ascii="Arial" w:hAnsi="Arial" w:cs="Arial"/>
          <w:b/>
        </w:rPr>
      </w:pPr>
      <w:r w:rsidRPr="00A36082">
        <w:rPr>
          <w:rFonts w:ascii="Arial" w:hAnsi="Arial" w:cs="Arial"/>
          <w:b/>
        </w:rPr>
        <w:t>Les choix des consommateurs</w:t>
      </w:r>
    </w:p>
    <w:p w:rsidR="00A36082" w:rsidRPr="00A36082" w:rsidRDefault="00A36082" w:rsidP="00A36082">
      <w:pPr>
        <w:pStyle w:val="Paragraphedeliste"/>
        <w:jc w:val="both"/>
        <w:rPr>
          <w:rFonts w:ascii="Arial" w:hAnsi="Arial" w:cs="Arial"/>
          <w:b/>
        </w:rPr>
      </w:pPr>
    </w:p>
    <w:p w:rsidR="000A30E7" w:rsidRPr="00B27806" w:rsidRDefault="000A30E7" w:rsidP="00977F06">
      <w:pPr>
        <w:spacing w:after="0"/>
        <w:jc w:val="both"/>
        <w:rPr>
          <w:rFonts w:ascii="Arial" w:hAnsi="Arial" w:cs="Arial"/>
        </w:rPr>
      </w:pPr>
      <w:r w:rsidRPr="00B27806">
        <w:rPr>
          <w:rFonts w:ascii="Arial" w:hAnsi="Arial" w:cs="Arial"/>
        </w:rPr>
        <w:t xml:space="preserve">Le consommateur est l’agent économique qui emploie un bien ou un service pour satisfaire un besoin final. </w:t>
      </w:r>
    </w:p>
    <w:p w:rsidR="00A1393A" w:rsidRPr="00B27806" w:rsidRDefault="00A1393A" w:rsidP="00977F06">
      <w:pPr>
        <w:spacing w:after="0"/>
        <w:jc w:val="both"/>
        <w:rPr>
          <w:rFonts w:ascii="Arial" w:hAnsi="Arial" w:cs="Arial"/>
        </w:rPr>
      </w:pPr>
      <w:r w:rsidRPr="00B27806">
        <w:rPr>
          <w:rFonts w:ascii="Arial" w:hAnsi="Arial" w:cs="Arial"/>
        </w:rPr>
        <w:t>Nous sommes tous des consommateurs. Une question simple se pose : confions-nous nos choix de consommation au hasard ? Achetons-nous le premier bien que nous voyons ?</w:t>
      </w:r>
    </w:p>
    <w:p w:rsidR="00A1393A" w:rsidRPr="00B27806" w:rsidRDefault="00A1393A" w:rsidP="00977F06">
      <w:pPr>
        <w:spacing w:after="0"/>
        <w:jc w:val="both"/>
        <w:rPr>
          <w:rFonts w:ascii="Arial" w:hAnsi="Arial" w:cs="Arial"/>
        </w:rPr>
      </w:pPr>
      <w:r w:rsidRPr="00B27806">
        <w:rPr>
          <w:rFonts w:ascii="Arial" w:hAnsi="Arial" w:cs="Arial"/>
        </w:rPr>
        <w:t xml:space="preserve">On peut imaginer de façon raisonnable que ce n’est pas le cas et en premier lieu, nous l’avons dit parce que l’argent est rare. </w:t>
      </w:r>
      <w:r w:rsidR="00037B39" w:rsidRPr="00B27806">
        <w:rPr>
          <w:rFonts w:ascii="Arial" w:hAnsi="Arial" w:cs="Arial"/>
        </w:rPr>
        <w:t>À</w:t>
      </w:r>
      <w:r w:rsidRPr="00B27806">
        <w:rPr>
          <w:rFonts w:ascii="Arial" w:hAnsi="Arial" w:cs="Arial"/>
        </w:rPr>
        <w:t xml:space="preserve"> chaque fois que nous dépensons un euro</w:t>
      </w:r>
      <w:r w:rsidR="00037B39" w:rsidRPr="00B27806">
        <w:rPr>
          <w:rFonts w:ascii="Arial" w:hAnsi="Arial" w:cs="Arial"/>
        </w:rPr>
        <w:t>,</w:t>
      </w:r>
      <w:r w:rsidRPr="00B27806">
        <w:rPr>
          <w:rFonts w:ascii="Arial" w:hAnsi="Arial" w:cs="Arial"/>
        </w:rPr>
        <w:t xml:space="preserve"> celui-ci n’est plus disponible pour acheter autre chose.</w:t>
      </w:r>
    </w:p>
    <w:p w:rsidR="00FF7598" w:rsidRPr="00B27806" w:rsidRDefault="00FF7598" w:rsidP="00977F06">
      <w:pPr>
        <w:spacing w:after="0"/>
        <w:jc w:val="both"/>
        <w:rPr>
          <w:rFonts w:ascii="Arial" w:hAnsi="Arial" w:cs="Arial"/>
        </w:rPr>
      </w:pPr>
      <w:r w:rsidRPr="00B27806">
        <w:rPr>
          <w:rFonts w:ascii="Arial" w:hAnsi="Arial" w:cs="Arial"/>
        </w:rPr>
        <w:t>La réalité</w:t>
      </w:r>
      <w:r w:rsidR="00273DFE" w:rsidRPr="00B27806">
        <w:rPr>
          <w:rFonts w:ascii="Arial" w:hAnsi="Arial" w:cs="Arial"/>
        </w:rPr>
        <w:t xml:space="preserve">, </w:t>
      </w:r>
      <w:r w:rsidRPr="00B27806">
        <w:rPr>
          <w:rFonts w:ascii="Arial" w:hAnsi="Arial" w:cs="Arial"/>
        </w:rPr>
        <w:t xml:space="preserve">c’est que nous agissons plutôt de façon rationnelle. </w:t>
      </w:r>
    </w:p>
    <w:p w:rsidR="00A1393A" w:rsidRPr="00B27806" w:rsidRDefault="00FF7598" w:rsidP="00977F06">
      <w:pPr>
        <w:spacing w:after="0"/>
        <w:jc w:val="both"/>
        <w:rPr>
          <w:rFonts w:ascii="Arial" w:hAnsi="Arial" w:cs="Arial"/>
        </w:rPr>
      </w:pPr>
      <w:r w:rsidRPr="00B27806">
        <w:rPr>
          <w:rFonts w:ascii="Arial" w:hAnsi="Arial" w:cs="Arial"/>
        </w:rPr>
        <w:t xml:space="preserve">En d’autres termes, nous cherchons à </w:t>
      </w:r>
      <w:r w:rsidR="00A1393A" w:rsidRPr="00B27806">
        <w:rPr>
          <w:rFonts w:ascii="Arial" w:hAnsi="Arial" w:cs="Arial"/>
        </w:rPr>
        <w:t>optimiser chaque euro dépensé</w:t>
      </w:r>
      <w:r w:rsidRPr="00B27806">
        <w:rPr>
          <w:rFonts w:ascii="Arial" w:hAnsi="Arial" w:cs="Arial"/>
        </w:rPr>
        <w:t>, à choisir la meilleure alternative possible sachant que chaque euro dépensé engendre un coût d’opportunité</w:t>
      </w:r>
      <w:r w:rsidR="00BE764B" w:rsidRPr="00B27806">
        <w:rPr>
          <w:rFonts w:ascii="Arial" w:hAnsi="Arial" w:cs="Arial"/>
        </w:rPr>
        <w:t xml:space="preserve"> et enfin que nous raisonnons à la marge. </w:t>
      </w:r>
    </w:p>
    <w:p w:rsidR="00D83EA8" w:rsidRPr="00B27806" w:rsidRDefault="00037B39" w:rsidP="00977F06">
      <w:pPr>
        <w:spacing w:after="0"/>
        <w:jc w:val="both"/>
        <w:rPr>
          <w:rFonts w:ascii="Arial" w:hAnsi="Arial" w:cs="Arial"/>
        </w:rPr>
      </w:pPr>
      <w:r w:rsidRPr="00B27806">
        <w:rPr>
          <w:rFonts w:ascii="Arial" w:hAnsi="Arial" w:cs="Arial"/>
        </w:rPr>
        <w:lastRenderedPageBreak/>
        <w:t>É</w:t>
      </w:r>
      <w:r w:rsidR="00A1393A" w:rsidRPr="00B27806">
        <w:rPr>
          <w:rFonts w:ascii="Arial" w:hAnsi="Arial" w:cs="Arial"/>
        </w:rPr>
        <w:t>clairer la façon dont les consommateurs font leurs choix est décisif.</w:t>
      </w:r>
    </w:p>
    <w:p w:rsidR="008F018B" w:rsidRPr="00B27806" w:rsidRDefault="008F018B" w:rsidP="008F018B">
      <w:pPr>
        <w:spacing w:after="0"/>
        <w:jc w:val="both"/>
        <w:rPr>
          <w:rFonts w:ascii="Arial" w:hAnsi="Arial" w:cs="Arial"/>
        </w:rPr>
      </w:pPr>
      <w:r w:rsidRPr="00B27806">
        <w:rPr>
          <w:rFonts w:ascii="Arial" w:hAnsi="Arial" w:cs="Arial"/>
        </w:rPr>
        <w:t xml:space="preserve">Un consommateur rationnel cherche à maximiser sa satisfaction compte tenu de l’utilité marginale de chacun des biens qu’il souhaite consommer et de sa contrainte de revenu (contrainte de budget). </w:t>
      </w:r>
    </w:p>
    <w:p w:rsidR="00DC20A0" w:rsidRPr="00B27806" w:rsidRDefault="00503185" w:rsidP="00A91FCE">
      <w:pPr>
        <w:spacing w:after="0"/>
        <w:jc w:val="both"/>
        <w:rPr>
          <w:rFonts w:ascii="Arial" w:hAnsi="Arial" w:cs="Arial"/>
          <w:b/>
        </w:rPr>
      </w:pPr>
      <w:r w:rsidRPr="00B27806">
        <w:rPr>
          <w:rFonts w:ascii="Arial" w:hAnsi="Arial" w:cs="Arial"/>
        </w:rPr>
        <w:t xml:space="preserve">Il existe deux approches </w:t>
      </w:r>
      <w:r w:rsidR="00DC20A0" w:rsidRPr="00B27806">
        <w:rPr>
          <w:rFonts w:ascii="Arial" w:hAnsi="Arial" w:cs="Arial"/>
        </w:rPr>
        <w:t xml:space="preserve">d’analyse de l’utilité. </w:t>
      </w:r>
      <w:r w:rsidR="00D65350" w:rsidRPr="00B27806">
        <w:rPr>
          <w:rFonts w:ascii="Arial" w:hAnsi="Arial" w:cs="Arial"/>
        </w:rPr>
        <w:t xml:space="preserve">La première considère que l’utilité est mesurable et dans ce cas on se réfère </w:t>
      </w:r>
      <w:r w:rsidR="00D65350" w:rsidRPr="00B27806">
        <w:rPr>
          <w:rFonts w:ascii="Arial" w:hAnsi="Arial" w:cs="Arial"/>
          <w:b/>
        </w:rPr>
        <w:t>au concept d’utilité cardinale</w:t>
      </w:r>
      <w:r w:rsidR="00D65350" w:rsidRPr="00B27806">
        <w:rPr>
          <w:rFonts w:ascii="Arial" w:hAnsi="Arial" w:cs="Arial"/>
        </w:rPr>
        <w:t xml:space="preserve">, la seconde considère qu’il est seulement possible de classer les utilités, et dans cas on se réfère à </w:t>
      </w:r>
      <w:r w:rsidR="00D65350" w:rsidRPr="00B27806">
        <w:rPr>
          <w:rFonts w:ascii="Arial" w:hAnsi="Arial" w:cs="Arial"/>
          <w:b/>
        </w:rPr>
        <w:t xml:space="preserve">une conception ordinale de l’utilité. </w:t>
      </w:r>
    </w:p>
    <w:p w:rsidR="00B319EE" w:rsidRPr="00B27806" w:rsidRDefault="00B319EE" w:rsidP="00A91FCE">
      <w:pPr>
        <w:spacing w:after="0"/>
        <w:jc w:val="both"/>
        <w:rPr>
          <w:rFonts w:ascii="Arial" w:hAnsi="Arial" w:cs="Arial"/>
          <w:b/>
        </w:rPr>
      </w:pPr>
    </w:p>
    <w:p w:rsidR="00A91FCE" w:rsidRPr="00B27806" w:rsidRDefault="00B17855" w:rsidP="00A91FCE">
      <w:pPr>
        <w:spacing w:after="0"/>
        <w:jc w:val="both"/>
        <w:rPr>
          <w:rFonts w:ascii="Arial" w:hAnsi="Arial" w:cs="Arial"/>
        </w:rPr>
      </w:pPr>
      <w:r w:rsidRPr="00B27806">
        <w:rPr>
          <w:rFonts w:ascii="Arial" w:hAnsi="Arial" w:cs="Arial"/>
          <w:b/>
        </w:rPr>
        <w:t xml:space="preserve">1°) </w:t>
      </w:r>
      <w:r w:rsidR="00A91FCE" w:rsidRPr="00B27806">
        <w:rPr>
          <w:rFonts w:ascii="Arial" w:hAnsi="Arial" w:cs="Arial"/>
          <w:b/>
        </w:rPr>
        <w:t>U</w:t>
      </w:r>
      <w:r w:rsidRPr="00B27806">
        <w:rPr>
          <w:rFonts w:ascii="Arial" w:hAnsi="Arial" w:cs="Arial"/>
          <w:b/>
        </w:rPr>
        <w:t xml:space="preserve">tilité </w:t>
      </w:r>
      <w:r w:rsidR="001314CF" w:rsidRPr="00B27806">
        <w:rPr>
          <w:rFonts w:ascii="Arial" w:hAnsi="Arial" w:cs="Arial"/>
          <w:b/>
        </w:rPr>
        <w:t xml:space="preserve">mesurée  </w:t>
      </w:r>
      <w:r w:rsidR="00A91FCE" w:rsidRPr="00B27806">
        <w:rPr>
          <w:rFonts w:ascii="Arial" w:hAnsi="Arial" w:cs="Arial"/>
          <w:b/>
        </w:rPr>
        <w:t>et équilibre du consommateur</w:t>
      </w:r>
    </w:p>
    <w:p w:rsidR="00037B39" w:rsidRPr="00B27806" w:rsidRDefault="00037B39" w:rsidP="008F018B">
      <w:pPr>
        <w:spacing w:after="0"/>
        <w:jc w:val="both"/>
        <w:rPr>
          <w:rFonts w:ascii="Arial" w:hAnsi="Arial" w:cs="Arial"/>
        </w:rPr>
      </w:pPr>
    </w:p>
    <w:p w:rsidR="00B17855" w:rsidRPr="00B27806" w:rsidRDefault="00A91FCE" w:rsidP="008F018B">
      <w:pPr>
        <w:spacing w:after="0"/>
        <w:jc w:val="both"/>
        <w:rPr>
          <w:rFonts w:ascii="Arial" w:hAnsi="Arial" w:cs="Arial"/>
        </w:rPr>
      </w:pPr>
      <w:r w:rsidRPr="00B27806">
        <w:rPr>
          <w:rFonts w:ascii="Arial" w:hAnsi="Arial" w:cs="Arial"/>
        </w:rPr>
        <w:t>L</w:t>
      </w:r>
      <w:r w:rsidR="00B17855" w:rsidRPr="00B27806">
        <w:rPr>
          <w:rFonts w:ascii="Arial" w:hAnsi="Arial" w:cs="Arial"/>
        </w:rPr>
        <w:t xml:space="preserve">’utilité mesure la satisfaction qu’apporte à un individu la consommation d’un bien donné.   </w:t>
      </w:r>
    </w:p>
    <w:p w:rsidR="00B17855" w:rsidRPr="00B27806" w:rsidRDefault="00B17855" w:rsidP="008F018B">
      <w:pPr>
        <w:spacing w:after="0"/>
        <w:jc w:val="both"/>
        <w:rPr>
          <w:rFonts w:ascii="Arial" w:hAnsi="Arial" w:cs="Arial"/>
        </w:rPr>
      </w:pPr>
      <w:r w:rsidRPr="00B27806">
        <w:rPr>
          <w:rFonts w:ascii="Arial" w:hAnsi="Arial" w:cs="Arial"/>
        </w:rPr>
        <w:t xml:space="preserve">Un consommateur demande un bien donné parce que sa consommation lui procure une certaine satisfaction ou utilité. </w:t>
      </w:r>
    </w:p>
    <w:p w:rsidR="00FB5039" w:rsidRPr="00B27806" w:rsidRDefault="00FB5039" w:rsidP="008F018B">
      <w:pPr>
        <w:spacing w:after="0"/>
        <w:jc w:val="both"/>
        <w:rPr>
          <w:rFonts w:ascii="Arial" w:hAnsi="Arial" w:cs="Arial"/>
        </w:rPr>
      </w:pPr>
    </w:p>
    <w:p w:rsidR="00A91FCE" w:rsidRPr="00B27806" w:rsidRDefault="00EF5432" w:rsidP="008F018B">
      <w:pPr>
        <w:spacing w:after="0"/>
        <w:jc w:val="both"/>
        <w:rPr>
          <w:rFonts w:ascii="Arial" w:hAnsi="Arial" w:cs="Arial"/>
          <w:b/>
        </w:rPr>
      </w:pPr>
      <w:r w:rsidRPr="00B27806">
        <w:rPr>
          <w:rFonts w:ascii="Arial" w:hAnsi="Arial" w:cs="Arial"/>
          <w:b/>
        </w:rPr>
        <w:t>a- U</w:t>
      </w:r>
      <w:r w:rsidR="00A91FCE" w:rsidRPr="00B27806">
        <w:rPr>
          <w:rFonts w:ascii="Arial" w:hAnsi="Arial" w:cs="Arial"/>
          <w:b/>
        </w:rPr>
        <w:t>tilité totale et utilité marginale</w:t>
      </w:r>
    </w:p>
    <w:p w:rsidR="00037B39" w:rsidRPr="00B27806" w:rsidRDefault="00037B39" w:rsidP="008F018B">
      <w:pPr>
        <w:spacing w:after="0"/>
        <w:jc w:val="both"/>
        <w:rPr>
          <w:rFonts w:ascii="Arial" w:hAnsi="Arial" w:cs="Arial"/>
          <w:b/>
        </w:rPr>
      </w:pPr>
    </w:p>
    <w:p w:rsidR="00B17855" w:rsidRPr="00B27806" w:rsidRDefault="00B17855" w:rsidP="008F018B">
      <w:pPr>
        <w:spacing w:after="0"/>
        <w:jc w:val="both"/>
        <w:rPr>
          <w:rFonts w:ascii="Arial" w:hAnsi="Arial" w:cs="Arial"/>
        </w:rPr>
      </w:pPr>
      <w:r w:rsidRPr="00B27806">
        <w:rPr>
          <w:rFonts w:ascii="Arial" w:hAnsi="Arial" w:cs="Arial"/>
          <w:b/>
        </w:rPr>
        <w:t>L’utilité totale</w:t>
      </w:r>
      <w:r w:rsidRPr="00B27806">
        <w:rPr>
          <w:rFonts w:ascii="Arial" w:hAnsi="Arial" w:cs="Arial"/>
        </w:rPr>
        <w:t xml:space="preserve"> de la consommation d’un bien augmente avec la consommation du bien, mais de moins en moins au fur et à mesure que l’individu s’approche de la satiété.</w:t>
      </w:r>
    </w:p>
    <w:p w:rsidR="00037B39" w:rsidRPr="00B27806" w:rsidRDefault="00037B39" w:rsidP="008F018B">
      <w:pPr>
        <w:spacing w:after="0"/>
        <w:jc w:val="both"/>
        <w:rPr>
          <w:rFonts w:ascii="Arial" w:hAnsi="Arial" w:cs="Arial"/>
          <w:b/>
        </w:rPr>
      </w:pPr>
    </w:p>
    <w:p w:rsidR="00EB0214" w:rsidRPr="00B27806" w:rsidRDefault="000A556D" w:rsidP="008F018B">
      <w:pPr>
        <w:spacing w:after="0"/>
        <w:jc w:val="both"/>
        <w:rPr>
          <w:rFonts w:ascii="Arial" w:hAnsi="Arial" w:cs="Arial"/>
        </w:rPr>
      </w:pPr>
      <w:r w:rsidRPr="00B27806">
        <w:rPr>
          <w:rFonts w:ascii="Arial" w:hAnsi="Arial" w:cs="Arial"/>
          <w:b/>
        </w:rPr>
        <w:t>L’utilité marginale</w:t>
      </w:r>
      <w:r w:rsidRPr="00B27806">
        <w:rPr>
          <w:rFonts w:ascii="Arial" w:hAnsi="Arial" w:cs="Arial"/>
        </w:rPr>
        <w:t xml:space="preserve"> de la consommation d’un bien est une fonction décroissante de la consommation du bien et devient nulle lorsque </w:t>
      </w:r>
      <w:r w:rsidR="00B17855" w:rsidRPr="00B27806">
        <w:rPr>
          <w:rFonts w:ascii="Arial" w:hAnsi="Arial" w:cs="Arial"/>
        </w:rPr>
        <w:t xml:space="preserve"> </w:t>
      </w:r>
      <w:r w:rsidRPr="00B27806">
        <w:rPr>
          <w:rFonts w:ascii="Arial" w:hAnsi="Arial" w:cs="Arial"/>
        </w:rPr>
        <w:t>l’utilité totale atteint son maximum, autrement dit que le consommateur est totalement satisfait.</w:t>
      </w:r>
      <w:r w:rsidR="00037B39" w:rsidRPr="00B27806">
        <w:rPr>
          <w:rStyle w:val="Appelnotedebasdep"/>
          <w:rFonts w:ascii="Arial" w:hAnsi="Arial" w:cs="Arial"/>
        </w:rPr>
        <w:footnoteReference w:id="5"/>
      </w:r>
    </w:p>
    <w:p w:rsidR="008040E1" w:rsidRPr="00B27806" w:rsidRDefault="008040E1" w:rsidP="008F018B">
      <w:pPr>
        <w:spacing w:after="0"/>
        <w:jc w:val="both"/>
        <w:rPr>
          <w:rFonts w:ascii="Arial" w:hAnsi="Arial" w:cs="Arial"/>
        </w:rPr>
      </w:pPr>
    </w:p>
    <w:p w:rsidR="008040E1" w:rsidRPr="00B27806" w:rsidRDefault="008040E1" w:rsidP="008F018B">
      <w:pPr>
        <w:spacing w:after="0"/>
        <w:jc w:val="both"/>
        <w:rPr>
          <w:rFonts w:ascii="Arial" w:hAnsi="Arial" w:cs="Arial"/>
          <w:b/>
        </w:rPr>
      </w:pPr>
      <w:r w:rsidRPr="00B27806">
        <w:rPr>
          <w:rFonts w:ascii="Arial" w:hAnsi="Arial" w:cs="Arial"/>
          <w:b/>
        </w:rPr>
        <w:t xml:space="preserve">Illustration du raisonnement </w:t>
      </w:r>
    </w:p>
    <w:p w:rsidR="00676FA3" w:rsidRPr="00B27806" w:rsidRDefault="008040E1" w:rsidP="008F018B">
      <w:pPr>
        <w:spacing w:after="0"/>
        <w:jc w:val="both"/>
        <w:rPr>
          <w:rFonts w:ascii="Arial" w:hAnsi="Arial" w:cs="Arial"/>
        </w:rPr>
      </w:pPr>
      <w:r w:rsidRPr="00B27806">
        <w:rPr>
          <w:rFonts w:ascii="Arial" w:hAnsi="Arial" w:cs="Arial"/>
        </w:rPr>
        <w:t xml:space="preserve">Nous supposons qu’un consommateur est capable de donner une évaluation de l'utilité que lui apporte la consommation d’un bien X donné. </w:t>
      </w:r>
    </w:p>
    <w:p w:rsidR="004C63CE" w:rsidRPr="00B27806" w:rsidRDefault="004C63CE" w:rsidP="008F018B">
      <w:pPr>
        <w:spacing w:after="0"/>
        <w:jc w:val="both"/>
        <w:rPr>
          <w:rFonts w:ascii="Arial" w:hAnsi="Arial" w:cs="Arial"/>
        </w:rPr>
      </w:pPr>
      <w:r w:rsidRPr="00B27806">
        <w:rPr>
          <w:rFonts w:ascii="Arial" w:hAnsi="Arial" w:cs="Arial"/>
        </w:rPr>
        <w:t xml:space="preserve">Des auteurs comme Carl Menger </w:t>
      </w:r>
      <w:r w:rsidR="00D67EED" w:rsidRPr="00B27806">
        <w:rPr>
          <w:rFonts w:ascii="Arial" w:hAnsi="Arial" w:cs="Arial"/>
        </w:rPr>
        <w:t xml:space="preserve">(1840-1921) </w:t>
      </w:r>
      <w:r w:rsidRPr="00B27806">
        <w:rPr>
          <w:rFonts w:ascii="Arial" w:hAnsi="Arial" w:cs="Arial"/>
        </w:rPr>
        <w:t>ou Stanley Jevons</w:t>
      </w:r>
      <w:r w:rsidR="00D67EED" w:rsidRPr="00B27806">
        <w:rPr>
          <w:rFonts w:ascii="Arial" w:hAnsi="Arial" w:cs="Arial"/>
        </w:rPr>
        <w:t xml:space="preserve"> (1835-1882)</w:t>
      </w:r>
      <w:r w:rsidRPr="00B27806">
        <w:rPr>
          <w:rFonts w:ascii="Arial" w:hAnsi="Arial" w:cs="Arial"/>
        </w:rPr>
        <w:t xml:space="preserve"> ont en effet défendu l'idée d'une mesure cardinale de l'utilité, autrement dit</w:t>
      </w:r>
      <w:r w:rsidR="00D67EED" w:rsidRPr="00B27806">
        <w:rPr>
          <w:rFonts w:ascii="Arial" w:hAnsi="Arial" w:cs="Arial"/>
        </w:rPr>
        <w:t xml:space="preserve"> l’idée </w:t>
      </w:r>
      <w:r w:rsidRPr="00B27806">
        <w:rPr>
          <w:rFonts w:ascii="Arial" w:hAnsi="Arial" w:cs="Arial"/>
        </w:rPr>
        <w:t xml:space="preserve"> d’associer à chaque unité de bien consommée une valeur</w:t>
      </w:r>
      <w:r w:rsidR="00D025BF" w:rsidRPr="00B27806">
        <w:rPr>
          <w:rFonts w:ascii="Arial" w:hAnsi="Arial" w:cs="Arial"/>
        </w:rPr>
        <w:t xml:space="preserve">  utilité</w:t>
      </w:r>
      <w:r w:rsidRPr="00B27806">
        <w:rPr>
          <w:rFonts w:ascii="Arial" w:hAnsi="Arial" w:cs="Arial"/>
        </w:rPr>
        <w:t xml:space="preserve">. </w:t>
      </w:r>
    </w:p>
    <w:p w:rsidR="00E619D6" w:rsidRPr="00B27806" w:rsidRDefault="00E619D6" w:rsidP="008F018B">
      <w:pPr>
        <w:spacing w:after="0"/>
        <w:jc w:val="both"/>
        <w:rPr>
          <w:rFonts w:ascii="Arial" w:hAnsi="Arial" w:cs="Arial"/>
        </w:rPr>
      </w:pPr>
      <w:r w:rsidRPr="00B27806">
        <w:rPr>
          <w:rFonts w:ascii="Arial" w:hAnsi="Arial" w:cs="Arial"/>
        </w:rPr>
        <w:t>Par exemple, consommer une pomme procurerait à un consommateur une utilité de 5 alors que consommer une poire lui permettrait d’atteindre une utilité de 8.</w:t>
      </w:r>
    </w:p>
    <w:p w:rsidR="00037B39" w:rsidRPr="00B27806" w:rsidRDefault="00037B39">
      <w:pPr>
        <w:rPr>
          <w:rFonts w:ascii="Arial" w:hAnsi="Arial" w:cs="Arial"/>
        </w:rPr>
      </w:pPr>
      <w:r w:rsidRPr="00B27806">
        <w:rPr>
          <w:rFonts w:ascii="Arial" w:hAnsi="Arial" w:cs="Arial"/>
        </w:rPr>
        <w:br w:type="page"/>
      </w:r>
    </w:p>
    <w:p w:rsidR="00676FA3" w:rsidRPr="00B27806" w:rsidRDefault="00D025BF" w:rsidP="008F018B">
      <w:pPr>
        <w:spacing w:after="0"/>
        <w:jc w:val="both"/>
        <w:rPr>
          <w:rFonts w:ascii="Arial" w:hAnsi="Arial" w:cs="Arial"/>
        </w:rPr>
      </w:pPr>
      <w:r w:rsidRPr="00B27806">
        <w:rPr>
          <w:rFonts w:ascii="Arial" w:hAnsi="Arial" w:cs="Arial"/>
        </w:rPr>
        <w:lastRenderedPageBreak/>
        <w:t>Cela donne un ensemble de données économiques résumées dans le tableau ci-dessous</w:t>
      </w:r>
      <w:r w:rsidR="00277F92" w:rsidRPr="00B27806">
        <w:rPr>
          <w:rFonts w:ascii="Arial" w:hAnsi="Arial" w:cs="Arial"/>
        </w:rPr>
        <w:t> :</w:t>
      </w:r>
    </w:p>
    <w:tbl>
      <w:tblPr>
        <w:tblStyle w:val="Grilledutableau"/>
        <w:tblW w:w="0" w:type="auto"/>
        <w:tblLook w:val="04A0" w:firstRow="1" w:lastRow="0" w:firstColumn="1" w:lastColumn="0" w:noHBand="0" w:noVBand="1"/>
      </w:tblPr>
      <w:tblGrid>
        <w:gridCol w:w="3070"/>
        <w:gridCol w:w="3071"/>
        <w:gridCol w:w="3071"/>
      </w:tblGrid>
      <w:tr w:rsidR="00277F92" w:rsidRPr="00B27806" w:rsidTr="00277F92">
        <w:tc>
          <w:tcPr>
            <w:tcW w:w="3070" w:type="dxa"/>
          </w:tcPr>
          <w:p w:rsidR="00277F92" w:rsidRPr="00B27806" w:rsidRDefault="00277F92" w:rsidP="00277F92">
            <w:pPr>
              <w:jc w:val="center"/>
              <w:rPr>
                <w:rFonts w:ascii="Arial" w:hAnsi="Arial" w:cs="Arial"/>
                <w:b/>
              </w:rPr>
            </w:pPr>
            <w:r w:rsidRPr="00B27806">
              <w:rPr>
                <w:rFonts w:ascii="Arial" w:hAnsi="Arial" w:cs="Arial"/>
                <w:b/>
              </w:rPr>
              <w:t>Q x</w:t>
            </w:r>
          </w:p>
        </w:tc>
        <w:tc>
          <w:tcPr>
            <w:tcW w:w="3071" w:type="dxa"/>
          </w:tcPr>
          <w:p w:rsidR="00277F92" w:rsidRPr="00B27806" w:rsidRDefault="00277F92" w:rsidP="00277F92">
            <w:pPr>
              <w:jc w:val="center"/>
              <w:rPr>
                <w:rFonts w:ascii="Arial" w:hAnsi="Arial" w:cs="Arial"/>
                <w:b/>
              </w:rPr>
            </w:pPr>
            <w:r w:rsidRPr="00B27806">
              <w:rPr>
                <w:rFonts w:ascii="Arial" w:hAnsi="Arial" w:cs="Arial"/>
                <w:b/>
              </w:rPr>
              <w:t>UT x</w:t>
            </w:r>
          </w:p>
        </w:tc>
        <w:tc>
          <w:tcPr>
            <w:tcW w:w="3071" w:type="dxa"/>
          </w:tcPr>
          <w:p w:rsidR="00277F92" w:rsidRPr="00B27806" w:rsidRDefault="00277F92" w:rsidP="00277F92">
            <w:pPr>
              <w:jc w:val="center"/>
              <w:rPr>
                <w:rFonts w:ascii="Arial" w:hAnsi="Arial" w:cs="Arial"/>
                <w:b/>
              </w:rPr>
            </w:pPr>
            <w:r w:rsidRPr="00B27806">
              <w:rPr>
                <w:rFonts w:ascii="Arial" w:hAnsi="Arial" w:cs="Arial"/>
                <w:b/>
              </w:rPr>
              <w:t>Um x</w:t>
            </w:r>
          </w:p>
        </w:tc>
      </w:tr>
      <w:tr w:rsidR="00277F92" w:rsidRPr="00B27806" w:rsidTr="00277F92">
        <w:tc>
          <w:tcPr>
            <w:tcW w:w="3070" w:type="dxa"/>
          </w:tcPr>
          <w:p w:rsidR="00277F92" w:rsidRPr="00B27806" w:rsidRDefault="00277F92" w:rsidP="00277F92">
            <w:pPr>
              <w:jc w:val="center"/>
              <w:rPr>
                <w:rFonts w:ascii="Arial" w:hAnsi="Arial" w:cs="Arial"/>
              </w:rPr>
            </w:pPr>
            <w:r w:rsidRPr="00B27806">
              <w:rPr>
                <w:rFonts w:ascii="Arial" w:hAnsi="Arial" w:cs="Arial"/>
              </w:rPr>
              <w:t>0</w:t>
            </w:r>
          </w:p>
        </w:tc>
        <w:tc>
          <w:tcPr>
            <w:tcW w:w="3071" w:type="dxa"/>
          </w:tcPr>
          <w:p w:rsidR="00277F92" w:rsidRPr="00B27806" w:rsidRDefault="00F741E3" w:rsidP="00277F92">
            <w:pPr>
              <w:jc w:val="center"/>
              <w:rPr>
                <w:rFonts w:ascii="Arial" w:hAnsi="Arial" w:cs="Arial"/>
              </w:rPr>
            </w:pPr>
            <w:r w:rsidRPr="00B27806">
              <w:rPr>
                <w:rFonts w:ascii="Arial" w:hAnsi="Arial" w:cs="Arial"/>
              </w:rPr>
              <w:t>0</w:t>
            </w:r>
          </w:p>
        </w:tc>
        <w:tc>
          <w:tcPr>
            <w:tcW w:w="3071" w:type="dxa"/>
          </w:tcPr>
          <w:p w:rsidR="00277F92" w:rsidRPr="00B27806" w:rsidRDefault="00D92977" w:rsidP="00277F92">
            <w:pPr>
              <w:jc w:val="center"/>
              <w:rPr>
                <w:rFonts w:ascii="Arial" w:hAnsi="Arial" w:cs="Arial"/>
              </w:rPr>
            </w:pPr>
            <w:r w:rsidRPr="00B27806">
              <w:rPr>
                <w:rFonts w:ascii="Arial" w:hAnsi="Arial" w:cs="Arial"/>
              </w:rPr>
              <w:t>---</w:t>
            </w:r>
          </w:p>
        </w:tc>
      </w:tr>
      <w:tr w:rsidR="00277F92" w:rsidRPr="00B27806" w:rsidTr="00277F92">
        <w:tc>
          <w:tcPr>
            <w:tcW w:w="3070" w:type="dxa"/>
          </w:tcPr>
          <w:p w:rsidR="00277F92" w:rsidRPr="00B27806" w:rsidRDefault="00277F92" w:rsidP="00277F92">
            <w:pPr>
              <w:jc w:val="center"/>
              <w:rPr>
                <w:rFonts w:ascii="Arial" w:hAnsi="Arial" w:cs="Arial"/>
              </w:rPr>
            </w:pPr>
            <w:r w:rsidRPr="00B27806">
              <w:rPr>
                <w:rFonts w:ascii="Arial" w:hAnsi="Arial" w:cs="Arial"/>
              </w:rPr>
              <w:t>1</w:t>
            </w:r>
          </w:p>
        </w:tc>
        <w:tc>
          <w:tcPr>
            <w:tcW w:w="3071" w:type="dxa"/>
          </w:tcPr>
          <w:p w:rsidR="00277F92" w:rsidRPr="00B27806" w:rsidRDefault="00F741E3" w:rsidP="00277F92">
            <w:pPr>
              <w:jc w:val="center"/>
              <w:rPr>
                <w:rFonts w:ascii="Arial" w:hAnsi="Arial" w:cs="Arial"/>
              </w:rPr>
            </w:pPr>
            <w:r w:rsidRPr="00B27806">
              <w:rPr>
                <w:rFonts w:ascii="Arial" w:hAnsi="Arial" w:cs="Arial"/>
              </w:rPr>
              <w:t>18</w:t>
            </w:r>
          </w:p>
        </w:tc>
        <w:tc>
          <w:tcPr>
            <w:tcW w:w="3071" w:type="dxa"/>
          </w:tcPr>
          <w:p w:rsidR="00277F92" w:rsidRPr="00B27806" w:rsidRDefault="00D92977" w:rsidP="00277F92">
            <w:pPr>
              <w:jc w:val="center"/>
              <w:rPr>
                <w:rFonts w:ascii="Arial" w:hAnsi="Arial" w:cs="Arial"/>
              </w:rPr>
            </w:pPr>
            <w:r w:rsidRPr="00B27806">
              <w:rPr>
                <w:rFonts w:ascii="Arial" w:hAnsi="Arial" w:cs="Arial"/>
              </w:rPr>
              <w:t>18</w:t>
            </w:r>
          </w:p>
        </w:tc>
      </w:tr>
      <w:tr w:rsidR="00277F92" w:rsidRPr="00B27806" w:rsidTr="00277F92">
        <w:tc>
          <w:tcPr>
            <w:tcW w:w="3070" w:type="dxa"/>
          </w:tcPr>
          <w:p w:rsidR="00277F92" w:rsidRPr="00B27806" w:rsidRDefault="00277F92" w:rsidP="00277F92">
            <w:pPr>
              <w:jc w:val="center"/>
              <w:rPr>
                <w:rFonts w:ascii="Arial" w:hAnsi="Arial" w:cs="Arial"/>
              </w:rPr>
            </w:pPr>
            <w:r w:rsidRPr="00B27806">
              <w:rPr>
                <w:rFonts w:ascii="Arial" w:hAnsi="Arial" w:cs="Arial"/>
              </w:rPr>
              <w:t>2</w:t>
            </w:r>
          </w:p>
        </w:tc>
        <w:tc>
          <w:tcPr>
            <w:tcW w:w="3071" w:type="dxa"/>
          </w:tcPr>
          <w:p w:rsidR="00277F92" w:rsidRPr="00B27806" w:rsidRDefault="00F741E3" w:rsidP="00277F92">
            <w:pPr>
              <w:jc w:val="center"/>
              <w:rPr>
                <w:rFonts w:ascii="Arial" w:hAnsi="Arial" w:cs="Arial"/>
              </w:rPr>
            </w:pPr>
            <w:r w:rsidRPr="00B27806">
              <w:rPr>
                <w:rFonts w:ascii="Arial" w:hAnsi="Arial" w:cs="Arial"/>
              </w:rPr>
              <w:t>34</w:t>
            </w:r>
          </w:p>
        </w:tc>
        <w:tc>
          <w:tcPr>
            <w:tcW w:w="3071" w:type="dxa"/>
          </w:tcPr>
          <w:p w:rsidR="00277F92" w:rsidRPr="00B27806" w:rsidRDefault="00187263" w:rsidP="00277F92">
            <w:pPr>
              <w:jc w:val="center"/>
              <w:rPr>
                <w:rFonts w:ascii="Arial" w:hAnsi="Arial" w:cs="Arial"/>
              </w:rPr>
            </w:pPr>
            <w:r w:rsidRPr="00B27806">
              <w:rPr>
                <w:rFonts w:ascii="Arial" w:hAnsi="Arial" w:cs="Arial"/>
              </w:rPr>
              <w:t>16</w:t>
            </w:r>
          </w:p>
        </w:tc>
      </w:tr>
      <w:tr w:rsidR="00277F92" w:rsidRPr="00B27806" w:rsidTr="00277F92">
        <w:tc>
          <w:tcPr>
            <w:tcW w:w="3070" w:type="dxa"/>
          </w:tcPr>
          <w:p w:rsidR="00277F92" w:rsidRPr="00B27806" w:rsidRDefault="00277F92" w:rsidP="00277F92">
            <w:pPr>
              <w:jc w:val="center"/>
              <w:rPr>
                <w:rFonts w:ascii="Arial" w:hAnsi="Arial" w:cs="Arial"/>
              </w:rPr>
            </w:pPr>
            <w:r w:rsidRPr="00B27806">
              <w:rPr>
                <w:rFonts w:ascii="Arial" w:hAnsi="Arial" w:cs="Arial"/>
              </w:rPr>
              <w:t>3</w:t>
            </w:r>
          </w:p>
        </w:tc>
        <w:tc>
          <w:tcPr>
            <w:tcW w:w="3071" w:type="dxa"/>
          </w:tcPr>
          <w:p w:rsidR="00277F92" w:rsidRPr="00B27806" w:rsidRDefault="00F741E3" w:rsidP="00277F92">
            <w:pPr>
              <w:jc w:val="center"/>
              <w:rPr>
                <w:rFonts w:ascii="Arial" w:hAnsi="Arial" w:cs="Arial"/>
              </w:rPr>
            </w:pPr>
            <w:r w:rsidRPr="00B27806">
              <w:rPr>
                <w:rFonts w:ascii="Arial" w:hAnsi="Arial" w:cs="Arial"/>
              </w:rPr>
              <w:t>46</w:t>
            </w:r>
          </w:p>
        </w:tc>
        <w:tc>
          <w:tcPr>
            <w:tcW w:w="3071" w:type="dxa"/>
          </w:tcPr>
          <w:p w:rsidR="00277F92" w:rsidRPr="00B27806" w:rsidRDefault="00187263" w:rsidP="00277F92">
            <w:pPr>
              <w:jc w:val="center"/>
              <w:rPr>
                <w:rFonts w:ascii="Arial" w:hAnsi="Arial" w:cs="Arial"/>
              </w:rPr>
            </w:pPr>
            <w:r w:rsidRPr="00B27806">
              <w:rPr>
                <w:rFonts w:ascii="Arial" w:hAnsi="Arial" w:cs="Arial"/>
              </w:rPr>
              <w:t>12</w:t>
            </w:r>
          </w:p>
        </w:tc>
      </w:tr>
      <w:tr w:rsidR="00277F92" w:rsidRPr="00B27806" w:rsidTr="00277F92">
        <w:tc>
          <w:tcPr>
            <w:tcW w:w="3070" w:type="dxa"/>
          </w:tcPr>
          <w:p w:rsidR="00277F92" w:rsidRPr="00B27806" w:rsidRDefault="00277F92" w:rsidP="00277F92">
            <w:pPr>
              <w:jc w:val="center"/>
              <w:rPr>
                <w:rFonts w:ascii="Arial" w:hAnsi="Arial" w:cs="Arial"/>
              </w:rPr>
            </w:pPr>
            <w:r w:rsidRPr="00B27806">
              <w:rPr>
                <w:rFonts w:ascii="Arial" w:hAnsi="Arial" w:cs="Arial"/>
              </w:rPr>
              <w:t>4</w:t>
            </w:r>
          </w:p>
        </w:tc>
        <w:tc>
          <w:tcPr>
            <w:tcW w:w="3071" w:type="dxa"/>
          </w:tcPr>
          <w:p w:rsidR="00277F92" w:rsidRPr="00B27806" w:rsidRDefault="00F741E3" w:rsidP="00277F92">
            <w:pPr>
              <w:jc w:val="center"/>
              <w:rPr>
                <w:rFonts w:ascii="Arial" w:hAnsi="Arial" w:cs="Arial"/>
              </w:rPr>
            </w:pPr>
            <w:r w:rsidRPr="00B27806">
              <w:rPr>
                <w:rFonts w:ascii="Arial" w:hAnsi="Arial" w:cs="Arial"/>
              </w:rPr>
              <w:t>56</w:t>
            </w:r>
          </w:p>
        </w:tc>
        <w:tc>
          <w:tcPr>
            <w:tcW w:w="3071" w:type="dxa"/>
          </w:tcPr>
          <w:p w:rsidR="00277F92" w:rsidRPr="00B27806" w:rsidRDefault="00187263" w:rsidP="00277F92">
            <w:pPr>
              <w:jc w:val="center"/>
              <w:rPr>
                <w:rFonts w:ascii="Arial" w:hAnsi="Arial" w:cs="Arial"/>
              </w:rPr>
            </w:pPr>
            <w:r w:rsidRPr="00B27806">
              <w:rPr>
                <w:rFonts w:ascii="Arial" w:hAnsi="Arial" w:cs="Arial"/>
              </w:rPr>
              <w:t>10</w:t>
            </w:r>
          </w:p>
        </w:tc>
      </w:tr>
      <w:tr w:rsidR="00277F92" w:rsidRPr="00B27806" w:rsidTr="00277F92">
        <w:tc>
          <w:tcPr>
            <w:tcW w:w="3070" w:type="dxa"/>
          </w:tcPr>
          <w:p w:rsidR="00277F92" w:rsidRPr="00B27806" w:rsidRDefault="00277F92" w:rsidP="00277F92">
            <w:pPr>
              <w:jc w:val="center"/>
              <w:rPr>
                <w:rFonts w:ascii="Arial" w:hAnsi="Arial" w:cs="Arial"/>
              </w:rPr>
            </w:pPr>
            <w:r w:rsidRPr="00B27806">
              <w:rPr>
                <w:rFonts w:ascii="Arial" w:hAnsi="Arial" w:cs="Arial"/>
              </w:rPr>
              <w:t>5</w:t>
            </w:r>
          </w:p>
        </w:tc>
        <w:tc>
          <w:tcPr>
            <w:tcW w:w="3071" w:type="dxa"/>
          </w:tcPr>
          <w:p w:rsidR="00277F92" w:rsidRPr="00B27806" w:rsidRDefault="00F741E3" w:rsidP="00277F92">
            <w:pPr>
              <w:jc w:val="center"/>
              <w:rPr>
                <w:rFonts w:ascii="Arial" w:hAnsi="Arial" w:cs="Arial"/>
              </w:rPr>
            </w:pPr>
            <w:r w:rsidRPr="00B27806">
              <w:rPr>
                <w:rFonts w:ascii="Arial" w:hAnsi="Arial" w:cs="Arial"/>
              </w:rPr>
              <w:t>64</w:t>
            </w:r>
          </w:p>
        </w:tc>
        <w:tc>
          <w:tcPr>
            <w:tcW w:w="3071" w:type="dxa"/>
          </w:tcPr>
          <w:p w:rsidR="00277F92" w:rsidRPr="00B27806" w:rsidRDefault="00187263" w:rsidP="00277F92">
            <w:pPr>
              <w:jc w:val="center"/>
              <w:rPr>
                <w:rFonts w:ascii="Arial" w:hAnsi="Arial" w:cs="Arial"/>
              </w:rPr>
            </w:pPr>
            <w:r w:rsidRPr="00B27806">
              <w:rPr>
                <w:rFonts w:ascii="Arial" w:hAnsi="Arial" w:cs="Arial"/>
              </w:rPr>
              <w:t>8</w:t>
            </w:r>
          </w:p>
        </w:tc>
      </w:tr>
    </w:tbl>
    <w:p w:rsidR="00277F92" w:rsidRPr="00B27806" w:rsidRDefault="00277F92" w:rsidP="008F018B">
      <w:pPr>
        <w:spacing w:after="0"/>
        <w:jc w:val="both"/>
        <w:rPr>
          <w:rFonts w:ascii="Arial" w:hAnsi="Arial" w:cs="Arial"/>
        </w:rPr>
      </w:pPr>
    </w:p>
    <w:p w:rsidR="00D025BF" w:rsidRPr="00B27806" w:rsidRDefault="00FF51B5" w:rsidP="008F018B">
      <w:pPr>
        <w:spacing w:after="0"/>
        <w:jc w:val="both"/>
        <w:rPr>
          <w:rFonts w:ascii="Arial" w:hAnsi="Arial" w:cs="Arial"/>
        </w:rPr>
      </w:pPr>
      <w:r w:rsidRPr="00B27806">
        <w:rPr>
          <w:rFonts w:ascii="Arial" w:hAnsi="Arial" w:cs="Arial"/>
        </w:rPr>
        <w:t>Q x représente la quantité consommée du bien x.</w:t>
      </w:r>
    </w:p>
    <w:p w:rsidR="00FF51B5" w:rsidRPr="00B27806" w:rsidRDefault="00FF51B5" w:rsidP="008F018B">
      <w:pPr>
        <w:spacing w:after="0"/>
        <w:jc w:val="both"/>
        <w:rPr>
          <w:rFonts w:ascii="Arial" w:hAnsi="Arial" w:cs="Arial"/>
        </w:rPr>
      </w:pPr>
      <w:r w:rsidRPr="00B27806">
        <w:rPr>
          <w:rFonts w:ascii="Arial" w:hAnsi="Arial" w:cs="Arial"/>
        </w:rPr>
        <w:t>UT x représente le niveau de satisfaction exprimée dans une unité fictive</w:t>
      </w:r>
      <w:r w:rsidR="004C5828" w:rsidRPr="00B27806">
        <w:rPr>
          <w:rFonts w:ascii="Arial" w:hAnsi="Arial" w:cs="Arial"/>
        </w:rPr>
        <w:t xml:space="preserve"> représentative de la valeur attribuée au bien par le consommateur.</w:t>
      </w:r>
    </w:p>
    <w:p w:rsidR="004C5828" w:rsidRPr="00B27806" w:rsidRDefault="004C5828" w:rsidP="008F018B">
      <w:pPr>
        <w:spacing w:after="0"/>
        <w:jc w:val="both"/>
        <w:rPr>
          <w:rFonts w:ascii="Arial" w:hAnsi="Arial" w:cs="Arial"/>
        </w:rPr>
      </w:pPr>
      <w:r w:rsidRPr="00B27806">
        <w:rPr>
          <w:rFonts w:ascii="Arial" w:hAnsi="Arial" w:cs="Arial"/>
        </w:rPr>
        <w:t>Um x mesure l’utilité marginale qui mesure le supplément d’utilité lorsque la quantité consommée du bien augmente d’une unité.</w:t>
      </w:r>
    </w:p>
    <w:p w:rsidR="00C774CE" w:rsidRPr="00B27806" w:rsidRDefault="00D92977" w:rsidP="008F018B">
      <w:pPr>
        <w:spacing w:after="0"/>
        <w:jc w:val="both"/>
        <w:rPr>
          <w:rFonts w:ascii="Arial" w:hAnsi="Arial" w:cs="Arial"/>
        </w:rPr>
      </w:pPr>
      <w:r w:rsidRPr="00B27806">
        <w:rPr>
          <w:rFonts w:ascii="Arial" w:hAnsi="Arial" w:cs="Arial"/>
        </w:rPr>
        <w:t>Ainsi, lorsque la quantité consommée passe de 0 à 1, l’utilité totale passe de 0 à 18, donc l’utilité marginale de la première unité consommée est de 18</w:t>
      </w:r>
      <w:r w:rsidR="00061A9C" w:rsidRPr="00B27806">
        <w:rPr>
          <w:rFonts w:ascii="Arial" w:hAnsi="Arial" w:cs="Arial"/>
        </w:rPr>
        <w:t xml:space="preserve"> et ainsi de suite pour le passage de </w:t>
      </w:r>
      <w:r w:rsidR="00CD3B24" w:rsidRPr="00B27806">
        <w:rPr>
          <w:rFonts w:ascii="Arial" w:hAnsi="Arial" w:cs="Arial"/>
        </w:rPr>
        <w:t>1</w:t>
      </w:r>
      <w:r w:rsidR="00061A9C" w:rsidRPr="00B27806">
        <w:rPr>
          <w:rFonts w:ascii="Arial" w:hAnsi="Arial" w:cs="Arial"/>
        </w:rPr>
        <w:t xml:space="preserve"> à </w:t>
      </w:r>
      <w:r w:rsidR="00CD3B24" w:rsidRPr="00B27806">
        <w:rPr>
          <w:rFonts w:ascii="Arial" w:hAnsi="Arial" w:cs="Arial"/>
        </w:rPr>
        <w:t>2</w:t>
      </w:r>
      <w:r w:rsidR="00061A9C" w:rsidRPr="00B27806">
        <w:rPr>
          <w:rFonts w:ascii="Arial" w:hAnsi="Arial" w:cs="Arial"/>
        </w:rPr>
        <w:t xml:space="preserve"> unité</w:t>
      </w:r>
      <w:r w:rsidR="00CD3B24" w:rsidRPr="00B27806">
        <w:rPr>
          <w:rFonts w:ascii="Arial" w:hAnsi="Arial" w:cs="Arial"/>
        </w:rPr>
        <w:t>s</w:t>
      </w:r>
      <w:r w:rsidR="00061A9C" w:rsidRPr="00B27806">
        <w:rPr>
          <w:rFonts w:ascii="Arial" w:hAnsi="Arial" w:cs="Arial"/>
        </w:rPr>
        <w:t xml:space="preserve"> (34 – 18</w:t>
      </w:r>
      <w:r w:rsidR="00117EC9" w:rsidRPr="00B27806">
        <w:rPr>
          <w:rFonts w:ascii="Arial" w:hAnsi="Arial" w:cs="Arial"/>
        </w:rPr>
        <w:t>)</w:t>
      </w:r>
      <w:r w:rsidR="00187263" w:rsidRPr="00B27806">
        <w:rPr>
          <w:rFonts w:ascii="Arial" w:hAnsi="Arial" w:cs="Arial"/>
        </w:rPr>
        <w:t xml:space="preserve"> </w:t>
      </w:r>
      <w:r w:rsidR="00061A9C" w:rsidRPr="00B27806">
        <w:rPr>
          <w:rFonts w:ascii="Arial" w:hAnsi="Arial" w:cs="Arial"/>
        </w:rPr>
        <w:t>=</w:t>
      </w:r>
      <w:r w:rsidR="00187263" w:rsidRPr="00B27806">
        <w:rPr>
          <w:rFonts w:ascii="Arial" w:hAnsi="Arial" w:cs="Arial"/>
        </w:rPr>
        <w:t xml:space="preserve"> 16</w:t>
      </w:r>
      <w:r w:rsidR="00C774CE" w:rsidRPr="00B27806">
        <w:rPr>
          <w:rFonts w:ascii="Arial" w:hAnsi="Arial" w:cs="Arial"/>
        </w:rPr>
        <w:t>, etc.</w:t>
      </w:r>
    </w:p>
    <w:p w:rsidR="00037B39" w:rsidRPr="00B27806" w:rsidRDefault="00037B39" w:rsidP="008F018B">
      <w:pPr>
        <w:spacing w:after="0"/>
        <w:jc w:val="both"/>
        <w:rPr>
          <w:rFonts w:ascii="Arial" w:hAnsi="Arial" w:cs="Arial"/>
        </w:rPr>
      </w:pPr>
    </w:p>
    <w:p w:rsidR="003E3A4F" w:rsidRPr="00B27806" w:rsidRDefault="003E3A4F" w:rsidP="008F018B">
      <w:pPr>
        <w:spacing w:after="0"/>
        <w:jc w:val="both"/>
        <w:rPr>
          <w:rFonts w:ascii="Arial" w:hAnsi="Arial" w:cs="Arial"/>
          <w:b/>
        </w:rPr>
      </w:pPr>
      <w:r w:rsidRPr="00B27806">
        <w:rPr>
          <w:rFonts w:ascii="Arial" w:hAnsi="Arial" w:cs="Arial"/>
          <w:b/>
        </w:rPr>
        <w:t>La loi de l’utilité marginale décroissante (</w:t>
      </w:r>
      <w:r w:rsidR="005C4E81" w:rsidRPr="00B27806">
        <w:rPr>
          <w:rFonts w:ascii="Arial" w:hAnsi="Arial" w:cs="Arial"/>
          <w:b/>
        </w:rPr>
        <w:t xml:space="preserve">H. </w:t>
      </w:r>
      <w:r w:rsidRPr="00B27806">
        <w:rPr>
          <w:rFonts w:ascii="Arial" w:hAnsi="Arial" w:cs="Arial"/>
          <w:b/>
        </w:rPr>
        <w:t>Gossen, 18</w:t>
      </w:r>
      <w:r w:rsidR="005C4E81" w:rsidRPr="00B27806">
        <w:rPr>
          <w:rFonts w:ascii="Arial" w:hAnsi="Arial" w:cs="Arial"/>
          <w:b/>
        </w:rPr>
        <w:t>10-1858</w:t>
      </w:r>
      <w:r w:rsidRPr="00B27806">
        <w:rPr>
          <w:rFonts w:ascii="Arial" w:hAnsi="Arial" w:cs="Arial"/>
          <w:b/>
        </w:rPr>
        <w:t>)</w:t>
      </w:r>
    </w:p>
    <w:p w:rsidR="007725E0" w:rsidRPr="00B27806" w:rsidRDefault="007725E0" w:rsidP="008F018B">
      <w:pPr>
        <w:spacing w:after="0"/>
        <w:jc w:val="both"/>
        <w:rPr>
          <w:rFonts w:ascii="Arial" w:hAnsi="Arial" w:cs="Arial"/>
          <w:b/>
        </w:rPr>
      </w:pPr>
      <w:r w:rsidRPr="00B27806">
        <w:rPr>
          <w:rFonts w:ascii="Arial" w:hAnsi="Arial" w:cs="Arial"/>
        </w:rPr>
        <w:t>On doit à Gossen la première formulation de la loi de l’utilité marginale décroissante. Lorsqu'un plaisir quelconque se poursuit sans interruption, son intensité -après s'être au début élevée- décroit et finit par devenir nulle.</w:t>
      </w:r>
    </w:p>
    <w:p w:rsidR="00B829CA" w:rsidRPr="00B27806" w:rsidRDefault="00B829CA" w:rsidP="008F018B">
      <w:pPr>
        <w:spacing w:after="0"/>
        <w:jc w:val="both"/>
        <w:rPr>
          <w:rFonts w:ascii="Arial" w:hAnsi="Arial" w:cs="Arial"/>
          <w:b/>
        </w:rPr>
      </w:pPr>
      <w:r w:rsidRPr="00B27806">
        <w:rPr>
          <w:rFonts w:ascii="Arial" w:hAnsi="Arial" w:cs="Arial"/>
          <w:b/>
        </w:rPr>
        <w:t xml:space="preserve">L’utilité marginale de la consommation d’un bien est donc une fonction décroissante de la quantité consommée. </w:t>
      </w:r>
    </w:p>
    <w:p w:rsidR="00B829CA" w:rsidRPr="00B27806" w:rsidRDefault="00B829CA" w:rsidP="008F018B">
      <w:pPr>
        <w:spacing w:after="0"/>
        <w:jc w:val="both"/>
        <w:rPr>
          <w:rFonts w:ascii="Arial" w:hAnsi="Arial" w:cs="Arial"/>
        </w:rPr>
      </w:pPr>
      <w:r w:rsidRPr="00B27806">
        <w:rPr>
          <w:rFonts w:ascii="Arial" w:hAnsi="Arial" w:cs="Arial"/>
        </w:rPr>
        <w:t>Un individu rationnel ne va pas consommer un bien au point que son utilité devienne</w:t>
      </w:r>
      <w:r w:rsidR="005C2D1E" w:rsidRPr="00B27806">
        <w:rPr>
          <w:rFonts w:ascii="Arial" w:hAnsi="Arial" w:cs="Arial"/>
        </w:rPr>
        <w:t xml:space="preserve"> nulle, voire</w:t>
      </w:r>
      <w:r w:rsidRPr="00B27806">
        <w:rPr>
          <w:rFonts w:ascii="Arial" w:hAnsi="Arial" w:cs="Arial"/>
        </w:rPr>
        <w:t xml:space="preserve"> négative</w:t>
      </w:r>
      <w:r w:rsidR="005C2D1E" w:rsidRPr="00B27806">
        <w:rPr>
          <w:rFonts w:ascii="Arial" w:hAnsi="Arial" w:cs="Arial"/>
        </w:rPr>
        <w:t xml:space="preserve"> (création d’un déplaisir tiré d’un excès de consommation du bien)</w:t>
      </w:r>
      <w:r w:rsidRPr="00B27806">
        <w:rPr>
          <w:rFonts w:ascii="Arial" w:hAnsi="Arial" w:cs="Arial"/>
        </w:rPr>
        <w:t>.</w:t>
      </w:r>
    </w:p>
    <w:p w:rsidR="00B829CA" w:rsidRPr="00B27806" w:rsidRDefault="00B829CA" w:rsidP="008F018B">
      <w:pPr>
        <w:spacing w:after="0"/>
        <w:jc w:val="both"/>
        <w:rPr>
          <w:rFonts w:ascii="Arial" w:hAnsi="Arial" w:cs="Arial"/>
          <w:b/>
        </w:rPr>
      </w:pPr>
    </w:p>
    <w:p w:rsidR="00B26137" w:rsidRPr="00B27806" w:rsidRDefault="00EF5432" w:rsidP="008F018B">
      <w:pPr>
        <w:spacing w:after="0"/>
        <w:jc w:val="both"/>
        <w:rPr>
          <w:rFonts w:ascii="Arial" w:hAnsi="Arial" w:cs="Arial"/>
          <w:b/>
        </w:rPr>
      </w:pPr>
      <w:r w:rsidRPr="00B27806">
        <w:rPr>
          <w:rFonts w:ascii="Arial" w:hAnsi="Arial" w:cs="Arial"/>
          <w:b/>
        </w:rPr>
        <w:t xml:space="preserve">b- </w:t>
      </w:r>
      <w:r w:rsidR="00B26137" w:rsidRPr="00B27806">
        <w:rPr>
          <w:rFonts w:ascii="Arial" w:hAnsi="Arial" w:cs="Arial"/>
          <w:b/>
        </w:rPr>
        <w:t>L</w:t>
      </w:r>
      <w:r w:rsidR="00A91FCE" w:rsidRPr="00B27806">
        <w:rPr>
          <w:rFonts w:ascii="Arial" w:hAnsi="Arial" w:cs="Arial"/>
          <w:b/>
        </w:rPr>
        <w:t xml:space="preserve">’équilibre du consommateur </w:t>
      </w:r>
    </w:p>
    <w:p w:rsidR="00B26137" w:rsidRPr="00B27806" w:rsidRDefault="00A91FCE" w:rsidP="008F018B">
      <w:pPr>
        <w:spacing w:after="0"/>
        <w:jc w:val="both"/>
        <w:rPr>
          <w:rFonts w:ascii="Arial" w:hAnsi="Arial" w:cs="Arial"/>
        </w:rPr>
      </w:pPr>
      <w:r w:rsidRPr="00B27806">
        <w:rPr>
          <w:rFonts w:ascii="Arial" w:hAnsi="Arial" w:cs="Arial"/>
        </w:rPr>
        <w:t>Le consommateur est à l’équilibre lorsque ses choix de consommation lui permet</w:t>
      </w:r>
      <w:r w:rsidR="001C2F55" w:rsidRPr="00B27806">
        <w:rPr>
          <w:rFonts w:ascii="Arial" w:hAnsi="Arial" w:cs="Arial"/>
        </w:rPr>
        <w:t>tent</w:t>
      </w:r>
      <w:r w:rsidRPr="00B27806">
        <w:rPr>
          <w:rFonts w:ascii="Arial" w:hAnsi="Arial" w:cs="Arial"/>
        </w:rPr>
        <w:t xml:space="preserve"> de maximiser son utilité totale. </w:t>
      </w:r>
      <w:r w:rsidR="00B26137" w:rsidRPr="00B27806">
        <w:rPr>
          <w:rFonts w:ascii="Arial" w:hAnsi="Arial" w:cs="Arial"/>
        </w:rPr>
        <w:t xml:space="preserve"> </w:t>
      </w:r>
      <w:r w:rsidR="0072655F" w:rsidRPr="00B27806">
        <w:rPr>
          <w:rFonts w:ascii="Arial" w:hAnsi="Arial" w:cs="Arial"/>
        </w:rPr>
        <w:t xml:space="preserve"> </w:t>
      </w:r>
    </w:p>
    <w:p w:rsidR="008C764B" w:rsidRPr="00B27806" w:rsidRDefault="008C764B" w:rsidP="008F018B">
      <w:pPr>
        <w:spacing w:after="0"/>
        <w:jc w:val="both"/>
        <w:rPr>
          <w:rFonts w:ascii="Arial" w:hAnsi="Arial" w:cs="Arial"/>
          <w:b/>
        </w:rPr>
      </w:pPr>
    </w:p>
    <w:p w:rsidR="0072655F" w:rsidRPr="00B27806" w:rsidRDefault="0072655F" w:rsidP="008F018B">
      <w:pPr>
        <w:spacing w:after="0"/>
        <w:jc w:val="both"/>
        <w:rPr>
          <w:rFonts w:ascii="Arial" w:hAnsi="Arial" w:cs="Arial"/>
          <w:b/>
        </w:rPr>
      </w:pPr>
      <w:r w:rsidRPr="00B27806">
        <w:rPr>
          <w:rFonts w:ascii="Arial" w:hAnsi="Arial" w:cs="Arial"/>
          <w:b/>
        </w:rPr>
        <w:t>La maximisation de l’utilité du consommateur</w:t>
      </w:r>
    </w:p>
    <w:p w:rsidR="0072655F" w:rsidRPr="00B27806" w:rsidRDefault="00E36DDD" w:rsidP="008F018B">
      <w:pPr>
        <w:spacing w:after="0"/>
        <w:jc w:val="both"/>
        <w:rPr>
          <w:rFonts w:ascii="Arial" w:hAnsi="Arial" w:cs="Arial"/>
        </w:rPr>
      </w:pPr>
      <w:r w:rsidRPr="00B27806">
        <w:rPr>
          <w:rFonts w:ascii="Arial" w:hAnsi="Arial" w:cs="Arial"/>
        </w:rPr>
        <w:t>L’objectif du consommateur rationnel est d’obtenir de son budget de consommation la plus grande  satisfaction possible, c’est-à-dire l</w:t>
      </w:r>
      <w:r w:rsidR="00B26137" w:rsidRPr="00B27806">
        <w:rPr>
          <w:rFonts w:ascii="Arial" w:hAnsi="Arial" w:cs="Arial"/>
        </w:rPr>
        <w:t>’utilité la plus élevée possible</w:t>
      </w:r>
      <w:r w:rsidR="00670442" w:rsidRPr="00B27806">
        <w:rPr>
          <w:rFonts w:ascii="Arial" w:hAnsi="Arial" w:cs="Arial"/>
        </w:rPr>
        <w:t xml:space="preserve"> (max UT)</w:t>
      </w:r>
      <w:r w:rsidR="00B26137" w:rsidRPr="00B27806">
        <w:rPr>
          <w:rFonts w:ascii="Arial" w:hAnsi="Arial" w:cs="Arial"/>
        </w:rPr>
        <w:t>.</w:t>
      </w:r>
    </w:p>
    <w:p w:rsidR="00B26137" w:rsidRPr="00B27806" w:rsidRDefault="00B26137" w:rsidP="008F018B">
      <w:pPr>
        <w:spacing w:after="0"/>
        <w:jc w:val="both"/>
        <w:rPr>
          <w:rFonts w:ascii="Arial" w:hAnsi="Arial" w:cs="Arial"/>
          <w:b/>
        </w:rPr>
      </w:pPr>
      <w:r w:rsidRPr="00B27806">
        <w:rPr>
          <w:rFonts w:ascii="Arial" w:hAnsi="Arial" w:cs="Arial"/>
        </w:rPr>
        <w:t xml:space="preserve">Ce résultat est obtenu lorsque le consommateur dépense son revenu de telle sorte que </w:t>
      </w:r>
      <w:r w:rsidRPr="00B27806">
        <w:rPr>
          <w:rFonts w:ascii="Arial" w:hAnsi="Arial" w:cs="Arial"/>
          <w:b/>
        </w:rPr>
        <w:t xml:space="preserve">le rapport des utilités marginales des différents biens consommés est égal.  </w:t>
      </w:r>
    </w:p>
    <w:p w:rsidR="005F27AA" w:rsidRPr="00B27806" w:rsidRDefault="005F27AA" w:rsidP="008F018B">
      <w:pPr>
        <w:spacing w:after="0"/>
        <w:jc w:val="both"/>
        <w:rPr>
          <w:rFonts w:ascii="Arial" w:hAnsi="Arial" w:cs="Arial"/>
        </w:rPr>
      </w:pPr>
      <w:r w:rsidRPr="00B27806">
        <w:rPr>
          <w:rFonts w:ascii="Arial" w:hAnsi="Arial" w:cs="Arial"/>
        </w:rPr>
        <w:t xml:space="preserve">Supposons un choix possible entre trois biens : Q x ; Q y et Q z </w:t>
      </w:r>
    </w:p>
    <w:p w:rsidR="005F27AA" w:rsidRPr="00B27806" w:rsidRDefault="005F27AA" w:rsidP="008F018B">
      <w:pPr>
        <w:spacing w:after="0"/>
        <w:jc w:val="both"/>
        <w:rPr>
          <w:rFonts w:ascii="Arial" w:hAnsi="Arial" w:cs="Arial"/>
        </w:rPr>
      </w:pPr>
      <w:r w:rsidRPr="00B27806">
        <w:rPr>
          <w:rFonts w:ascii="Arial" w:hAnsi="Arial" w:cs="Arial"/>
        </w:rPr>
        <w:t>Le consommateur va maximiser son utilité</w:t>
      </w:r>
      <w:r w:rsidR="008F5BED" w:rsidRPr="00B27806">
        <w:rPr>
          <w:rFonts w:ascii="Arial" w:hAnsi="Arial" w:cs="Arial"/>
        </w:rPr>
        <w:t xml:space="preserve"> </w:t>
      </w:r>
      <w:r w:rsidRPr="00B27806">
        <w:rPr>
          <w:rFonts w:ascii="Arial" w:hAnsi="Arial" w:cs="Arial"/>
        </w:rPr>
        <w:t xml:space="preserve">totale lorsque </w:t>
      </w:r>
      <w:r w:rsidRPr="00B27806">
        <w:rPr>
          <w:rFonts w:ascii="Arial" w:hAnsi="Arial" w:cs="Arial"/>
          <w:b/>
        </w:rPr>
        <w:t>Um x = Um y = Um z</w:t>
      </w:r>
    </w:p>
    <w:p w:rsidR="00333B0C" w:rsidRPr="00B27806" w:rsidRDefault="00C51EF9" w:rsidP="00C51EF9">
      <w:pPr>
        <w:spacing w:after="0"/>
        <w:jc w:val="both"/>
        <w:rPr>
          <w:rFonts w:ascii="Arial" w:hAnsi="Arial" w:cs="Arial"/>
        </w:rPr>
      </w:pPr>
      <w:r w:rsidRPr="00B27806">
        <w:rPr>
          <w:rFonts w:ascii="Arial" w:hAnsi="Arial" w:cs="Arial"/>
        </w:rPr>
        <w:t>Le résultat est intuitif et fut magistralement explicitée par Wilhelm R</w:t>
      </w:r>
      <w:r w:rsidR="003F07A5" w:rsidRPr="00B27806">
        <w:rPr>
          <w:rFonts w:ascii="Arial" w:hAnsi="Arial" w:cs="Arial"/>
        </w:rPr>
        <w:t>ö</w:t>
      </w:r>
      <w:r w:rsidR="006818A7" w:rsidRPr="00B27806">
        <w:rPr>
          <w:rFonts w:ascii="Arial" w:hAnsi="Arial" w:cs="Arial"/>
        </w:rPr>
        <w:t>pke</w:t>
      </w:r>
      <w:r w:rsidRPr="00B27806">
        <w:rPr>
          <w:rFonts w:ascii="Arial" w:hAnsi="Arial" w:cs="Arial"/>
        </w:rPr>
        <w:t xml:space="preserve"> (1899-1966)  avec sa métaphore de la malle de voyages à remplir de façon optimale. La malle de voyage est idéalement remplie lorsque les utilités marginales des différents vêtements sont égales</w:t>
      </w:r>
      <w:r w:rsidR="0056262C" w:rsidRPr="00B27806">
        <w:rPr>
          <w:rFonts w:ascii="Arial" w:hAnsi="Arial" w:cs="Arial"/>
        </w:rPr>
        <w:t xml:space="preserve"> et l’utilité totale procurée à celle des vêtements laissés chez soi. </w:t>
      </w:r>
      <w:r w:rsidRPr="00B27806">
        <w:rPr>
          <w:rFonts w:ascii="Arial" w:hAnsi="Arial" w:cs="Arial"/>
        </w:rPr>
        <w:t>.</w:t>
      </w:r>
      <w:r w:rsidR="000873B8" w:rsidRPr="00B27806">
        <w:rPr>
          <w:rFonts w:ascii="Arial" w:hAnsi="Arial" w:cs="Arial"/>
        </w:rPr>
        <w:t xml:space="preserve"> </w:t>
      </w:r>
    </w:p>
    <w:p w:rsidR="00FF149A" w:rsidRPr="00B27806" w:rsidRDefault="000873B8" w:rsidP="00C51EF9">
      <w:pPr>
        <w:spacing w:after="0"/>
        <w:jc w:val="both"/>
        <w:rPr>
          <w:rFonts w:ascii="Arial" w:hAnsi="Arial" w:cs="Arial"/>
        </w:rPr>
      </w:pPr>
      <w:r w:rsidRPr="00B27806">
        <w:rPr>
          <w:rFonts w:ascii="Arial" w:hAnsi="Arial" w:cs="Arial"/>
        </w:rPr>
        <w:t>S</w:t>
      </w:r>
      <w:r w:rsidR="00FF149A" w:rsidRPr="00B27806">
        <w:rPr>
          <w:rFonts w:ascii="Arial" w:hAnsi="Arial" w:cs="Arial"/>
        </w:rPr>
        <w:t xml:space="preserve">upposons que ce ne soit pas le cas pour le comprendre. </w:t>
      </w:r>
    </w:p>
    <w:p w:rsidR="00FF149A" w:rsidRPr="00B27806" w:rsidRDefault="00FF149A" w:rsidP="00C51EF9">
      <w:pPr>
        <w:spacing w:after="0"/>
        <w:jc w:val="both"/>
        <w:rPr>
          <w:rFonts w:ascii="Arial" w:hAnsi="Arial" w:cs="Arial"/>
        </w:rPr>
      </w:pPr>
      <w:r w:rsidRPr="00B27806">
        <w:rPr>
          <w:rFonts w:ascii="Arial" w:hAnsi="Arial" w:cs="Arial"/>
        </w:rPr>
        <w:t xml:space="preserve">La dernière unité d’un vêtement x placée dans la valise procure une satisfaction moins élevée que celle procurée par la dernière unité d’un vêtement y. </w:t>
      </w:r>
    </w:p>
    <w:p w:rsidR="000873B8" w:rsidRPr="00B27806" w:rsidRDefault="00FF149A" w:rsidP="00C51EF9">
      <w:pPr>
        <w:spacing w:after="0"/>
        <w:jc w:val="both"/>
        <w:rPr>
          <w:rFonts w:ascii="Arial" w:hAnsi="Arial" w:cs="Arial"/>
        </w:rPr>
      </w:pPr>
      <w:r w:rsidRPr="00B27806">
        <w:rPr>
          <w:rFonts w:ascii="Arial" w:hAnsi="Arial" w:cs="Arial"/>
        </w:rPr>
        <w:t xml:space="preserve">Qu’est-ce que cela signifie ? Rien d’autre que le fait que ma valise n’est pas idéale. </w:t>
      </w:r>
      <w:r w:rsidR="00116FC9" w:rsidRPr="00B27806">
        <w:rPr>
          <w:rFonts w:ascii="Arial" w:hAnsi="Arial" w:cs="Arial"/>
        </w:rPr>
        <w:t xml:space="preserve">Comme </w:t>
      </w:r>
      <w:r w:rsidR="00333B0C" w:rsidRPr="00B27806">
        <w:rPr>
          <w:rFonts w:ascii="Arial" w:hAnsi="Arial" w:cs="Arial"/>
        </w:rPr>
        <w:t xml:space="preserve">l’utilité marginale est une fonction décroissante,  </w:t>
      </w:r>
      <w:r w:rsidR="000873B8" w:rsidRPr="00B27806">
        <w:rPr>
          <w:rFonts w:ascii="Arial" w:hAnsi="Arial" w:cs="Arial"/>
        </w:rPr>
        <w:t xml:space="preserve">il faut enlever un vêtement </w:t>
      </w:r>
      <w:r w:rsidR="00116FC9" w:rsidRPr="00B27806">
        <w:rPr>
          <w:rFonts w:ascii="Arial" w:hAnsi="Arial" w:cs="Arial"/>
        </w:rPr>
        <w:t xml:space="preserve">x </w:t>
      </w:r>
      <w:r w:rsidR="000873B8" w:rsidRPr="00B27806">
        <w:rPr>
          <w:rFonts w:ascii="Arial" w:hAnsi="Arial" w:cs="Arial"/>
        </w:rPr>
        <w:t xml:space="preserve">en excédent pour </w:t>
      </w:r>
      <w:r w:rsidR="00116FC9" w:rsidRPr="00B27806">
        <w:rPr>
          <w:rFonts w:ascii="Arial" w:hAnsi="Arial" w:cs="Arial"/>
        </w:rPr>
        <w:t xml:space="preserve">lui substituer un vêtement y </w:t>
      </w:r>
      <w:r w:rsidR="000873B8" w:rsidRPr="00B27806">
        <w:rPr>
          <w:rFonts w:ascii="Arial" w:hAnsi="Arial" w:cs="Arial"/>
        </w:rPr>
        <w:t xml:space="preserve">et ceci jusqu’à égalité parfaite des utilités marginales. </w:t>
      </w:r>
    </w:p>
    <w:p w:rsidR="00C51EF9" w:rsidRPr="00B27806" w:rsidRDefault="000873B8" w:rsidP="00C51EF9">
      <w:pPr>
        <w:spacing w:after="0"/>
        <w:jc w:val="both"/>
        <w:rPr>
          <w:rFonts w:ascii="Arial" w:hAnsi="Arial" w:cs="Arial"/>
        </w:rPr>
      </w:pPr>
      <w:r w:rsidRPr="00B27806">
        <w:rPr>
          <w:rFonts w:ascii="Arial" w:hAnsi="Arial" w:cs="Arial"/>
        </w:rPr>
        <w:lastRenderedPageBreak/>
        <w:t xml:space="preserve">Voilà pourquoi il est si difficile de faire son sac de voyage avant de partir en vacances ! </w:t>
      </w:r>
    </w:p>
    <w:p w:rsidR="008F5BED" w:rsidRPr="00B27806" w:rsidRDefault="008F5BED" w:rsidP="008F018B">
      <w:pPr>
        <w:spacing w:after="0"/>
        <w:jc w:val="both"/>
        <w:rPr>
          <w:rFonts w:ascii="Arial" w:hAnsi="Arial" w:cs="Arial"/>
        </w:rPr>
      </w:pPr>
    </w:p>
    <w:p w:rsidR="00E70989" w:rsidRPr="00B27806" w:rsidRDefault="00E70989" w:rsidP="00E70989">
      <w:pPr>
        <w:pBdr>
          <w:top w:val="single" w:sz="4" w:space="1" w:color="auto"/>
          <w:left w:val="single" w:sz="4" w:space="4" w:color="auto"/>
          <w:bottom w:val="single" w:sz="4" w:space="1" w:color="auto"/>
          <w:right w:val="single" w:sz="4" w:space="4" w:color="auto"/>
        </w:pBdr>
        <w:spacing w:after="0"/>
        <w:jc w:val="both"/>
        <w:rPr>
          <w:rFonts w:ascii="Arial" w:hAnsi="Arial" w:cs="Arial"/>
          <w:b/>
        </w:rPr>
      </w:pPr>
      <w:r w:rsidRPr="00B27806">
        <w:rPr>
          <w:rFonts w:ascii="Arial" w:hAnsi="Arial" w:cs="Arial"/>
          <w:b/>
        </w:rPr>
        <w:t>Comment faire une malle ?</w:t>
      </w:r>
    </w:p>
    <w:p w:rsidR="00E70989" w:rsidRPr="00B27806" w:rsidRDefault="006818A7" w:rsidP="00E70989">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B27806">
        <w:rPr>
          <w:rFonts w:ascii="Arial" w:hAnsi="Arial" w:cs="Arial"/>
        </w:rPr>
        <w:t>« </w:t>
      </w:r>
      <w:r w:rsidR="00E70989" w:rsidRPr="00B27806">
        <w:rPr>
          <w:rFonts w:ascii="Arial" w:hAnsi="Arial" w:cs="Arial"/>
        </w:rPr>
        <w:t>Nous voyons très nettement comment les faits se passent pour une chose aussi triviale que l’action de faire ses malles avant un voyage. Comme nous ne pouvons pas tout emporter, nous nous demandons d’abord quels sont les objets dont nous avons un besoin urgent (choix) ; en même temps, nous cherchons à compenser un plus en chemises, par un moins en souliers, un plus en livres par un moins en vêtements, de telle sorte que tout soit dans un rapport raisonnable (limitation). Cela peut paraître un peu comique, mais pourtant c’est ainsi : la malle est idéalement garnie lorsque le niveau de l’utilité marginale pour les habits, chaussettes, mouchoirs, souliers et livres est à la même hauteur pour tous  ces objets et plus élevée que les objets laissés à la maison ».</w:t>
      </w:r>
    </w:p>
    <w:p w:rsidR="006818A7" w:rsidRPr="00B27806" w:rsidRDefault="006818A7" w:rsidP="00E70989">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B27806">
        <w:rPr>
          <w:rFonts w:ascii="Arial" w:hAnsi="Arial" w:cs="Arial"/>
        </w:rPr>
        <w:t xml:space="preserve">W. Röpke, Explication économique du mode moderne, 1945 </w:t>
      </w:r>
    </w:p>
    <w:p w:rsidR="00350D16" w:rsidRPr="00B27806" w:rsidRDefault="00350D16" w:rsidP="008F018B">
      <w:pPr>
        <w:spacing w:after="0"/>
        <w:jc w:val="both"/>
        <w:rPr>
          <w:rFonts w:ascii="Arial" w:hAnsi="Arial" w:cs="Arial"/>
        </w:rPr>
      </w:pPr>
    </w:p>
    <w:p w:rsidR="008F5FA4" w:rsidRPr="00B27806" w:rsidRDefault="008F5FA4" w:rsidP="008F018B">
      <w:pPr>
        <w:spacing w:after="0"/>
        <w:jc w:val="both"/>
        <w:rPr>
          <w:rFonts w:ascii="Arial" w:hAnsi="Arial" w:cs="Arial"/>
        </w:rPr>
      </w:pPr>
      <w:r w:rsidRPr="00B27806">
        <w:rPr>
          <w:rFonts w:ascii="Arial" w:hAnsi="Arial" w:cs="Arial"/>
        </w:rPr>
        <w:t>Le modèle peut être un peu complexifié si l’on prend en compte le fait que les biens n’ont pas tous le même prix.</w:t>
      </w:r>
    </w:p>
    <w:p w:rsidR="008F5FA4" w:rsidRPr="00B27806" w:rsidRDefault="008F5FA4" w:rsidP="008F018B">
      <w:pPr>
        <w:spacing w:after="0"/>
        <w:jc w:val="both"/>
        <w:rPr>
          <w:rFonts w:ascii="Arial" w:hAnsi="Arial" w:cs="Arial"/>
        </w:rPr>
      </w:pPr>
      <w:r w:rsidRPr="00B27806">
        <w:rPr>
          <w:rFonts w:ascii="Arial" w:hAnsi="Arial" w:cs="Arial"/>
        </w:rPr>
        <w:t>Dans ce cas, il suffit de pondérer l’utilité marginale de chaque bien par son prix.</w:t>
      </w:r>
    </w:p>
    <w:p w:rsidR="00EB6D9B" w:rsidRPr="00B27806" w:rsidRDefault="00EB6D9B" w:rsidP="008F018B">
      <w:pPr>
        <w:spacing w:after="0"/>
        <w:jc w:val="both"/>
        <w:rPr>
          <w:rFonts w:ascii="Arial" w:hAnsi="Arial" w:cs="Arial"/>
        </w:rPr>
      </w:pPr>
      <w:r w:rsidRPr="00B27806">
        <w:rPr>
          <w:rFonts w:ascii="Arial" w:hAnsi="Arial" w:cs="Arial"/>
        </w:rPr>
        <w:t>L’utilité marginale du dernier euro dépensé en bien x doit être égale à l’utilité marginale du même euro dépensé en bien y ou z.</w:t>
      </w:r>
    </w:p>
    <w:p w:rsidR="008F5FA4" w:rsidRPr="00B27806" w:rsidRDefault="008F5FA4" w:rsidP="008F018B">
      <w:pPr>
        <w:spacing w:after="0"/>
        <w:jc w:val="both"/>
        <w:rPr>
          <w:rFonts w:ascii="Arial" w:hAnsi="Arial" w:cs="Arial"/>
        </w:rPr>
      </w:pPr>
      <w:r w:rsidRPr="00B27806">
        <w:rPr>
          <w:rFonts w:ascii="Arial" w:hAnsi="Arial" w:cs="Arial"/>
        </w:rPr>
        <w:t xml:space="preserve">Alors, la solution d’équilibre du consommateur devient : </w:t>
      </w:r>
      <w:r w:rsidRPr="00B27806">
        <w:rPr>
          <w:rFonts w:ascii="Arial" w:hAnsi="Arial" w:cs="Arial"/>
          <w:b/>
        </w:rPr>
        <w:t>Um x/Px = Um y/P y = Um z/Pz</w:t>
      </w:r>
    </w:p>
    <w:p w:rsidR="008F5FA4" w:rsidRPr="00B27806" w:rsidRDefault="00EB6D9B" w:rsidP="008F018B">
      <w:pPr>
        <w:spacing w:after="0"/>
        <w:jc w:val="both"/>
        <w:rPr>
          <w:rFonts w:ascii="Arial" w:hAnsi="Arial" w:cs="Arial"/>
        </w:rPr>
      </w:pPr>
      <w:r w:rsidRPr="00B27806">
        <w:rPr>
          <w:rFonts w:ascii="Arial" w:hAnsi="Arial" w:cs="Arial"/>
        </w:rPr>
        <w:t xml:space="preserve">Pour le comprendre, il faut partir d’une situation pour laquelle par exemple, le dernier euro dépensé en x rapporte moins de satisfaction qu’en achetant un bien y. </w:t>
      </w:r>
    </w:p>
    <w:p w:rsidR="00AE7BA7" w:rsidRPr="00B27806" w:rsidRDefault="00EB6D9B" w:rsidP="008F018B">
      <w:pPr>
        <w:spacing w:after="0"/>
        <w:jc w:val="both"/>
        <w:rPr>
          <w:rFonts w:ascii="Arial" w:hAnsi="Arial" w:cs="Arial"/>
        </w:rPr>
      </w:pPr>
      <w:r w:rsidRPr="00B27806">
        <w:rPr>
          <w:rFonts w:ascii="Arial" w:hAnsi="Arial" w:cs="Arial"/>
        </w:rPr>
        <w:t>Dans ce cas, il faut préférer une quantité supplémentaire de y</w:t>
      </w:r>
      <w:r w:rsidR="00094DA0" w:rsidRPr="00B27806">
        <w:rPr>
          <w:rFonts w:ascii="Arial" w:hAnsi="Arial" w:cs="Arial"/>
        </w:rPr>
        <w:t xml:space="preserve"> dont l’utilité marginale pondéré par son prix diminue jusqu’à atteindre l’utilité marginale du bien x pondérée par son prix. </w:t>
      </w:r>
      <w:r w:rsidRPr="00B27806">
        <w:rPr>
          <w:rFonts w:ascii="Arial" w:hAnsi="Arial" w:cs="Arial"/>
        </w:rPr>
        <w:t xml:space="preserve"> </w:t>
      </w:r>
    </w:p>
    <w:p w:rsidR="00D000A3" w:rsidRPr="00B27806" w:rsidRDefault="00D000A3" w:rsidP="008F018B">
      <w:pPr>
        <w:spacing w:after="0"/>
        <w:jc w:val="both"/>
        <w:rPr>
          <w:rFonts w:ascii="Arial" w:hAnsi="Arial" w:cs="Arial"/>
        </w:rPr>
      </w:pPr>
    </w:p>
    <w:p w:rsidR="00382353" w:rsidRPr="00B27806" w:rsidRDefault="00D000A3" w:rsidP="008F018B">
      <w:pPr>
        <w:spacing w:after="0"/>
        <w:jc w:val="both"/>
        <w:rPr>
          <w:rFonts w:ascii="Arial" w:hAnsi="Arial" w:cs="Arial"/>
        </w:rPr>
      </w:pPr>
      <w:r w:rsidRPr="00B27806">
        <w:rPr>
          <w:rFonts w:ascii="Arial" w:hAnsi="Arial" w:cs="Arial"/>
        </w:rPr>
        <w:t xml:space="preserve">La solution d’équilibre </w:t>
      </w:r>
      <w:r w:rsidR="00382353" w:rsidRPr="00B27806">
        <w:rPr>
          <w:rFonts w:ascii="Arial" w:hAnsi="Arial" w:cs="Arial"/>
        </w:rPr>
        <w:t>est donnée par les deux équations</w:t>
      </w:r>
      <w:r w:rsidR="00EA4551" w:rsidRPr="00B27806">
        <w:rPr>
          <w:rFonts w:ascii="Arial" w:hAnsi="Arial" w:cs="Arial"/>
        </w:rPr>
        <w:t xml:space="preserve"> suivantes, avec deux biens et R le budget total totalement consacré à l’achat des deux biens.</w:t>
      </w:r>
    </w:p>
    <w:p w:rsidR="00EB6D9B" w:rsidRPr="00B27806" w:rsidRDefault="00382353" w:rsidP="008F018B">
      <w:pPr>
        <w:spacing w:after="0"/>
        <w:jc w:val="both"/>
        <w:rPr>
          <w:rFonts w:ascii="Arial" w:hAnsi="Arial" w:cs="Arial"/>
        </w:rPr>
      </w:pPr>
      <w:r w:rsidRPr="00B27806">
        <w:rPr>
          <w:rFonts w:ascii="Arial" w:hAnsi="Arial" w:cs="Arial"/>
        </w:rPr>
        <w:t xml:space="preserve">Um x/Px = Um y/P y= Um n/P n </w:t>
      </w:r>
      <w:r w:rsidR="00EB6D9B" w:rsidRPr="00B27806">
        <w:rPr>
          <w:rFonts w:ascii="Arial" w:hAnsi="Arial" w:cs="Arial"/>
        </w:rPr>
        <w:t xml:space="preserve"> </w:t>
      </w:r>
    </w:p>
    <w:p w:rsidR="00382353" w:rsidRPr="00B27806" w:rsidRDefault="00382353" w:rsidP="008F018B">
      <w:pPr>
        <w:spacing w:after="0"/>
        <w:jc w:val="both"/>
        <w:rPr>
          <w:rFonts w:ascii="Arial" w:hAnsi="Arial" w:cs="Arial"/>
        </w:rPr>
      </w:pPr>
      <w:r w:rsidRPr="00B27806">
        <w:rPr>
          <w:rFonts w:ascii="Arial" w:hAnsi="Arial" w:cs="Arial"/>
        </w:rPr>
        <w:t xml:space="preserve">Et </w:t>
      </w:r>
      <w:r w:rsidR="00EA4551" w:rsidRPr="00B27806">
        <w:rPr>
          <w:rFonts w:ascii="Arial" w:hAnsi="Arial" w:cs="Arial"/>
        </w:rPr>
        <w:t xml:space="preserve">R= Px. Q x + P y. Q y + Q n . P n  </w:t>
      </w:r>
    </w:p>
    <w:p w:rsidR="00EA4551" w:rsidRPr="00B27806" w:rsidRDefault="00EA4551" w:rsidP="008F018B">
      <w:pPr>
        <w:spacing w:after="0"/>
        <w:jc w:val="both"/>
        <w:rPr>
          <w:rFonts w:ascii="Arial" w:hAnsi="Arial" w:cs="Arial"/>
          <w:b/>
        </w:rPr>
      </w:pPr>
    </w:p>
    <w:p w:rsidR="008F5BED" w:rsidRPr="00B27806" w:rsidRDefault="000B131B" w:rsidP="008F018B">
      <w:pPr>
        <w:spacing w:after="0"/>
        <w:jc w:val="both"/>
        <w:rPr>
          <w:rFonts w:ascii="Arial" w:hAnsi="Arial" w:cs="Arial"/>
          <w:b/>
        </w:rPr>
      </w:pPr>
      <w:r w:rsidRPr="00B27806">
        <w:rPr>
          <w:rFonts w:ascii="Arial" w:hAnsi="Arial" w:cs="Arial"/>
          <w:b/>
        </w:rPr>
        <w:t>Prenons un exemple concret</w:t>
      </w:r>
    </w:p>
    <w:p w:rsidR="000B131B" w:rsidRPr="00B27806" w:rsidRDefault="000B131B" w:rsidP="008F018B">
      <w:pPr>
        <w:spacing w:after="0"/>
        <w:jc w:val="both"/>
        <w:rPr>
          <w:rFonts w:ascii="Arial" w:hAnsi="Arial" w:cs="Arial"/>
        </w:rPr>
      </w:pPr>
      <w:r w:rsidRPr="00B27806">
        <w:rPr>
          <w:rFonts w:ascii="Arial" w:hAnsi="Arial" w:cs="Arial"/>
        </w:rPr>
        <w:t xml:space="preserve">A partir de ce tableau récapitulatif, on montre que le consommateur dépensera son budget de 16 euros en achetant 4 unités de bien X et 2 unités de bien Y, sachant que le prix du bien X est de 2 euros et celui du bien Y de 4 euros. </w:t>
      </w:r>
    </w:p>
    <w:tbl>
      <w:tblPr>
        <w:tblStyle w:val="Grilledutableau"/>
        <w:tblW w:w="0" w:type="auto"/>
        <w:tblLook w:val="04A0" w:firstRow="1" w:lastRow="0" w:firstColumn="1" w:lastColumn="0" w:noHBand="0" w:noVBand="1"/>
      </w:tblPr>
      <w:tblGrid>
        <w:gridCol w:w="3070"/>
        <w:gridCol w:w="3071"/>
        <w:gridCol w:w="3071"/>
      </w:tblGrid>
      <w:tr w:rsidR="00C15FAF" w:rsidRPr="00B27806" w:rsidTr="00C15FAF">
        <w:tc>
          <w:tcPr>
            <w:tcW w:w="3070" w:type="dxa"/>
          </w:tcPr>
          <w:p w:rsidR="00C15FAF" w:rsidRPr="00B27806" w:rsidRDefault="00C15FAF" w:rsidP="00C15FAF">
            <w:pPr>
              <w:jc w:val="center"/>
              <w:rPr>
                <w:rFonts w:ascii="Arial" w:hAnsi="Arial" w:cs="Arial"/>
                <w:b/>
              </w:rPr>
            </w:pPr>
            <w:r w:rsidRPr="00B27806">
              <w:rPr>
                <w:rFonts w:ascii="Arial" w:hAnsi="Arial" w:cs="Arial"/>
                <w:b/>
              </w:rPr>
              <w:t>Q</w:t>
            </w:r>
          </w:p>
        </w:tc>
        <w:tc>
          <w:tcPr>
            <w:tcW w:w="3071" w:type="dxa"/>
          </w:tcPr>
          <w:p w:rsidR="00C15FAF" w:rsidRPr="00B27806" w:rsidRDefault="00C15FAF" w:rsidP="00C15FAF">
            <w:pPr>
              <w:jc w:val="center"/>
              <w:rPr>
                <w:rFonts w:ascii="Arial" w:hAnsi="Arial" w:cs="Arial"/>
                <w:b/>
              </w:rPr>
            </w:pPr>
            <w:r w:rsidRPr="00B27806">
              <w:rPr>
                <w:rFonts w:ascii="Arial" w:hAnsi="Arial" w:cs="Arial"/>
                <w:b/>
              </w:rPr>
              <w:t>UT X</w:t>
            </w:r>
          </w:p>
        </w:tc>
        <w:tc>
          <w:tcPr>
            <w:tcW w:w="3071" w:type="dxa"/>
          </w:tcPr>
          <w:p w:rsidR="00C15FAF" w:rsidRPr="00B27806" w:rsidRDefault="00C15FAF" w:rsidP="00C15FAF">
            <w:pPr>
              <w:jc w:val="center"/>
              <w:rPr>
                <w:rFonts w:ascii="Arial" w:hAnsi="Arial" w:cs="Arial"/>
                <w:b/>
              </w:rPr>
            </w:pPr>
            <w:r w:rsidRPr="00B27806">
              <w:rPr>
                <w:rFonts w:ascii="Arial" w:hAnsi="Arial" w:cs="Arial"/>
                <w:b/>
              </w:rPr>
              <w:t>UY Y</w:t>
            </w:r>
          </w:p>
        </w:tc>
      </w:tr>
      <w:tr w:rsidR="00C15FAF" w:rsidRPr="00B27806" w:rsidTr="00C15FAF">
        <w:tc>
          <w:tcPr>
            <w:tcW w:w="3070" w:type="dxa"/>
          </w:tcPr>
          <w:p w:rsidR="00C15FAF" w:rsidRPr="00B27806" w:rsidRDefault="00C15FAF" w:rsidP="00C15FAF">
            <w:pPr>
              <w:jc w:val="center"/>
              <w:rPr>
                <w:rFonts w:ascii="Arial" w:hAnsi="Arial" w:cs="Arial"/>
              </w:rPr>
            </w:pPr>
            <w:r w:rsidRPr="00B27806">
              <w:rPr>
                <w:rFonts w:ascii="Arial" w:hAnsi="Arial" w:cs="Arial"/>
              </w:rPr>
              <w:t>0</w:t>
            </w:r>
          </w:p>
        </w:tc>
        <w:tc>
          <w:tcPr>
            <w:tcW w:w="3071" w:type="dxa"/>
          </w:tcPr>
          <w:p w:rsidR="00C15FAF" w:rsidRPr="00B27806" w:rsidRDefault="00C15FAF" w:rsidP="00C15FAF">
            <w:pPr>
              <w:jc w:val="center"/>
              <w:rPr>
                <w:rFonts w:ascii="Arial" w:hAnsi="Arial" w:cs="Arial"/>
              </w:rPr>
            </w:pPr>
            <w:r w:rsidRPr="00B27806">
              <w:rPr>
                <w:rFonts w:ascii="Arial" w:hAnsi="Arial" w:cs="Arial"/>
              </w:rPr>
              <w:t>0</w:t>
            </w:r>
          </w:p>
        </w:tc>
        <w:tc>
          <w:tcPr>
            <w:tcW w:w="3071" w:type="dxa"/>
          </w:tcPr>
          <w:p w:rsidR="00C15FAF" w:rsidRPr="00B27806" w:rsidRDefault="00C15FAF" w:rsidP="00C15FAF">
            <w:pPr>
              <w:jc w:val="center"/>
              <w:rPr>
                <w:rFonts w:ascii="Arial" w:hAnsi="Arial" w:cs="Arial"/>
              </w:rPr>
            </w:pPr>
            <w:r w:rsidRPr="00B27806">
              <w:rPr>
                <w:rFonts w:ascii="Arial" w:hAnsi="Arial" w:cs="Arial"/>
              </w:rPr>
              <w:t>0</w:t>
            </w:r>
          </w:p>
        </w:tc>
      </w:tr>
      <w:tr w:rsidR="00C15FAF" w:rsidRPr="00B27806" w:rsidTr="00C15FAF">
        <w:tc>
          <w:tcPr>
            <w:tcW w:w="3070" w:type="dxa"/>
          </w:tcPr>
          <w:p w:rsidR="00C15FAF" w:rsidRPr="00B27806" w:rsidRDefault="00C15FAF" w:rsidP="00C15FAF">
            <w:pPr>
              <w:jc w:val="center"/>
              <w:rPr>
                <w:rFonts w:ascii="Arial" w:hAnsi="Arial" w:cs="Arial"/>
              </w:rPr>
            </w:pPr>
            <w:r w:rsidRPr="00B27806">
              <w:rPr>
                <w:rFonts w:ascii="Arial" w:hAnsi="Arial" w:cs="Arial"/>
              </w:rPr>
              <w:t>1</w:t>
            </w:r>
          </w:p>
        </w:tc>
        <w:tc>
          <w:tcPr>
            <w:tcW w:w="3071" w:type="dxa"/>
          </w:tcPr>
          <w:p w:rsidR="00C15FAF" w:rsidRPr="00B27806" w:rsidRDefault="00C15FAF" w:rsidP="00C15FAF">
            <w:pPr>
              <w:jc w:val="center"/>
              <w:rPr>
                <w:rFonts w:ascii="Arial" w:hAnsi="Arial" w:cs="Arial"/>
              </w:rPr>
            </w:pPr>
            <w:r w:rsidRPr="00B27806">
              <w:rPr>
                <w:rFonts w:ascii="Arial" w:hAnsi="Arial" w:cs="Arial"/>
              </w:rPr>
              <w:t>18</w:t>
            </w:r>
          </w:p>
        </w:tc>
        <w:tc>
          <w:tcPr>
            <w:tcW w:w="3071" w:type="dxa"/>
          </w:tcPr>
          <w:p w:rsidR="00C15FAF" w:rsidRPr="00B27806" w:rsidRDefault="00C15FAF" w:rsidP="00C15FAF">
            <w:pPr>
              <w:jc w:val="center"/>
              <w:rPr>
                <w:rFonts w:ascii="Arial" w:hAnsi="Arial" w:cs="Arial"/>
              </w:rPr>
            </w:pPr>
            <w:r w:rsidRPr="00B27806">
              <w:rPr>
                <w:rFonts w:ascii="Arial" w:hAnsi="Arial" w:cs="Arial"/>
              </w:rPr>
              <w:t>22</w:t>
            </w:r>
          </w:p>
        </w:tc>
      </w:tr>
      <w:tr w:rsidR="00C15FAF" w:rsidRPr="00B27806" w:rsidTr="00C15FAF">
        <w:tc>
          <w:tcPr>
            <w:tcW w:w="3070" w:type="dxa"/>
          </w:tcPr>
          <w:p w:rsidR="00C15FAF" w:rsidRPr="00B27806" w:rsidRDefault="00C15FAF" w:rsidP="00C15FAF">
            <w:pPr>
              <w:jc w:val="center"/>
              <w:rPr>
                <w:rFonts w:ascii="Arial" w:hAnsi="Arial" w:cs="Arial"/>
              </w:rPr>
            </w:pPr>
            <w:r w:rsidRPr="00B27806">
              <w:rPr>
                <w:rFonts w:ascii="Arial" w:hAnsi="Arial" w:cs="Arial"/>
              </w:rPr>
              <w:t>2</w:t>
            </w:r>
          </w:p>
        </w:tc>
        <w:tc>
          <w:tcPr>
            <w:tcW w:w="3071" w:type="dxa"/>
          </w:tcPr>
          <w:p w:rsidR="00C15FAF" w:rsidRPr="00B27806" w:rsidRDefault="00C15FAF" w:rsidP="00C15FAF">
            <w:pPr>
              <w:jc w:val="center"/>
              <w:rPr>
                <w:rFonts w:ascii="Arial" w:hAnsi="Arial" w:cs="Arial"/>
              </w:rPr>
            </w:pPr>
            <w:r w:rsidRPr="00B27806">
              <w:rPr>
                <w:rFonts w:ascii="Arial" w:hAnsi="Arial" w:cs="Arial"/>
              </w:rPr>
              <w:t>34</w:t>
            </w:r>
          </w:p>
        </w:tc>
        <w:tc>
          <w:tcPr>
            <w:tcW w:w="3071" w:type="dxa"/>
          </w:tcPr>
          <w:p w:rsidR="00C15FAF" w:rsidRPr="00B27806" w:rsidRDefault="00C15FAF" w:rsidP="00C15FAF">
            <w:pPr>
              <w:jc w:val="center"/>
              <w:rPr>
                <w:rFonts w:ascii="Arial" w:hAnsi="Arial" w:cs="Arial"/>
              </w:rPr>
            </w:pPr>
            <w:r w:rsidRPr="00B27806">
              <w:rPr>
                <w:rFonts w:ascii="Arial" w:hAnsi="Arial" w:cs="Arial"/>
              </w:rPr>
              <w:t>42</w:t>
            </w:r>
          </w:p>
        </w:tc>
      </w:tr>
      <w:tr w:rsidR="00C15FAF" w:rsidRPr="00B27806" w:rsidTr="00C15FAF">
        <w:tc>
          <w:tcPr>
            <w:tcW w:w="3070" w:type="dxa"/>
          </w:tcPr>
          <w:p w:rsidR="00C15FAF" w:rsidRPr="00B27806" w:rsidRDefault="00C15FAF" w:rsidP="00C15FAF">
            <w:pPr>
              <w:jc w:val="center"/>
              <w:rPr>
                <w:rFonts w:ascii="Arial" w:hAnsi="Arial" w:cs="Arial"/>
              </w:rPr>
            </w:pPr>
            <w:r w:rsidRPr="00B27806">
              <w:rPr>
                <w:rFonts w:ascii="Arial" w:hAnsi="Arial" w:cs="Arial"/>
              </w:rPr>
              <w:t>3</w:t>
            </w:r>
          </w:p>
        </w:tc>
        <w:tc>
          <w:tcPr>
            <w:tcW w:w="3071" w:type="dxa"/>
          </w:tcPr>
          <w:p w:rsidR="00C15FAF" w:rsidRPr="00B27806" w:rsidRDefault="00C15FAF" w:rsidP="00C15FAF">
            <w:pPr>
              <w:jc w:val="center"/>
              <w:rPr>
                <w:rFonts w:ascii="Arial" w:hAnsi="Arial" w:cs="Arial"/>
              </w:rPr>
            </w:pPr>
            <w:r w:rsidRPr="00B27806">
              <w:rPr>
                <w:rFonts w:ascii="Arial" w:hAnsi="Arial" w:cs="Arial"/>
              </w:rPr>
              <w:t>46</w:t>
            </w:r>
          </w:p>
        </w:tc>
        <w:tc>
          <w:tcPr>
            <w:tcW w:w="3071" w:type="dxa"/>
          </w:tcPr>
          <w:p w:rsidR="00C15FAF" w:rsidRPr="00B27806" w:rsidRDefault="00C15FAF" w:rsidP="00C15FAF">
            <w:pPr>
              <w:jc w:val="center"/>
              <w:rPr>
                <w:rFonts w:ascii="Arial" w:hAnsi="Arial" w:cs="Arial"/>
              </w:rPr>
            </w:pPr>
            <w:r w:rsidRPr="00B27806">
              <w:rPr>
                <w:rFonts w:ascii="Arial" w:hAnsi="Arial" w:cs="Arial"/>
              </w:rPr>
              <w:t>58</w:t>
            </w:r>
          </w:p>
        </w:tc>
      </w:tr>
      <w:tr w:rsidR="00C15FAF" w:rsidRPr="00B27806" w:rsidTr="00C15FAF">
        <w:tc>
          <w:tcPr>
            <w:tcW w:w="3070" w:type="dxa"/>
          </w:tcPr>
          <w:p w:rsidR="00C15FAF" w:rsidRPr="00B27806" w:rsidRDefault="00C15FAF" w:rsidP="00C15FAF">
            <w:pPr>
              <w:jc w:val="center"/>
              <w:rPr>
                <w:rFonts w:ascii="Arial" w:hAnsi="Arial" w:cs="Arial"/>
              </w:rPr>
            </w:pPr>
            <w:r w:rsidRPr="00B27806">
              <w:rPr>
                <w:rFonts w:ascii="Arial" w:hAnsi="Arial" w:cs="Arial"/>
              </w:rPr>
              <w:t>4</w:t>
            </w:r>
          </w:p>
        </w:tc>
        <w:tc>
          <w:tcPr>
            <w:tcW w:w="3071" w:type="dxa"/>
          </w:tcPr>
          <w:p w:rsidR="00C15FAF" w:rsidRPr="00B27806" w:rsidRDefault="00C15FAF" w:rsidP="00C15FAF">
            <w:pPr>
              <w:jc w:val="center"/>
              <w:rPr>
                <w:rFonts w:ascii="Arial" w:hAnsi="Arial" w:cs="Arial"/>
              </w:rPr>
            </w:pPr>
            <w:r w:rsidRPr="00B27806">
              <w:rPr>
                <w:rFonts w:ascii="Arial" w:hAnsi="Arial" w:cs="Arial"/>
              </w:rPr>
              <w:t>56</w:t>
            </w:r>
          </w:p>
        </w:tc>
        <w:tc>
          <w:tcPr>
            <w:tcW w:w="3071" w:type="dxa"/>
          </w:tcPr>
          <w:p w:rsidR="00C15FAF" w:rsidRPr="00B27806" w:rsidRDefault="00C15FAF" w:rsidP="00C15FAF">
            <w:pPr>
              <w:jc w:val="center"/>
              <w:rPr>
                <w:rFonts w:ascii="Arial" w:hAnsi="Arial" w:cs="Arial"/>
              </w:rPr>
            </w:pPr>
            <w:r w:rsidRPr="00B27806">
              <w:rPr>
                <w:rFonts w:ascii="Arial" w:hAnsi="Arial" w:cs="Arial"/>
              </w:rPr>
              <w:t>66</w:t>
            </w:r>
          </w:p>
        </w:tc>
      </w:tr>
      <w:tr w:rsidR="00C15FAF" w:rsidRPr="00B27806" w:rsidTr="00C15FAF">
        <w:tc>
          <w:tcPr>
            <w:tcW w:w="3070" w:type="dxa"/>
          </w:tcPr>
          <w:p w:rsidR="00C15FAF" w:rsidRPr="00B27806" w:rsidRDefault="00C15FAF" w:rsidP="00C15FAF">
            <w:pPr>
              <w:jc w:val="center"/>
              <w:rPr>
                <w:rFonts w:ascii="Arial" w:hAnsi="Arial" w:cs="Arial"/>
              </w:rPr>
            </w:pPr>
            <w:r w:rsidRPr="00B27806">
              <w:rPr>
                <w:rFonts w:ascii="Arial" w:hAnsi="Arial" w:cs="Arial"/>
              </w:rPr>
              <w:t>5</w:t>
            </w:r>
          </w:p>
        </w:tc>
        <w:tc>
          <w:tcPr>
            <w:tcW w:w="3071" w:type="dxa"/>
          </w:tcPr>
          <w:p w:rsidR="00C15FAF" w:rsidRPr="00B27806" w:rsidRDefault="00C15FAF" w:rsidP="00C15FAF">
            <w:pPr>
              <w:jc w:val="center"/>
              <w:rPr>
                <w:rFonts w:ascii="Arial" w:hAnsi="Arial" w:cs="Arial"/>
              </w:rPr>
            </w:pPr>
            <w:r w:rsidRPr="00B27806">
              <w:rPr>
                <w:rFonts w:ascii="Arial" w:hAnsi="Arial" w:cs="Arial"/>
              </w:rPr>
              <w:t>64</w:t>
            </w:r>
          </w:p>
        </w:tc>
        <w:tc>
          <w:tcPr>
            <w:tcW w:w="3071" w:type="dxa"/>
          </w:tcPr>
          <w:p w:rsidR="00C15FAF" w:rsidRPr="00B27806" w:rsidRDefault="00C15FAF" w:rsidP="00C15FAF">
            <w:pPr>
              <w:jc w:val="center"/>
              <w:rPr>
                <w:rFonts w:ascii="Arial" w:hAnsi="Arial" w:cs="Arial"/>
              </w:rPr>
            </w:pPr>
            <w:r w:rsidRPr="00B27806">
              <w:rPr>
                <w:rFonts w:ascii="Arial" w:hAnsi="Arial" w:cs="Arial"/>
              </w:rPr>
              <w:t>70</w:t>
            </w:r>
          </w:p>
        </w:tc>
      </w:tr>
    </w:tbl>
    <w:p w:rsidR="00A36082" w:rsidRDefault="00A36082" w:rsidP="008F018B">
      <w:pPr>
        <w:spacing w:after="0"/>
        <w:jc w:val="both"/>
        <w:rPr>
          <w:rFonts w:ascii="Arial" w:hAnsi="Arial" w:cs="Arial"/>
        </w:rPr>
      </w:pPr>
    </w:p>
    <w:p w:rsidR="00A36082" w:rsidRDefault="00A36082" w:rsidP="00A36082">
      <w:r>
        <w:br w:type="page"/>
      </w:r>
    </w:p>
    <w:p w:rsidR="005E1E32" w:rsidRDefault="005E1E32" w:rsidP="008F018B">
      <w:pPr>
        <w:spacing w:after="0"/>
        <w:jc w:val="both"/>
        <w:rPr>
          <w:rFonts w:ascii="Arial" w:hAnsi="Arial" w:cs="Arial"/>
        </w:rPr>
      </w:pPr>
      <w:r w:rsidRPr="00B27806">
        <w:rPr>
          <w:rFonts w:ascii="Arial" w:hAnsi="Arial" w:cs="Arial"/>
        </w:rPr>
        <w:lastRenderedPageBreak/>
        <w:t xml:space="preserve">Pour le démontrer, je vais calculer les utilités marginales des deux biens </w:t>
      </w:r>
      <w:r w:rsidR="00C243F7" w:rsidRPr="00B27806">
        <w:rPr>
          <w:rFonts w:ascii="Arial" w:hAnsi="Arial" w:cs="Arial"/>
        </w:rPr>
        <w:t>(Um</w:t>
      </w:r>
      <w:r w:rsidR="00A85A7F" w:rsidRPr="00B27806">
        <w:rPr>
          <w:rFonts w:ascii="Arial" w:hAnsi="Arial" w:cs="Arial"/>
        </w:rPr>
        <w:t xml:space="preserve"> </w:t>
      </w:r>
      <w:r w:rsidR="00C243F7" w:rsidRPr="00B27806">
        <w:rPr>
          <w:rFonts w:ascii="Arial" w:hAnsi="Arial" w:cs="Arial"/>
        </w:rPr>
        <w:t>X et Um</w:t>
      </w:r>
      <w:r w:rsidR="00A85A7F" w:rsidRPr="00B27806">
        <w:rPr>
          <w:rFonts w:ascii="Arial" w:hAnsi="Arial" w:cs="Arial"/>
        </w:rPr>
        <w:t xml:space="preserve"> </w:t>
      </w:r>
      <w:r w:rsidR="00C243F7" w:rsidRPr="00B27806">
        <w:rPr>
          <w:rFonts w:ascii="Arial" w:hAnsi="Arial" w:cs="Arial"/>
        </w:rPr>
        <w:t xml:space="preserve">Y) </w:t>
      </w:r>
      <w:r w:rsidRPr="00B27806">
        <w:rPr>
          <w:rFonts w:ascii="Arial" w:hAnsi="Arial" w:cs="Arial"/>
        </w:rPr>
        <w:t>puis les pondérer par leur</w:t>
      </w:r>
      <w:r w:rsidR="00C243F7" w:rsidRPr="00B27806">
        <w:rPr>
          <w:rFonts w:ascii="Arial" w:hAnsi="Arial" w:cs="Arial"/>
        </w:rPr>
        <w:t>s</w:t>
      </w:r>
      <w:r w:rsidRPr="00B27806">
        <w:rPr>
          <w:rFonts w:ascii="Arial" w:hAnsi="Arial" w:cs="Arial"/>
        </w:rPr>
        <w:t xml:space="preserve"> prix respectif</w:t>
      </w:r>
      <w:r w:rsidR="00C243F7" w:rsidRPr="00B27806">
        <w:rPr>
          <w:rFonts w:ascii="Arial" w:hAnsi="Arial" w:cs="Arial"/>
        </w:rPr>
        <w:t>s (PX et PY)</w:t>
      </w:r>
      <w:r w:rsidRPr="00B27806">
        <w:rPr>
          <w:rFonts w:ascii="Arial" w:hAnsi="Arial" w:cs="Arial"/>
        </w:rPr>
        <w:t>.</w:t>
      </w:r>
    </w:p>
    <w:p w:rsidR="008858B3" w:rsidRPr="00B27806" w:rsidRDefault="008858B3" w:rsidP="008F018B">
      <w:pPr>
        <w:spacing w:after="0"/>
        <w:jc w:val="both"/>
        <w:rPr>
          <w:rFonts w:ascii="Arial" w:hAnsi="Arial" w:cs="Arial"/>
        </w:rPr>
      </w:pPr>
    </w:p>
    <w:tbl>
      <w:tblPr>
        <w:tblStyle w:val="Grilledutableau"/>
        <w:tblW w:w="0" w:type="auto"/>
        <w:tblLook w:val="04A0" w:firstRow="1" w:lastRow="0" w:firstColumn="1" w:lastColumn="0" w:noHBand="0" w:noVBand="1"/>
      </w:tblPr>
      <w:tblGrid>
        <w:gridCol w:w="1842"/>
        <w:gridCol w:w="1842"/>
        <w:gridCol w:w="1842"/>
        <w:gridCol w:w="1843"/>
        <w:gridCol w:w="1843"/>
      </w:tblGrid>
      <w:tr w:rsidR="00D05915" w:rsidRPr="00B27806" w:rsidTr="00D05915">
        <w:tc>
          <w:tcPr>
            <w:tcW w:w="1842" w:type="dxa"/>
          </w:tcPr>
          <w:p w:rsidR="00D05915" w:rsidRPr="00B27806" w:rsidRDefault="00D05915" w:rsidP="00033CAD">
            <w:pPr>
              <w:jc w:val="center"/>
              <w:rPr>
                <w:rFonts w:ascii="Arial" w:hAnsi="Arial" w:cs="Arial"/>
                <w:b/>
              </w:rPr>
            </w:pPr>
            <w:r w:rsidRPr="00B27806">
              <w:rPr>
                <w:rFonts w:ascii="Arial" w:hAnsi="Arial" w:cs="Arial"/>
                <w:b/>
              </w:rPr>
              <w:t>Q</w:t>
            </w:r>
          </w:p>
        </w:tc>
        <w:tc>
          <w:tcPr>
            <w:tcW w:w="1842" w:type="dxa"/>
          </w:tcPr>
          <w:p w:rsidR="00D05915" w:rsidRPr="00B27806" w:rsidRDefault="00D05915" w:rsidP="00C243F7">
            <w:pPr>
              <w:jc w:val="center"/>
              <w:rPr>
                <w:rFonts w:ascii="Arial" w:hAnsi="Arial" w:cs="Arial"/>
                <w:b/>
              </w:rPr>
            </w:pPr>
            <w:r w:rsidRPr="00B27806">
              <w:rPr>
                <w:rFonts w:ascii="Arial" w:hAnsi="Arial" w:cs="Arial"/>
                <w:b/>
              </w:rPr>
              <w:t>U</w:t>
            </w:r>
            <w:r w:rsidR="00C243F7" w:rsidRPr="00B27806">
              <w:rPr>
                <w:rFonts w:ascii="Arial" w:hAnsi="Arial" w:cs="Arial"/>
                <w:b/>
              </w:rPr>
              <w:t>m</w:t>
            </w:r>
            <w:r w:rsidRPr="00B27806">
              <w:rPr>
                <w:rFonts w:ascii="Arial" w:hAnsi="Arial" w:cs="Arial"/>
                <w:b/>
              </w:rPr>
              <w:t xml:space="preserve"> X</w:t>
            </w:r>
          </w:p>
        </w:tc>
        <w:tc>
          <w:tcPr>
            <w:tcW w:w="1842" w:type="dxa"/>
          </w:tcPr>
          <w:p w:rsidR="00D05915" w:rsidRPr="00B27806" w:rsidRDefault="00D05915" w:rsidP="00C243F7">
            <w:pPr>
              <w:jc w:val="center"/>
              <w:rPr>
                <w:rFonts w:ascii="Arial" w:hAnsi="Arial" w:cs="Arial"/>
                <w:b/>
              </w:rPr>
            </w:pPr>
            <w:r w:rsidRPr="00B27806">
              <w:rPr>
                <w:rFonts w:ascii="Arial" w:hAnsi="Arial" w:cs="Arial"/>
                <w:b/>
              </w:rPr>
              <w:t>U</w:t>
            </w:r>
            <w:r w:rsidR="00C243F7" w:rsidRPr="00B27806">
              <w:rPr>
                <w:rFonts w:ascii="Arial" w:hAnsi="Arial" w:cs="Arial"/>
                <w:b/>
              </w:rPr>
              <w:t>m</w:t>
            </w:r>
            <w:r w:rsidRPr="00B27806">
              <w:rPr>
                <w:rFonts w:ascii="Arial" w:hAnsi="Arial" w:cs="Arial"/>
                <w:b/>
              </w:rPr>
              <w:t xml:space="preserve"> Y</w:t>
            </w:r>
          </w:p>
        </w:tc>
        <w:tc>
          <w:tcPr>
            <w:tcW w:w="1843" w:type="dxa"/>
          </w:tcPr>
          <w:p w:rsidR="00D05915" w:rsidRPr="00B27806" w:rsidRDefault="00033CAD" w:rsidP="00C243F7">
            <w:pPr>
              <w:jc w:val="center"/>
              <w:rPr>
                <w:rFonts w:ascii="Arial" w:hAnsi="Arial" w:cs="Arial"/>
                <w:b/>
              </w:rPr>
            </w:pPr>
            <w:r w:rsidRPr="00B27806">
              <w:rPr>
                <w:rFonts w:ascii="Arial" w:hAnsi="Arial" w:cs="Arial"/>
                <w:b/>
              </w:rPr>
              <w:t>U</w:t>
            </w:r>
            <w:r w:rsidR="00C243F7" w:rsidRPr="00B27806">
              <w:rPr>
                <w:rFonts w:ascii="Arial" w:hAnsi="Arial" w:cs="Arial"/>
                <w:b/>
              </w:rPr>
              <w:t>m</w:t>
            </w:r>
            <w:r w:rsidRPr="00B27806">
              <w:rPr>
                <w:rFonts w:ascii="Arial" w:hAnsi="Arial" w:cs="Arial"/>
                <w:b/>
              </w:rPr>
              <w:t>X/PX</w:t>
            </w:r>
          </w:p>
        </w:tc>
        <w:tc>
          <w:tcPr>
            <w:tcW w:w="1843" w:type="dxa"/>
          </w:tcPr>
          <w:p w:rsidR="00D05915" w:rsidRPr="00B27806" w:rsidRDefault="00033CAD" w:rsidP="00C243F7">
            <w:pPr>
              <w:jc w:val="center"/>
              <w:rPr>
                <w:rFonts w:ascii="Arial" w:hAnsi="Arial" w:cs="Arial"/>
                <w:b/>
              </w:rPr>
            </w:pPr>
            <w:r w:rsidRPr="00B27806">
              <w:rPr>
                <w:rFonts w:ascii="Arial" w:hAnsi="Arial" w:cs="Arial"/>
                <w:b/>
              </w:rPr>
              <w:t>U</w:t>
            </w:r>
            <w:r w:rsidR="00C243F7" w:rsidRPr="00B27806">
              <w:rPr>
                <w:rFonts w:ascii="Arial" w:hAnsi="Arial" w:cs="Arial"/>
                <w:b/>
              </w:rPr>
              <w:t>m</w:t>
            </w:r>
            <w:r w:rsidRPr="00B27806">
              <w:rPr>
                <w:rFonts w:ascii="Arial" w:hAnsi="Arial" w:cs="Arial"/>
                <w:b/>
              </w:rPr>
              <w:t>Y/PY</w:t>
            </w:r>
          </w:p>
        </w:tc>
      </w:tr>
      <w:tr w:rsidR="00D05915" w:rsidRPr="00B27806" w:rsidTr="00D05915">
        <w:tc>
          <w:tcPr>
            <w:tcW w:w="1842" w:type="dxa"/>
          </w:tcPr>
          <w:p w:rsidR="00D05915" w:rsidRPr="00B27806" w:rsidRDefault="00033CAD" w:rsidP="00033CAD">
            <w:pPr>
              <w:jc w:val="center"/>
              <w:rPr>
                <w:rFonts w:ascii="Arial" w:hAnsi="Arial" w:cs="Arial"/>
              </w:rPr>
            </w:pPr>
            <w:r w:rsidRPr="00B27806">
              <w:rPr>
                <w:rFonts w:ascii="Arial" w:hAnsi="Arial" w:cs="Arial"/>
              </w:rPr>
              <w:t>0</w:t>
            </w:r>
          </w:p>
        </w:tc>
        <w:tc>
          <w:tcPr>
            <w:tcW w:w="1842" w:type="dxa"/>
          </w:tcPr>
          <w:p w:rsidR="00D05915" w:rsidRPr="00B27806" w:rsidRDefault="00A378A8" w:rsidP="00033CAD">
            <w:pPr>
              <w:jc w:val="center"/>
              <w:rPr>
                <w:rFonts w:ascii="Arial" w:hAnsi="Arial" w:cs="Arial"/>
              </w:rPr>
            </w:pPr>
            <w:r w:rsidRPr="00B27806">
              <w:rPr>
                <w:rFonts w:ascii="Arial" w:hAnsi="Arial" w:cs="Arial"/>
              </w:rPr>
              <w:t>---</w:t>
            </w:r>
          </w:p>
        </w:tc>
        <w:tc>
          <w:tcPr>
            <w:tcW w:w="1842" w:type="dxa"/>
          </w:tcPr>
          <w:p w:rsidR="00D05915" w:rsidRPr="00B27806" w:rsidRDefault="00A378A8" w:rsidP="00033CAD">
            <w:pPr>
              <w:jc w:val="center"/>
              <w:rPr>
                <w:rFonts w:ascii="Arial" w:hAnsi="Arial" w:cs="Arial"/>
              </w:rPr>
            </w:pPr>
            <w:r w:rsidRPr="00B27806">
              <w:rPr>
                <w:rFonts w:ascii="Arial" w:hAnsi="Arial" w:cs="Arial"/>
              </w:rPr>
              <w:t>---</w:t>
            </w:r>
          </w:p>
        </w:tc>
        <w:tc>
          <w:tcPr>
            <w:tcW w:w="1843" w:type="dxa"/>
          </w:tcPr>
          <w:p w:rsidR="00D05915" w:rsidRPr="00B27806" w:rsidRDefault="00D05915" w:rsidP="00033CAD">
            <w:pPr>
              <w:jc w:val="center"/>
              <w:rPr>
                <w:rFonts w:ascii="Arial" w:hAnsi="Arial" w:cs="Arial"/>
              </w:rPr>
            </w:pPr>
          </w:p>
        </w:tc>
        <w:tc>
          <w:tcPr>
            <w:tcW w:w="1843" w:type="dxa"/>
          </w:tcPr>
          <w:p w:rsidR="00D05915" w:rsidRPr="00B27806" w:rsidRDefault="00D05915" w:rsidP="00033CAD">
            <w:pPr>
              <w:jc w:val="center"/>
              <w:rPr>
                <w:rFonts w:ascii="Arial" w:hAnsi="Arial" w:cs="Arial"/>
              </w:rPr>
            </w:pPr>
          </w:p>
        </w:tc>
      </w:tr>
      <w:tr w:rsidR="00D05915" w:rsidRPr="00B27806" w:rsidTr="00D05915">
        <w:tc>
          <w:tcPr>
            <w:tcW w:w="1842" w:type="dxa"/>
          </w:tcPr>
          <w:p w:rsidR="00D05915" w:rsidRPr="00B27806" w:rsidRDefault="00033CAD" w:rsidP="00033CAD">
            <w:pPr>
              <w:jc w:val="center"/>
              <w:rPr>
                <w:rFonts w:ascii="Arial" w:hAnsi="Arial" w:cs="Arial"/>
              </w:rPr>
            </w:pPr>
            <w:r w:rsidRPr="00B27806">
              <w:rPr>
                <w:rFonts w:ascii="Arial" w:hAnsi="Arial" w:cs="Arial"/>
              </w:rPr>
              <w:t>1</w:t>
            </w:r>
          </w:p>
        </w:tc>
        <w:tc>
          <w:tcPr>
            <w:tcW w:w="1842" w:type="dxa"/>
          </w:tcPr>
          <w:p w:rsidR="00D05915" w:rsidRPr="00B27806" w:rsidRDefault="00C243F7" w:rsidP="00033CAD">
            <w:pPr>
              <w:jc w:val="center"/>
              <w:rPr>
                <w:rFonts w:ascii="Arial" w:hAnsi="Arial" w:cs="Arial"/>
              </w:rPr>
            </w:pPr>
            <w:r w:rsidRPr="00B27806">
              <w:rPr>
                <w:rFonts w:ascii="Arial" w:hAnsi="Arial" w:cs="Arial"/>
              </w:rPr>
              <w:t>18</w:t>
            </w:r>
          </w:p>
        </w:tc>
        <w:tc>
          <w:tcPr>
            <w:tcW w:w="1842" w:type="dxa"/>
          </w:tcPr>
          <w:p w:rsidR="00D05915" w:rsidRPr="00B27806" w:rsidRDefault="003B7EB6" w:rsidP="00033CAD">
            <w:pPr>
              <w:jc w:val="center"/>
              <w:rPr>
                <w:rFonts w:ascii="Arial" w:hAnsi="Arial" w:cs="Arial"/>
              </w:rPr>
            </w:pPr>
            <w:r w:rsidRPr="00B27806">
              <w:rPr>
                <w:rFonts w:ascii="Arial" w:hAnsi="Arial" w:cs="Arial"/>
              </w:rPr>
              <w:t>22</w:t>
            </w:r>
          </w:p>
        </w:tc>
        <w:tc>
          <w:tcPr>
            <w:tcW w:w="1843" w:type="dxa"/>
          </w:tcPr>
          <w:p w:rsidR="00D05915" w:rsidRPr="00B27806" w:rsidRDefault="00293222" w:rsidP="00033CAD">
            <w:pPr>
              <w:jc w:val="center"/>
              <w:rPr>
                <w:rFonts w:ascii="Arial" w:hAnsi="Arial" w:cs="Arial"/>
              </w:rPr>
            </w:pPr>
            <w:r w:rsidRPr="00B27806">
              <w:rPr>
                <w:rFonts w:ascii="Arial" w:hAnsi="Arial" w:cs="Arial"/>
              </w:rPr>
              <w:t>9</w:t>
            </w:r>
          </w:p>
        </w:tc>
        <w:tc>
          <w:tcPr>
            <w:tcW w:w="1843" w:type="dxa"/>
          </w:tcPr>
          <w:p w:rsidR="00D05915" w:rsidRPr="00B27806" w:rsidRDefault="00293222" w:rsidP="00033CAD">
            <w:pPr>
              <w:jc w:val="center"/>
              <w:rPr>
                <w:rFonts w:ascii="Arial" w:hAnsi="Arial" w:cs="Arial"/>
              </w:rPr>
            </w:pPr>
            <w:r w:rsidRPr="00B27806">
              <w:rPr>
                <w:rFonts w:ascii="Arial" w:hAnsi="Arial" w:cs="Arial"/>
              </w:rPr>
              <w:t>5,5</w:t>
            </w:r>
          </w:p>
        </w:tc>
      </w:tr>
      <w:tr w:rsidR="00D05915" w:rsidRPr="00B27806" w:rsidTr="00D05915">
        <w:tc>
          <w:tcPr>
            <w:tcW w:w="1842" w:type="dxa"/>
          </w:tcPr>
          <w:p w:rsidR="00D05915" w:rsidRPr="00B27806" w:rsidRDefault="00033CAD" w:rsidP="00033CAD">
            <w:pPr>
              <w:jc w:val="center"/>
              <w:rPr>
                <w:rFonts w:ascii="Arial" w:hAnsi="Arial" w:cs="Arial"/>
              </w:rPr>
            </w:pPr>
            <w:r w:rsidRPr="00B27806">
              <w:rPr>
                <w:rFonts w:ascii="Arial" w:hAnsi="Arial" w:cs="Arial"/>
              </w:rPr>
              <w:t>2</w:t>
            </w:r>
          </w:p>
        </w:tc>
        <w:tc>
          <w:tcPr>
            <w:tcW w:w="1842" w:type="dxa"/>
          </w:tcPr>
          <w:p w:rsidR="00D05915" w:rsidRPr="00B27806" w:rsidRDefault="00C243F7" w:rsidP="00033CAD">
            <w:pPr>
              <w:jc w:val="center"/>
              <w:rPr>
                <w:rFonts w:ascii="Arial" w:hAnsi="Arial" w:cs="Arial"/>
              </w:rPr>
            </w:pPr>
            <w:r w:rsidRPr="00B27806">
              <w:rPr>
                <w:rFonts w:ascii="Arial" w:hAnsi="Arial" w:cs="Arial"/>
              </w:rPr>
              <w:t>16</w:t>
            </w:r>
          </w:p>
        </w:tc>
        <w:tc>
          <w:tcPr>
            <w:tcW w:w="1842" w:type="dxa"/>
          </w:tcPr>
          <w:p w:rsidR="00D05915" w:rsidRPr="00B27806" w:rsidRDefault="003B7EB6" w:rsidP="00033CAD">
            <w:pPr>
              <w:jc w:val="center"/>
              <w:rPr>
                <w:rFonts w:ascii="Arial" w:hAnsi="Arial" w:cs="Arial"/>
              </w:rPr>
            </w:pPr>
            <w:r w:rsidRPr="00B27806">
              <w:rPr>
                <w:rFonts w:ascii="Arial" w:hAnsi="Arial" w:cs="Arial"/>
              </w:rPr>
              <w:t>20</w:t>
            </w:r>
          </w:p>
        </w:tc>
        <w:tc>
          <w:tcPr>
            <w:tcW w:w="1843" w:type="dxa"/>
          </w:tcPr>
          <w:p w:rsidR="00D05915" w:rsidRPr="00B27806" w:rsidRDefault="00293222" w:rsidP="00033CAD">
            <w:pPr>
              <w:jc w:val="center"/>
              <w:rPr>
                <w:rFonts w:ascii="Arial" w:hAnsi="Arial" w:cs="Arial"/>
              </w:rPr>
            </w:pPr>
            <w:r w:rsidRPr="00B27806">
              <w:rPr>
                <w:rFonts w:ascii="Arial" w:hAnsi="Arial" w:cs="Arial"/>
              </w:rPr>
              <w:t>8</w:t>
            </w:r>
          </w:p>
        </w:tc>
        <w:tc>
          <w:tcPr>
            <w:tcW w:w="1843" w:type="dxa"/>
          </w:tcPr>
          <w:p w:rsidR="00D05915" w:rsidRPr="00B27806" w:rsidRDefault="00293222" w:rsidP="00033CAD">
            <w:pPr>
              <w:jc w:val="center"/>
              <w:rPr>
                <w:rFonts w:ascii="Arial" w:hAnsi="Arial" w:cs="Arial"/>
                <w:b/>
              </w:rPr>
            </w:pPr>
            <w:r w:rsidRPr="00B27806">
              <w:rPr>
                <w:rFonts w:ascii="Arial" w:hAnsi="Arial" w:cs="Arial"/>
                <w:b/>
              </w:rPr>
              <w:t>5</w:t>
            </w:r>
          </w:p>
        </w:tc>
      </w:tr>
      <w:tr w:rsidR="00D05915" w:rsidRPr="00B27806" w:rsidTr="00D05915">
        <w:tc>
          <w:tcPr>
            <w:tcW w:w="1842" w:type="dxa"/>
          </w:tcPr>
          <w:p w:rsidR="00D05915" w:rsidRPr="00B27806" w:rsidRDefault="00033CAD" w:rsidP="00033CAD">
            <w:pPr>
              <w:jc w:val="center"/>
              <w:rPr>
                <w:rFonts w:ascii="Arial" w:hAnsi="Arial" w:cs="Arial"/>
              </w:rPr>
            </w:pPr>
            <w:r w:rsidRPr="00B27806">
              <w:rPr>
                <w:rFonts w:ascii="Arial" w:hAnsi="Arial" w:cs="Arial"/>
              </w:rPr>
              <w:t>3</w:t>
            </w:r>
          </w:p>
        </w:tc>
        <w:tc>
          <w:tcPr>
            <w:tcW w:w="1842" w:type="dxa"/>
          </w:tcPr>
          <w:p w:rsidR="00D05915" w:rsidRPr="00B27806" w:rsidRDefault="004132DA" w:rsidP="00033CAD">
            <w:pPr>
              <w:jc w:val="center"/>
              <w:rPr>
                <w:rFonts w:ascii="Arial" w:hAnsi="Arial" w:cs="Arial"/>
              </w:rPr>
            </w:pPr>
            <w:r w:rsidRPr="00B27806">
              <w:rPr>
                <w:rFonts w:ascii="Arial" w:hAnsi="Arial" w:cs="Arial"/>
              </w:rPr>
              <w:t>12</w:t>
            </w:r>
          </w:p>
        </w:tc>
        <w:tc>
          <w:tcPr>
            <w:tcW w:w="1842" w:type="dxa"/>
          </w:tcPr>
          <w:p w:rsidR="00D05915" w:rsidRPr="00B27806" w:rsidRDefault="003B7EB6" w:rsidP="00033CAD">
            <w:pPr>
              <w:jc w:val="center"/>
              <w:rPr>
                <w:rFonts w:ascii="Arial" w:hAnsi="Arial" w:cs="Arial"/>
              </w:rPr>
            </w:pPr>
            <w:r w:rsidRPr="00B27806">
              <w:rPr>
                <w:rFonts w:ascii="Arial" w:hAnsi="Arial" w:cs="Arial"/>
              </w:rPr>
              <w:t>16</w:t>
            </w:r>
          </w:p>
        </w:tc>
        <w:tc>
          <w:tcPr>
            <w:tcW w:w="1843" w:type="dxa"/>
          </w:tcPr>
          <w:p w:rsidR="00D05915" w:rsidRPr="00B27806" w:rsidRDefault="00293222" w:rsidP="00033CAD">
            <w:pPr>
              <w:jc w:val="center"/>
              <w:rPr>
                <w:rFonts w:ascii="Arial" w:hAnsi="Arial" w:cs="Arial"/>
              </w:rPr>
            </w:pPr>
            <w:r w:rsidRPr="00B27806">
              <w:rPr>
                <w:rFonts w:ascii="Arial" w:hAnsi="Arial" w:cs="Arial"/>
              </w:rPr>
              <w:t>6</w:t>
            </w:r>
          </w:p>
        </w:tc>
        <w:tc>
          <w:tcPr>
            <w:tcW w:w="1843" w:type="dxa"/>
          </w:tcPr>
          <w:p w:rsidR="00D05915" w:rsidRPr="00B27806" w:rsidRDefault="00293222" w:rsidP="00033CAD">
            <w:pPr>
              <w:jc w:val="center"/>
              <w:rPr>
                <w:rFonts w:ascii="Arial" w:hAnsi="Arial" w:cs="Arial"/>
              </w:rPr>
            </w:pPr>
            <w:r w:rsidRPr="00B27806">
              <w:rPr>
                <w:rFonts w:ascii="Arial" w:hAnsi="Arial" w:cs="Arial"/>
              </w:rPr>
              <w:t>4</w:t>
            </w:r>
          </w:p>
        </w:tc>
      </w:tr>
      <w:tr w:rsidR="00D05915" w:rsidRPr="00B27806" w:rsidTr="00D05915">
        <w:tc>
          <w:tcPr>
            <w:tcW w:w="1842" w:type="dxa"/>
          </w:tcPr>
          <w:p w:rsidR="00D05915" w:rsidRPr="00B27806" w:rsidRDefault="00033CAD" w:rsidP="00033CAD">
            <w:pPr>
              <w:jc w:val="center"/>
              <w:rPr>
                <w:rFonts w:ascii="Arial" w:hAnsi="Arial" w:cs="Arial"/>
              </w:rPr>
            </w:pPr>
            <w:r w:rsidRPr="00B27806">
              <w:rPr>
                <w:rFonts w:ascii="Arial" w:hAnsi="Arial" w:cs="Arial"/>
              </w:rPr>
              <w:t>4</w:t>
            </w:r>
          </w:p>
        </w:tc>
        <w:tc>
          <w:tcPr>
            <w:tcW w:w="1842" w:type="dxa"/>
          </w:tcPr>
          <w:p w:rsidR="00D05915" w:rsidRPr="00B27806" w:rsidRDefault="003B7EB6" w:rsidP="00033CAD">
            <w:pPr>
              <w:jc w:val="center"/>
              <w:rPr>
                <w:rFonts w:ascii="Arial" w:hAnsi="Arial" w:cs="Arial"/>
              </w:rPr>
            </w:pPr>
            <w:r w:rsidRPr="00B27806">
              <w:rPr>
                <w:rFonts w:ascii="Arial" w:hAnsi="Arial" w:cs="Arial"/>
              </w:rPr>
              <w:t>10</w:t>
            </w:r>
          </w:p>
        </w:tc>
        <w:tc>
          <w:tcPr>
            <w:tcW w:w="1842" w:type="dxa"/>
          </w:tcPr>
          <w:p w:rsidR="00D05915" w:rsidRPr="00B27806" w:rsidRDefault="003B7EB6" w:rsidP="00033CAD">
            <w:pPr>
              <w:jc w:val="center"/>
              <w:rPr>
                <w:rFonts w:ascii="Arial" w:hAnsi="Arial" w:cs="Arial"/>
              </w:rPr>
            </w:pPr>
            <w:r w:rsidRPr="00B27806">
              <w:rPr>
                <w:rFonts w:ascii="Arial" w:hAnsi="Arial" w:cs="Arial"/>
              </w:rPr>
              <w:t>8</w:t>
            </w:r>
          </w:p>
        </w:tc>
        <w:tc>
          <w:tcPr>
            <w:tcW w:w="1843" w:type="dxa"/>
          </w:tcPr>
          <w:p w:rsidR="00D05915" w:rsidRPr="00B27806" w:rsidRDefault="00293222" w:rsidP="00033CAD">
            <w:pPr>
              <w:jc w:val="center"/>
              <w:rPr>
                <w:rFonts w:ascii="Arial" w:hAnsi="Arial" w:cs="Arial"/>
                <w:b/>
              </w:rPr>
            </w:pPr>
            <w:r w:rsidRPr="00B27806">
              <w:rPr>
                <w:rFonts w:ascii="Arial" w:hAnsi="Arial" w:cs="Arial"/>
                <w:b/>
              </w:rPr>
              <w:t>5</w:t>
            </w:r>
          </w:p>
        </w:tc>
        <w:tc>
          <w:tcPr>
            <w:tcW w:w="1843" w:type="dxa"/>
          </w:tcPr>
          <w:p w:rsidR="00D05915" w:rsidRPr="00B27806" w:rsidRDefault="00293222" w:rsidP="00033CAD">
            <w:pPr>
              <w:jc w:val="center"/>
              <w:rPr>
                <w:rFonts w:ascii="Arial" w:hAnsi="Arial" w:cs="Arial"/>
              </w:rPr>
            </w:pPr>
            <w:r w:rsidRPr="00B27806">
              <w:rPr>
                <w:rFonts w:ascii="Arial" w:hAnsi="Arial" w:cs="Arial"/>
              </w:rPr>
              <w:t>2</w:t>
            </w:r>
          </w:p>
        </w:tc>
      </w:tr>
      <w:tr w:rsidR="00D05915" w:rsidRPr="00B27806" w:rsidTr="00D05915">
        <w:tc>
          <w:tcPr>
            <w:tcW w:w="1842" w:type="dxa"/>
          </w:tcPr>
          <w:p w:rsidR="00D05915" w:rsidRPr="00B27806" w:rsidRDefault="00033CAD" w:rsidP="00033CAD">
            <w:pPr>
              <w:jc w:val="center"/>
              <w:rPr>
                <w:rFonts w:ascii="Arial" w:hAnsi="Arial" w:cs="Arial"/>
              </w:rPr>
            </w:pPr>
            <w:r w:rsidRPr="00B27806">
              <w:rPr>
                <w:rFonts w:ascii="Arial" w:hAnsi="Arial" w:cs="Arial"/>
              </w:rPr>
              <w:t>5</w:t>
            </w:r>
          </w:p>
        </w:tc>
        <w:tc>
          <w:tcPr>
            <w:tcW w:w="1842" w:type="dxa"/>
          </w:tcPr>
          <w:p w:rsidR="00D05915" w:rsidRPr="00B27806" w:rsidRDefault="003B7EB6" w:rsidP="00033CAD">
            <w:pPr>
              <w:jc w:val="center"/>
              <w:rPr>
                <w:rFonts w:ascii="Arial" w:hAnsi="Arial" w:cs="Arial"/>
              </w:rPr>
            </w:pPr>
            <w:r w:rsidRPr="00B27806">
              <w:rPr>
                <w:rFonts w:ascii="Arial" w:hAnsi="Arial" w:cs="Arial"/>
              </w:rPr>
              <w:t>8</w:t>
            </w:r>
          </w:p>
        </w:tc>
        <w:tc>
          <w:tcPr>
            <w:tcW w:w="1842" w:type="dxa"/>
          </w:tcPr>
          <w:p w:rsidR="00D05915" w:rsidRPr="00B27806" w:rsidRDefault="003B7EB6" w:rsidP="00033CAD">
            <w:pPr>
              <w:jc w:val="center"/>
              <w:rPr>
                <w:rFonts w:ascii="Arial" w:hAnsi="Arial" w:cs="Arial"/>
              </w:rPr>
            </w:pPr>
            <w:r w:rsidRPr="00B27806">
              <w:rPr>
                <w:rFonts w:ascii="Arial" w:hAnsi="Arial" w:cs="Arial"/>
              </w:rPr>
              <w:t>4</w:t>
            </w:r>
          </w:p>
        </w:tc>
        <w:tc>
          <w:tcPr>
            <w:tcW w:w="1843" w:type="dxa"/>
          </w:tcPr>
          <w:p w:rsidR="00D05915" w:rsidRPr="00B27806" w:rsidRDefault="00293222" w:rsidP="00033CAD">
            <w:pPr>
              <w:jc w:val="center"/>
              <w:rPr>
                <w:rFonts w:ascii="Arial" w:hAnsi="Arial" w:cs="Arial"/>
              </w:rPr>
            </w:pPr>
            <w:r w:rsidRPr="00B27806">
              <w:rPr>
                <w:rFonts w:ascii="Arial" w:hAnsi="Arial" w:cs="Arial"/>
              </w:rPr>
              <w:t>4</w:t>
            </w:r>
          </w:p>
        </w:tc>
        <w:tc>
          <w:tcPr>
            <w:tcW w:w="1843" w:type="dxa"/>
          </w:tcPr>
          <w:p w:rsidR="00D05915" w:rsidRPr="00B27806" w:rsidRDefault="00293222" w:rsidP="00033CAD">
            <w:pPr>
              <w:jc w:val="center"/>
              <w:rPr>
                <w:rFonts w:ascii="Arial" w:hAnsi="Arial" w:cs="Arial"/>
              </w:rPr>
            </w:pPr>
            <w:r w:rsidRPr="00B27806">
              <w:rPr>
                <w:rFonts w:ascii="Arial" w:hAnsi="Arial" w:cs="Arial"/>
              </w:rPr>
              <w:t>1</w:t>
            </w:r>
          </w:p>
        </w:tc>
      </w:tr>
    </w:tbl>
    <w:p w:rsidR="005E1E32" w:rsidRPr="00B27806" w:rsidRDefault="005E1E32" w:rsidP="008F018B">
      <w:pPr>
        <w:spacing w:after="0"/>
        <w:jc w:val="both"/>
        <w:rPr>
          <w:rFonts w:ascii="Arial" w:hAnsi="Arial" w:cs="Arial"/>
        </w:rPr>
      </w:pPr>
    </w:p>
    <w:p w:rsidR="00F80451" w:rsidRPr="00B27806" w:rsidRDefault="00F80451" w:rsidP="008F018B">
      <w:pPr>
        <w:spacing w:after="0"/>
        <w:jc w:val="both"/>
        <w:rPr>
          <w:rFonts w:ascii="Arial" w:hAnsi="Arial" w:cs="Arial"/>
        </w:rPr>
      </w:pPr>
      <w:r w:rsidRPr="00B27806">
        <w:rPr>
          <w:rFonts w:ascii="Arial" w:hAnsi="Arial" w:cs="Arial"/>
        </w:rPr>
        <w:t>Pour optimiser sa satisfaction de son budget, le consommateur dépensera cha</w:t>
      </w:r>
      <w:r w:rsidR="00902DFC" w:rsidRPr="00B27806">
        <w:rPr>
          <w:rFonts w:ascii="Arial" w:hAnsi="Arial" w:cs="Arial"/>
        </w:rPr>
        <w:t>q</w:t>
      </w:r>
      <w:r w:rsidRPr="00B27806">
        <w:rPr>
          <w:rFonts w:ascii="Arial" w:hAnsi="Arial" w:cs="Arial"/>
        </w:rPr>
        <w:t>ue euro de</w:t>
      </w:r>
      <w:r w:rsidR="00902DFC" w:rsidRPr="00B27806">
        <w:rPr>
          <w:rFonts w:ascii="Arial" w:hAnsi="Arial" w:cs="Arial"/>
        </w:rPr>
        <w:t xml:space="preserve"> </w:t>
      </w:r>
      <w:r w:rsidRPr="00B27806">
        <w:rPr>
          <w:rFonts w:ascii="Arial" w:hAnsi="Arial" w:cs="Arial"/>
        </w:rPr>
        <w:t>telle sorte qu’il lui accordera l’utilité marginale la plus élevée.</w:t>
      </w:r>
    </w:p>
    <w:p w:rsidR="00902DFC" w:rsidRPr="00B27806" w:rsidRDefault="00902DFC" w:rsidP="008F018B">
      <w:pPr>
        <w:spacing w:after="0"/>
        <w:jc w:val="both"/>
        <w:rPr>
          <w:rFonts w:ascii="Arial" w:hAnsi="Arial" w:cs="Arial"/>
        </w:rPr>
      </w:pPr>
      <w:r w:rsidRPr="00B27806">
        <w:rPr>
          <w:rFonts w:ascii="Arial" w:hAnsi="Arial" w:cs="Arial"/>
        </w:rPr>
        <w:t xml:space="preserve">Dans cette situation, le consommateur a donc intérêt à acquérir d’abord 3 unités du bien X dont l’utilité marginale par euro est supérieure à l’utilité marginale par euro du bien Y. </w:t>
      </w:r>
    </w:p>
    <w:p w:rsidR="00902DFC" w:rsidRPr="00B27806" w:rsidRDefault="00902DFC" w:rsidP="008F018B">
      <w:pPr>
        <w:spacing w:after="0"/>
        <w:jc w:val="both"/>
        <w:rPr>
          <w:rFonts w:ascii="Arial" w:hAnsi="Arial" w:cs="Arial"/>
        </w:rPr>
      </w:pPr>
      <w:r w:rsidRPr="00B27806">
        <w:rPr>
          <w:rFonts w:ascii="Arial" w:hAnsi="Arial" w:cs="Arial"/>
        </w:rPr>
        <w:t xml:space="preserve">Mais, la 4° unité de bien sera un bien Y dont l’utilité marginale par euro devient supérieure à celle de la 4° unité de bien X. </w:t>
      </w:r>
    </w:p>
    <w:p w:rsidR="00902DFC" w:rsidRPr="00B27806" w:rsidRDefault="00902DFC" w:rsidP="008F018B">
      <w:pPr>
        <w:spacing w:after="0"/>
        <w:jc w:val="both"/>
        <w:rPr>
          <w:rFonts w:ascii="Arial" w:hAnsi="Arial" w:cs="Arial"/>
        </w:rPr>
      </w:pPr>
      <w:r w:rsidRPr="00B27806">
        <w:rPr>
          <w:rFonts w:ascii="Arial" w:hAnsi="Arial" w:cs="Arial"/>
        </w:rPr>
        <w:t>Enfin, le consommateur va acheter une unité de X et une unité de Y dont l’utilité marginale par euro est équivalente.</w:t>
      </w:r>
    </w:p>
    <w:p w:rsidR="00902DFC" w:rsidRPr="00B27806" w:rsidRDefault="00902DFC" w:rsidP="008F018B">
      <w:pPr>
        <w:spacing w:after="0"/>
        <w:jc w:val="both"/>
        <w:rPr>
          <w:rFonts w:ascii="Arial" w:hAnsi="Arial" w:cs="Arial"/>
        </w:rPr>
      </w:pPr>
      <w:r w:rsidRPr="00B27806">
        <w:rPr>
          <w:rFonts w:ascii="Arial" w:hAnsi="Arial" w:cs="Arial"/>
        </w:rPr>
        <w:t xml:space="preserve">Au total, le consommateur va acquérir 4 unités de biens X pour 4X.2 = 8 euros et deux unités de bien Y pour 2Y.4= 8 euros, soit son budget total de 16 euros. </w:t>
      </w:r>
    </w:p>
    <w:p w:rsidR="00C02FCD" w:rsidRPr="00B27806" w:rsidRDefault="00C02FCD" w:rsidP="008F018B">
      <w:pPr>
        <w:spacing w:after="0"/>
        <w:jc w:val="both"/>
        <w:rPr>
          <w:rFonts w:ascii="Arial" w:hAnsi="Arial" w:cs="Arial"/>
        </w:rPr>
      </w:pPr>
      <w:r w:rsidRPr="00B27806">
        <w:rPr>
          <w:rFonts w:ascii="Arial" w:hAnsi="Arial" w:cs="Arial"/>
        </w:rPr>
        <w:t>Le consommateur est à l’équilibre lorsque Um</w:t>
      </w:r>
      <w:r w:rsidR="00A85A7F" w:rsidRPr="00B27806">
        <w:rPr>
          <w:rFonts w:ascii="Arial" w:hAnsi="Arial" w:cs="Arial"/>
        </w:rPr>
        <w:t xml:space="preserve"> </w:t>
      </w:r>
      <w:r w:rsidRPr="00B27806">
        <w:rPr>
          <w:rFonts w:ascii="Arial" w:hAnsi="Arial" w:cs="Arial"/>
        </w:rPr>
        <w:t>X/PX= Um</w:t>
      </w:r>
      <w:r w:rsidR="00A85A7F" w:rsidRPr="00B27806">
        <w:rPr>
          <w:rFonts w:ascii="Arial" w:hAnsi="Arial" w:cs="Arial"/>
        </w:rPr>
        <w:t xml:space="preserve"> </w:t>
      </w:r>
      <w:r w:rsidRPr="00B27806">
        <w:rPr>
          <w:rFonts w:ascii="Arial" w:hAnsi="Arial" w:cs="Arial"/>
        </w:rPr>
        <w:t>Y</w:t>
      </w:r>
      <w:r w:rsidR="00A85A7F" w:rsidRPr="00B27806">
        <w:rPr>
          <w:rFonts w:ascii="Arial" w:hAnsi="Arial" w:cs="Arial"/>
        </w:rPr>
        <w:t>/</w:t>
      </w:r>
      <w:r w:rsidRPr="00B27806">
        <w:rPr>
          <w:rFonts w:ascii="Arial" w:hAnsi="Arial" w:cs="Arial"/>
        </w:rPr>
        <w:t xml:space="preserve"> PY, égalité qui se produit lorsque le consommateur consomme 4 unités de X et deux unités de Y. </w:t>
      </w:r>
    </w:p>
    <w:p w:rsidR="00C02FCD" w:rsidRPr="00B27806" w:rsidRDefault="00C02FCD" w:rsidP="008F018B">
      <w:pPr>
        <w:spacing w:after="0"/>
        <w:jc w:val="both"/>
        <w:rPr>
          <w:rFonts w:ascii="Arial" w:hAnsi="Arial" w:cs="Arial"/>
        </w:rPr>
      </w:pPr>
      <w:r w:rsidRPr="00B27806">
        <w:rPr>
          <w:rFonts w:ascii="Arial" w:hAnsi="Arial" w:cs="Arial"/>
        </w:rPr>
        <w:t xml:space="preserve">Toute autre solution serait moins favorable pour le consommateur et sera donc écarté s’il est rationnel. </w:t>
      </w:r>
    </w:p>
    <w:p w:rsidR="00C02FCD" w:rsidRPr="00B27806" w:rsidRDefault="00C02FCD" w:rsidP="008F018B">
      <w:pPr>
        <w:spacing w:after="0"/>
        <w:jc w:val="both"/>
        <w:rPr>
          <w:rFonts w:ascii="Arial" w:hAnsi="Arial" w:cs="Arial"/>
        </w:rPr>
      </w:pPr>
      <w:r w:rsidRPr="00B27806">
        <w:rPr>
          <w:rFonts w:ascii="Arial" w:hAnsi="Arial" w:cs="Arial"/>
        </w:rPr>
        <w:t xml:space="preserve">  </w:t>
      </w:r>
    </w:p>
    <w:p w:rsidR="00902DFC" w:rsidRPr="00B27806" w:rsidRDefault="00C02FCD" w:rsidP="008F018B">
      <w:pPr>
        <w:spacing w:after="0"/>
        <w:jc w:val="both"/>
        <w:rPr>
          <w:rFonts w:ascii="Arial" w:hAnsi="Arial" w:cs="Arial"/>
          <w:b/>
        </w:rPr>
      </w:pPr>
      <w:r w:rsidRPr="00B27806">
        <w:rPr>
          <w:rFonts w:ascii="Arial" w:hAnsi="Arial" w:cs="Arial"/>
          <w:b/>
        </w:rPr>
        <w:t>Un peu d’histoire</w:t>
      </w:r>
    </w:p>
    <w:p w:rsidR="00722676" w:rsidRPr="00B27806" w:rsidRDefault="00EB0214" w:rsidP="008F018B">
      <w:pPr>
        <w:spacing w:after="0"/>
        <w:jc w:val="both"/>
        <w:rPr>
          <w:rFonts w:ascii="Arial" w:hAnsi="Arial" w:cs="Arial"/>
        </w:rPr>
      </w:pPr>
      <w:r w:rsidRPr="00B27806">
        <w:rPr>
          <w:rFonts w:ascii="Arial" w:hAnsi="Arial" w:cs="Arial"/>
        </w:rPr>
        <w:t>On doit cette con</w:t>
      </w:r>
      <w:r w:rsidR="00547943" w:rsidRPr="00B27806">
        <w:rPr>
          <w:rFonts w:ascii="Arial" w:hAnsi="Arial" w:cs="Arial"/>
        </w:rPr>
        <w:t>c</w:t>
      </w:r>
      <w:r w:rsidRPr="00B27806">
        <w:rPr>
          <w:rFonts w:ascii="Arial" w:hAnsi="Arial" w:cs="Arial"/>
        </w:rPr>
        <w:t xml:space="preserve">eption de l’utilité à l’économiste anglais </w:t>
      </w:r>
      <w:r w:rsidR="00547943" w:rsidRPr="00B27806">
        <w:rPr>
          <w:rFonts w:ascii="Arial" w:hAnsi="Arial" w:cs="Arial"/>
        </w:rPr>
        <w:t>Stanley J</w:t>
      </w:r>
      <w:r w:rsidRPr="00B27806">
        <w:rPr>
          <w:rFonts w:ascii="Arial" w:hAnsi="Arial" w:cs="Arial"/>
        </w:rPr>
        <w:t>evons</w:t>
      </w:r>
      <w:r w:rsidR="004C6D08" w:rsidRPr="00B27806">
        <w:rPr>
          <w:rFonts w:ascii="Arial" w:hAnsi="Arial" w:cs="Arial"/>
        </w:rPr>
        <w:t xml:space="preserve"> </w:t>
      </w:r>
      <w:r w:rsidRPr="00B27806">
        <w:rPr>
          <w:rFonts w:ascii="Arial" w:hAnsi="Arial" w:cs="Arial"/>
        </w:rPr>
        <w:t>qui se situait dans</w:t>
      </w:r>
      <w:r w:rsidR="00547943" w:rsidRPr="00B27806">
        <w:rPr>
          <w:rFonts w:ascii="Arial" w:hAnsi="Arial" w:cs="Arial"/>
        </w:rPr>
        <w:t xml:space="preserve"> </w:t>
      </w:r>
      <w:r w:rsidRPr="00B27806">
        <w:rPr>
          <w:rFonts w:ascii="Arial" w:hAnsi="Arial" w:cs="Arial"/>
        </w:rPr>
        <w:t>la</w:t>
      </w:r>
      <w:r w:rsidR="00547943" w:rsidRPr="00B27806">
        <w:rPr>
          <w:rFonts w:ascii="Arial" w:hAnsi="Arial" w:cs="Arial"/>
        </w:rPr>
        <w:t xml:space="preserve"> </w:t>
      </w:r>
      <w:r w:rsidRPr="00B27806">
        <w:rPr>
          <w:rFonts w:ascii="Arial" w:hAnsi="Arial" w:cs="Arial"/>
        </w:rPr>
        <w:t>tradition philosophique de l’utili</w:t>
      </w:r>
      <w:r w:rsidR="00547943" w:rsidRPr="00B27806">
        <w:rPr>
          <w:rFonts w:ascii="Arial" w:hAnsi="Arial" w:cs="Arial"/>
        </w:rPr>
        <w:t>t</w:t>
      </w:r>
      <w:r w:rsidRPr="00B27806">
        <w:rPr>
          <w:rFonts w:ascii="Arial" w:hAnsi="Arial" w:cs="Arial"/>
        </w:rPr>
        <w:t xml:space="preserve">arisme (Bentham, </w:t>
      </w:r>
      <w:r w:rsidR="00136087" w:rsidRPr="00B27806">
        <w:rPr>
          <w:rFonts w:ascii="Arial" w:hAnsi="Arial" w:cs="Arial"/>
        </w:rPr>
        <w:t xml:space="preserve">Hume) pour laquelle le bonheur </w:t>
      </w:r>
      <w:r w:rsidRPr="00B27806">
        <w:rPr>
          <w:rFonts w:ascii="Arial" w:hAnsi="Arial" w:cs="Arial"/>
        </w:rPr>
        <w:t xml:space="preserve"> </w:t>
      </w:r>
      <w:r w:rsidR="00547943" w:rsidRPr="00B27806">
        <w:rPr>
          <w:rFonts w:ascii="Arial" w:hAnsi="Arial" w:cs="Arial"/>
        </w:rPr>
        <w:t>ét</w:t>
      </w:r>
      <w:r w:rsidR="00AB5DC5" w:rsidRPr="00B27806">
        <w:rPr>
          <w:rFonts w:ascii="Arial" w:hAnsi="Arial" w:cs="Arial"/>
        </w:rPr>
        <w:t>a</w:t>
      </w:r>
      <w:r w:rsidR="00547943" w:rsidRPr="00B27806">
        <w:rPr>
          <w:rFonts w:ascii="Arial" w:hAnsi="Arial" w:cs="Arial"/>
        </w:rPr>
        <w:t xml:space="preserve">it </w:t>
      </w:r>
      <w:r w:rsidR="00AB5DC5" w:rsidRPr="00B27806">
        <w:rPr>
          <w:rFonts w:ascii="Arial" w:hAnsi="Arial" w:cs="Arial"/>
        </w:rPr>
        <w:t xml:space="preserve">l’expression d’un surplus </w:t>
      </w:r>
      <w:r w:rsidR="00547943" w:rsidRPr="00B27806">
        <w:rPr>
          <w:rFonts w:ascii="Arial" w:hAnsi="Arial" w:cs="Arial"/>
        </w:rPr>
        <w:t xml:space="preserve">de plaisirs </w:t>
      </w:r>
      <w:r w:rsidR="00AB5DC5" w:rsidRPr="00B27806">
        <w:rPr>
          <w:rFonts w:ascii="Arial" w:hAnsi="Arial" w:cs="Arial"/>
        </w:rPr>
        <w:t xml:space="preserve">sur les </w:t>
      </w:r>
      <w:r w:rsidR="00547943" w:rsidRPr="00B27806">
        <w:rPr>
          <w:rFonts w:ascii="Arial" w:hAnsi="Arial" w:cs="Arial"/>
        </w:rPr>
        <w:t>peines.</w:t>
      </w:r>
      <w:r w:rsidR="00722676" w:rsidRPr="00B27806">
        <w:rPr>
          <w:rFonts w:ascii="Arial" w:hAnsi="Arial" w:cs="Arial"/>
        </w:rPr>
        <w:t xml:space="preserve"> </w:t>
      </w:r>
    </w:p>
    <w:p w:rsidR="00C02FCD" w:rsidRPr="00B27806" w:rsidRDefault="00C02FCD" w:rsidP="00C02FCD">
      <w:pPr>
        <w:spacing w:after="0"/>
        <w:jc w:val="both"/>
        <w:rPr>
          <w:rFonts w:ascii="Arial" w:hAnsi="Arial" w:cs="Arial"/>
        </w:rPr>
      </w:pPr>
      <w:r w:rsidRPr="00B27806">
        <w:rPr>
          <w:rFonts w:ascii="Arial" w:hAnsi="Arial" w:cs="Arial"/>
        </w:rPr>
        <w:t xml:space="preserve">Jacques Mistral résume ainsi l’enjeu théorique de ce programme qui en préfigurait finalement l’échec : « si l’on souhaite en effet comme Bentham, mesurer et comparer les gains et pertes de satisfaction, une </w:t>
      </w:r>
      <w:r w:rsidRPr="00B27806">
        <w:rPr>
          <w:rFonts w:ascii="Arial" w:hAnsi="Arial" w:cs="Arial"/>
          <w:b/>
        </w:rPr>
        <w:t xml:space="preserve">métrique </w:t>
      </w:r>
      <w:r w:rsidRPr="00B27806">
        <w:rPr>
          <w:rFonts w:ascii="Arial" w:hAnsi="Arial" w:cs="Arial"/>
        </w:rPr>
        <w:t xml:space="preserve">(une unité de mesure étalon, note de F.L) est nécessaire et il faut faire de l’utilité la notion substantielle que l’on qualifie de cardinale. » (La science de la richesse, Gallimard, 2020, p 265)       </w:t>
      </w:r>
    </w:p>
    <w:p w:rsidR="00722676" w:rsidRPr="00B27806" w:rsidRDefault="00C02FCD" w:rsidP="008F018B">
      <w:pPr>
        <w:spacing w:after="0"/>
        <w:jc w:val="both"/>
        <w:rPr>
          <w:rFonts w:ascii="Arial" w:hAnsi="Arial" w:cs="Arial"/>
        </w:rPr>
      </w:pPr>
      <w:r w:rsidRPr="00B27806">
        <w:rPr>
          <w:rFonts w:ascii="Arial" w:hAnsi="Arial" w:cs="Arial"/>
        </w:rPr>
        <w:t xml:space="preserve">Cette conception dite cardinale de l’utilité a toutefois succombé à deux écueils : </w:t>
      </w:r>
      <w:r w:rsidR="008B3AC7" w:rsidRPr="00B27806">
        <w:rPr>
          <w:rFonts w:ascii="Arial" w:hAnsi="Arial" w:cs="Arial"/>
        </w:rPr>
        <w:t>le premier</w:t>
      </w:r>
      <w:r w:rsidR="001158D6" w:rsidRPr="00B27806">
        <w:rPr>
          <w:rFonts w:ascii="Arial" w:hAnsi="Arial" w:cs="Arial"/>
        </w:rPr>
        <w:t xml:space="preserve"> découle de la difficulté à </w:t>
      </w:r>
      <w:r w:rsidR="00722676" w:rsidRPr="00B27806">
        <w:rPr>
          <w:rFonts w:ascii="Arial" w:hAnsi="Arial" w:cs="Arial"/>
        </w:rPr>
        <w:t xml:space="preserve">donner une valeur </w:t>
      </w:r>
      <w:r w:rsidR="001158D6" w:rsidRPr="00B27806">
        <w:rPr>
          <w:rFonts w:ascii="Arial" w:hAnsi="Arial" w:cs="Arial"/>
        </w:rPr>
        <w:t xml:space="preserve">unique </w:t>
      </w:r>
      <w:r w:rsidR="00722676" w:rsidRPr="00B27806">
        <w:rPr>
          <w:rFonts w:ascii="Arial" w:hAnsi="Arial" w:cs="Arial"/>
        </w:rPr>
        <w:t xml:space="preserve">à l’utilité procurée par chaque bien </w:t>
      </w:r>
      <w:r w:rsidR="008B3AC7" w:rsidRPr="00B27806">
        <w:rPr>
          <w:rFonts w:ascii="Arial" w:hAnsi="Arial" w:cs="Arial"/>
        </w:rPr>
        <w:t xml:space="preserve">que nous consommons ? </w:t>
      </w:r>
      <w:r w:rsidR="001158D6" w:rsidRPr="00B27806">
        <w:rPr>
          <w:rFonts w:ascii="Arial" w:hAnsi="Arial" w:cs="Arial"/>
        </w:rPr>
        <w:t>E</w:t>
      </w:r>
      <w:r w:rsidR="008B3AC7" w:rsidRPr="00B27806">
        <w:rPr>
          <w:rFonts w:ascii="Arial" w:hAnsi="Arial" w:cs="Arial"/>
        </w:rPr>
        <w:t xml:space="preserve">t le second, sans doute le plus redoutable, comment </w:t>
      </w:r>
      <w:r w:rsidR="00722676" w:rsidRPr="00B27806">
        <w:rPr>
          <w:rFonts w:ascii="Arial" w:hAnsi="Arial" w:cs="Arial"/>
        </w:rPr>
        <w:t>admettre une homogénéité des valeurs utilités ressenties par chaque individu de la société</w:t>
      </w:r>
      <w:r w:rsidR="008B3AC7" w:rsidRPr="00B27806">
        <w:rPr>
          <w:rFonts w:ascii="Arial" w:hAnsi="Arial" w:cs="Arial"/>
        </w:rPr>
        <w:t> ?</w:t>
      </w:r>
      <w:r w:rsidR="00722676" w:rsidRPr="00B27806">
        <w:rPr>
          <w:rFonts w:ascii="Arial" w:hAnsi="Arial" w:cs="Arial"/>
        </w:rPr>
        <w:t xml:space="preserve"> </w:t>
      </w:r>
    </w:p>
    <w:p w:rsidR="00722676" w:rsidRPr="00B27806" w:rsidRDefault="00722676" w:rsidP="008F018B">
      <w:pPr>
        <w:spacing w:after="0"/>
        <w:jc w:val="both"/>
        <w:rPr>
          <w:rFonts w:ascii="Arial" w:hAnsi="Arial" w:cs="Arial"/>
        </w:rPr>
      </w:pPr>
    </w:p>
    <w:p w:rsidR="00FE7AD8" w:rsidRDefault="004E04BB" w:rsidP="008F018B">
      <w:pPr>
        <w:spacing w:after="0"/>
        <w:jc w:val="both"/>
        <w:rPr>
          <w:rFonts w:ascii="Arial" w:hAnsi="Arial" w:cs="Arial"/>
        </w:rPr>
      </w:pPr>
      <w:r w:rsidRPr="00B27806">
        <w:rPr>
          <w:rFonts w:ascii="Arial" w:hAnsi="Arial" w:cs="Arial"/>
        </w:rPr>
        <w:t>Les difficultés de la conception cardinale de l’utilité ont conduit les économistes à construire une nouvelle</w:t>
      </w:r>
      <w:r w:rsidR="00FE7AD8" w:rsidRPr="00B27806">
        <w:rPr>
          <w:rFonts w:ascii="Arial" w:hAnsi="Arial" w:cs="Arial"/>
        </w:rPr>
        <w:t xml:space="preserve"> théorie du </w:t>
      </w:r>
      <w:r w:rsidRPr="00B27806">
        <w:rPr>
          <w:rFonts w:ascii="Arial" w:hAnsi="Arial" w:cs="Arial"/>
        </w:rPr>
        <w:t xml:space="preserve">comportement du </w:t>
      </w:r>
      <w:r w:rsidR="00FE7AD8" w:rsidRPr="00B27806">
        <w:rPr>
          <w:rFonts w:ascii="Arial" w:hAnsi="Arial" w:cs="Arial"/>
        </w:rPr>
        <w:t xml:space="preserve">consommateur </w:t>
      </w:r>
      <w:r w:rsidRPr="00B27806">
        <w:rPr>
          <w:rFonts w:ascii="Arial" w:hAnsi="Arial" w:cs="Arial"/>
        </w:rPr>
        <w:t xml:space="preserve">fondée sur sa capacité à classer ses préférences les unes par rapport aux autres d’une façon rationnelle.  </w:t>
      </w:r>
      <w:r w:rsidR="003C09A8" w:rsidRPr="00B27806">
        <w:rPr>
          <w:rFonts w:ascii="Arial" w:hAnsi="Arial" w:cs="Arial"/>
        </w:rPr>
        <w:t xml:space="preserve">La </w:t>
      </w:r>
      <w:r w:rsidR="00FE7AD8" w:rsidRPr="00B27806">
        <w:rPr>
          <w:rFonts w:ascii="Arial" w:hAnsi="Arial" w:cs="Arial"/>
        </w:rPr>
        <w:t>conception ordinale des préférences  abandonn</w:t>
      </w:r>
      <w:r w:rsidR="003C09A8" w:rsidRPr="00B27806">
        <w:rPr>
          <w:rFonts w:ascii="Arial" w:hAnsi="Arial" w:cs="Arial"/>
        </w:rPr>
        <w:t>e</w:t>
      </w:r>
      <w:r w:rsidR="00FE7AD8" w:rsidRPr="00B27806">
        <w:rPr>
          <w:rFonts w:ascii="Arial" w:hAnsi="Arial" w:cs="Arial"/>
        </w:rPr>
        <w:t xml:space="preserve"> toute considération de mesure de l’utilité.</w:t>
      </w:r>
      <w:r w:rsidR="00AE7BA7" w:rsidRPr="00B27806">
        <w:rPr>
          <w:rFonts w:ascii="Arial" w:hAnsi="Arial" w:cs="Arial"/>
        </w:rPr>
        <w:t xml:space="preserve"> Un tel programme a toutefois réapparu avec le courant de l’économie du bonheur.</w:t>
      </w:r>
    </w:p>
    <w:p w:rsidR="008858B3" w:rsidRDefault="008858B3" w:rsidP="008F018B">
      <w:pPr>
        <w:spacing w:after="0"/>
        <w:jc w:val="both"/>
        <w:rPr>
          <w:rFonts w:ascii="Arial" w:hAnsi="Arial" w:cs="Arial"/>
        </w:rPr>
      </w:pPr>
    </w:p>
    <w:p w:rsidR="008858B3" w:rsidRDefault="008858B3" w:rsidP="008F018B">
      <w:pPr>
        <w:spacing w:after="0"/>
        <w:jc w:val="both"/>
        <w:rPr>
          <w:rFonts w:ascii="Arial" w:hAnsi="Arial" w:cs="Arial"/>
        </w:rPr>
      </w:pPr>
    </w:p>
    <w:p w:rsidR="008858B3" w:rsidRPr="00B27806" w:rsidRDefault="008858B3" w:rsidP="008F018B">
      <w:pPr>
        <w:spacing w:after="0"/>
        <w:jc w:val="both"/>
        <w:rPr>
          <w:rFonts w:ascii="Arial" w:hAnsi="Arial" w:cs="Arial"/>
        </w:rPr>
      </w:pPr>
    </w:p>
    <w:p w:rsidR="00FE7AD8" w:rsidRDefault="00302031" w:rsidP="008F018B">
      <w:pPr>
        <w:spacing w:after="0"/>
        <w:jc w:val="both"/>
        <w:rPr>
          <w:rFonts w:ascii="Arial" w:hAnsi="Arial" w:cs="Arial"/>
          <w:b/>
        </w:rPr>
      </w:pPr>
      <w:r w:rsidRPr="00B27806">
        <w:rPr>
          <w:rFonts w:ascii="Arial" w:hAnsi="Arial" w:cs="Arial"/>
          <w:b/>
        </w:rPr>
        <w:lastRenderedPageBreak/>
        <w:t>2</w:t>
      </w:r>
      <w:r w:rsidR="00FE7AD8" w:rsidRPr="00B27806">
        <w:rPr>
          <w:rFonts w:ascii="Arial" w:hAnsi="Arial" w:cs="Arial"/>
          <w:b/>
        </w:rPr>
        <w:t>°) La satisfaction du consommateur : courbes d’indifférences et contrainte de budget</w:t>
      </w:r>
    </w:p>
    <w:p w:rsidR="008858B3" w:rsidRPr="00B27806" w:rsidRDefault="008858B3" w:rsidP="008F018B">
      <w:pPr>
        <w:spacing w:after="0"/>
        <w:jc w:val="both"/>
        <w:rPr>
          <w:rFonts w:ascii="Arial" w:hAnsi="Arial" w:cs="Arial"/>
          <w:b/>
        </w:rPr>
      </w:pPr>
    </w:p>
    <w:p w:rsidR="00A91FCE" w:rsidRPr="00B27806" w:rsidRDefault="00A91FCE" w:rsidP="008F018B">
      <w:pPr>
        <w:spacing w:after="0"/>
        <w:jc w:val="both"/>
        <w:rPr>
          <w:rFonts w:ascii="Arial" w:hAnsi="Arial" w:cs="Arial"/>
        </w:rPr>
      </w:pPr>
      <w:r w:rsidRPr="00B27806">
        <w:rPr>
          <w:rFonts w:ascii="Arial" w:hAnsi="Arial" w:cs="Arial"/>
        </w:rPr>
        <w:t xml:space="preserve">La théorie  du consommateur ne prétend plus que la mesure des utilités est possible, mais que les consommateurs sont capables d’ordonner leurs préférences pour les différents biens entre lesquels ils ont à choisir.  </w:t>
      </w:r>
    </w:p>
    <w:p w:rsidR="000327BB" w:rsidRPr="00B27806" w:rsidRDefault="000327BB" w:rsidP="008F018B">
      <w:pPr>
        <w:spacing w:after="0"/>
        <w:jc w:val="both"/>
        <w:rPr>
          <w:rFonts w:ascii="Arial" w:hAnsi="Arial" w:cs="Arial"/>
        </w:rPr>
      </w:pPr>
    </w:p>
    <w:p w:rsidR="0068700B" w:rsidRPr="00B27806" w:rsidRDefault="0068700B" w:rsidP="008F018B">
      <w:pPr>
        <w:spacing w:after="0"/>
        <w:jc w:val="both"/>
        <w:rPr>
          <w:rFonts w:ascii="Arial" w:hAnsi="Arial" w:cs="Arial"/>
          <w:b/>
        </w:rPr>
      </w:pPr>
      <w:r w:rsidRPr="00B27806">
        <w:rPr>
          <w:rFonts w:ascii="Arial" w:hAnsi="Arial" w:cs="Arial"/>
          <w:b/>
        </w:rPr>
        <w:t>a- La notion de courbe d’indifférence du consommateur</w:t>
      </w:r>
    </w:p>
    <w:p w:rsidR="0068700B" w:rsidRPr="00B27806" w:rsidRDefault="0068700B" w:rsidP="008F018B">
      <w:pPr>
        <w:spacing w:after="0"/>
        <w:jc w:val="both"/>
        <w:rPr>
          <w:rFonts w:ascii="Arial" w:hAnsi="Arial" w:cs="Arial"/>
        </w:rPr>
      </w:pPr>
      <w:r w:rsidRPr="00B27806">
        <w:rPr>
          <w:rFonts w:ascii="Arial" w:hAnsi="Arial" w:cs="Arial"/>
        </w:rPr>
        <w:t xml:space="preserve">Une courbe d’indifférence indique les diverses combinaisons de </w:t>
      </w:r>
      <w:r w:rsidR="000327BB" w:rsidRPr="00B27806">
        <w:rPr>
          <w:rFonts w:ascii="Arial" w:hAnsi="Arial" w:cs="Arial"/>
        </w:rPr>
        <w:t>b</w:t>
      </w:r>
      <w:r w:rsidRPr="00B27806">
        <w:rPr>
          <w:rFonts w:ascii="Arial" w:hAnsi="Arial" w:cs="Arial"/>
        </w:rPr>
        <w:t>iens X et Y qui produisent au consommateur une utilité ou une satisfaction égale.</w:t>
      </w:r>
      <w:r w:rsidR="00BF6416" w:rsidRPr="00B27806">
        <w:rPr>
          <w:rFonts w:ascii="Arial" w:hAnsi="Arial" w:cs="Arial"/>
        </w:rPr>
        <w:t xml:space="preserve"> </w:t>
      </w:r>
    </w:p>
    <w:p w:rsidR="000327BB" w:rsidRPr="00B27806" w:rsidRDefault="000327BB" w:rsidP="008F018B">
      <w:pPr>
        <w:spacing w:after="0"/>
        <w:jc w:val="both"/>
        <w:rPr>
          <w:rFonts w:ascii="Arial" w:hAnsi="Arial" w:cs="Arial"/>
        </w:rPr>
      </w:pPr>
      <w:r w:rsidRPr="00B27806">
        <w:rPr>
          <w:rFonts w:ascii="Arial" w:hAnsi="Arial" w:cs="Arial"/>
        </w:rPr>
        <w:t xml:space="preserve">La notion de courbe d’indifférence est due à l’économiste Vilfredo Pareto (1848-1923) </w:t>
      </w:r>
    </w:p>
    <w:p w:rsidR="00466F72" w:rsidRPr="00B27806" w:rsidRDefault="00BF6416" w:rsidP="008F018B">
      <w:pPr>
        <w:spacing w:after="0"/>
        <w:jc w:val="both"/>
        <w:rPr>
          <w:rFonts w:ascii="Arial" w:hAnsi="Arial" w:cs="Arial"/>
        </w:rPr>
      </w:pPr>
      <w:r w:rsidRPr="00B27806">
        <w:rPr>
          <w:rFonts w:ascii="Arial" w:hAnsi="Arial" w:cs="Arial"/>
        </w:rPr>
        <w:t>Le graphique ci-dessous représent</w:t>
      </w:r>
      <w:r w:rsidR="00466F72" w:rsidRPr="00B27806">
        <w:rPr>
          <w:rFonts w:ascii="Arial" w:hAnsi="Arial" w:cs="Arial"/>
        </w:rPr>
        <w:t>e</w:t>
      </w:r>
      <w:r w:rsidRPr="00B27806">
        <w:rPr>
          <w:rFonts w:ascii="Arial" w:hAnsi="Arial" w:cs="Arial"/>
        </w:rPr>
        <w:t xml:space="preserve"> trois courbes d’indifférence. </w:t>
      </w:r>
    </w:p>
    <w:p w:rsidR="00BF6416" w:rsidRPr="00B27806" w:rsidRDefault="00BF6416" w:rsidP="008F018B">
      <w:pPr>
        <w:spacing w:after="0"/>
        <w:jc w:val="both"/>
        <w:rPr>
          <w:rFonts w:ascii="Arial" w:hAnsi="Arial" w:cs="Arial"/>
        </w:rPr>
      </w:pPr>
      <w:r w:rsidRPr="00B27806">
        <w:rPr>
          <w:rFonts w:ascii="Arial" w:hAnsi="Arial" w:cs="Arial"/>
        </w:rPr>
        <w:t xml:space="preserve">Sur la courbe I, le consommateur atteint le même niveau de satisfaction quelle que soit la combinaison choisie de bien x et y. </w:t>
      </w:r>
    </w:p>
    <w:p w:rsidR="001B12DD" w:rsidRPr="00B27806" w:rsidRDefault="001B12DD" w:rsidP="008F018B">
      <w:pPr>
        <w:spacing w:after="0"/>
        <w:jc w:val="both"/>
        <w:rPr>
          <w:rFonts w:ascii="Arial" w:hAnsi="Arial" w:cs="Arial"/>
        </w:rPr>
      </w:pPr>
      <w:r w:rsidRPr="00B27806">
        <w:rPr>
          <w:rFonts w:ascii="Arial" w:hAnsi="Arial" w:cs="Arial"/>
        </w:rPr>
        <w:t>La combinaison x1 ; y 1 est ainsi totalement indifférente à la combinaison x2 ; y2</w:t>
      </w:r>
      <w:r w:rsidR="003E5E38" w:rsidRPr="00B27806">
        <w:rPr>
          <w:rFonts w:ascii="Arial" w:hAnsi="Arial" w:cs="Arial"/>
        </w:rPr>
        <w:t xml:space="preserve"> sur la courbe d’indifférence I. </w:t>
      </w:r>
      <w:r w:rsidRPr="00B27806">
        <w:rPr>
          <w:rFonts w:ascii="Arial" w:hAnsi="Arial" w:cs="Arial"/>
        </w:rPr>
        <w:t xml:space="preserve"> </w:t>
      </w:r>
    </w:p>
    <w:p w:rsidR="0068700B" w:rsidRPr="00B27806" w:rsidRDefault="0068700B" w:rsidP="008F018B">
      <w:pPr>
        <w:spacing w:after="0"/>
        <w:jc w:val="both"/>
        <w:rPr>
          <w:rFonts w:ascii="Arial" w:hAnsi="Arial" w:cs="Arial"/>
        </w:rPr>
      </w:pPr>
      <w:r w:rsidRPr="00B27806">
        <w:rPr>
          <w:rFonts w:ascii="Arial" w:hAnsi="Arial" w:cs="Arial"/>
        </w:rPr>
        <w:t>Une courbe d’indifférence plus élevée dans le plan représente un niveau de satisfaction plus élevé et une courbe d’indifférence, un niveau de satisfaction moins élevé.</w:t>
      </w:r>
    </w:p>
    <w:p w:rsidR="00A3773A" w:rsidRPr="00B27806" w:rsidRDefault="00BF6416" w:rsidP="008F018B">
      <w:pPr>
        <w:spacing w:after="0"/>
        <w:jc w:val="both"/>
        <w:rPr>
          <w:rFonts w:ascii="Arial" w:hAnsi="Arial" w:cs="Arial"/>
        </w:rPr>
      </w:pPr>
      <w:r w:rsidRPr="00B27806">
        <w:rPr>
          <w:rFonts w:ascii="Arial" w:hAnsi="Arial" w:cs="Arial"/>
        </w:rPr>
        <w:t xml:space="preserve">Ainsi, la courbe d’indifférence III est préférée à la courbe d’indifférence II, elle-même  préférée à la courbe I.  </w:t>
      </w:r>
      <w:r w:rsidR="00E23913" w:rsidRPr="00B27806">
        <w:rPr>
          <w:rFonts w:ascii="Arial" w:hAnsi="Arial" w:cs="Arial"/>
        </w:rPr>
        <w:t xml:space="preserve">La succession des courbes d’indifférence illustre l’impossibilité de parvenir à satisfaire tous les désirs humains. </w:t>
      </w:r>
    </w:p>
    <w:p w:rsidR="00D304B5" w:rsidRPr="00B27806" w:rsidRDefault="00645925" w:rsidP="008F018B">
      <w:pPr>
        <w:spacing w:after="0"/>
        <w:jc w:val="both"/>
        <w:rPr>
          <w:rFonts w:ascii="Arial" w:hAnsi="Arial" w:cs="Arial"/>
        </w:rPr>
      </w:pPr>
      <w:r w:rsidRPr="00B27806">
        <w:rPr>
          <w:rFonts w:ascii="Arial" w:hAnsi="Arial" w:cs="Arial"/>
        </w:rPr>
        <w:t>Dans ce cadre d’analyse, il n’est plus nécessaire de quantifier le niveau d’utilité (valeur cardinale d’utilité), il suffit de supposer le consommateur capable de classer ses préférences.</w:t>
      </w:r>
    </w:p>
    <w:p w:rsidR="00466F72" w:rsidRPr="00B27806" w:rsidRDefault="00466F72" w:rsidP="008F018B">
      <w:pPr>
        <w:spacing w:after="0"/>
        <w:jc w:val="both"/>
        <w:rPr>
          <w:rFonts w:ascii="Arial" w:hAnsi="Arial" w:cs="Arial"/>
        </w:rPr>
      </w:pPr>
    </w:p>
    <w:p w:rsidR="00645925" w:rsidRPr="00B27806" w:rsidRDefault="00D304B5" w:rsidP="008F018B">
      <w:pPr>
        <w:spacing w:after="0"/>
        <w:jc w:val="both"/>
        <w:rPr>
          <w:rFonts w:ascii="Arial" w:hAnsi="Arial" w:cs="Arial"/>
        </w:rPr>
      </w:pPr>
      <w:r w:rsidRPr="00B27806">
        <w:rPr>
          <w:rFonts w:ascii="Arial" w:hAnsi="Arial" w:cs="Arial"/>
        </w:rPr>
        <w:t xml:space="preserve">Chaque consommateur a aussi ses propres préférences </w:t>
      </w:r>
      <w:r w:rsidR="009F1869" w:rsidRPr="00B27806">
        <w:rPr>
          <w:rFonts w:ascii="Arial" w:hAnsi="Arial" w:cs="Arial"/>
        </w:rPr>
        <w:t>qu’il serait vain de vouloir comparer de manière interpersonnelle et encore moins de sommer.</w:t>
      </w:r>
      <w:r w:rsidRPr="00B27806">
        <w:rPr>
          <w:rFonts w:ascii="Arial" w:hAnsi="Arial" w:cs="Arial"/>
        </w:rPr>
        <w:t xml:space="preserve"> </w:t>
      </w:r>
      <w:r w:rsidR="00645925" w:rsidRPr="00B27806">
        <w:rPr>
          <w:rFonts w:ascii="Arial" w:hAnsi="Arial" w:cs="Arial"/>
        </w:rPr>
        <w:t xml:space="preserve"> </w:t>
      </w:r>
    </w:p>
    <w:p w:rsidR="00E81CE6" w:rsidRPr="00B27806" w:rsidRDefault="00D03F1A" w:rsidP="00E81CE6">
      <w:pPr>
        <w:spacing w:after="0"/>
        <w:jc w:val="both"/>
        <w:rPr>
          <w:rFonts w:ascii="Arial" w:hAnsi="Arial" w:cs="Arial"/>
        </w:rPr>
      </w:pPr>
      <w:r w:rsidRPr="00B27806">
        <w:rPr>
          <w:rFonts w:ascii="Arial" w:hAnsi="Arial" w:cs="Arial"/>
        </w:rPr>
        <w:t xml:space="preserve">     </w:t>
      </w:r>
      <w:r w:rsidR="00E81CE6" w:rsidRPr="00B27806">
        <w:rPr>
          <w:rFonts w:ascii="Arial" w:hAnsi="Arial" w:cs="Arial"/>
        </w:rPr>
        <w:t xml:space="preserve">Q y </w:t>
      </w:r>
    </w:p>
    <w:p w:rsidR="00E81CE6" w:rsidRPr="00B27806" w:rsidRDefault="004E5B94" w:rsidP="008F018B">
      <w:pPr>
        <w:spacing w:after="0"/>
        <w:jc w:val="both"/>
        <w:rPr>
          <w:rFonts w:ascii="Arial" w:hAnsi="Arial" w:cs="Arial"/>
          <w:b/>
        </w:rPr>
      </w:pPr>
      <w:r>
        <w:rPr>
          <w:rFonts w:ascii="Arial" w:hAnsi="Arial" w:cs="Arial"/>
          <w:b/>
          <w:noProof/>
        </w:rPr>
        <mc:AlternateContent>
          <mc:Choice Requires="wps">
            <w:drawing>
              <wp:anchor distT="0" distB="0" distL="114298" distR="114298" simplePos="0" relativeHeight="251679744" behindDoc="0" locked="0" layoutInCell="1" allowOverlap="1">
                <wp:simplePos x="0" y="0"/>
                <wp:positionH relativeFrom="column">
                  <wp:posOffset>350519</wp:posOffset>
                </wp:positionH>
                <wp:positionV relativeFrom="paragraph">
                  <wp:posOffset>8890</wp:posOffset>
                </wp:positionV>
                <wp:extent cx="0" cy="1992630"/>
                <wp:effectExtent l="76200" t="38100" r="57150" b="26670"/>
                <wp:wrapNone/>
                <wp:docPr id="7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92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7.6pt;margin-top:.7pt;width:0;height:156.9pt;flip:y;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">
                <v:stroke endarrow="block"/>
              </v:shape>
            </w:pict>
          </mc:Fallback>
        </mc:AlternateContent>
      </w:r>
      <w:r>
        <w:rPr>
          <w:rFonts w:ascii="Arial" w:hAnsi="Arial" w:cs="Arial"/>
          <w:b/>
          <w:noProof/>
        </w:rPr>
        <mc:AlternateContent>
          <mc:Choice Requires="wps">
            <w:drawing>
              <wp:anchor distT="0" distB="0" distL="114300" distR="114300" simplePos="0" relativeHeight="251680768" behindDoc="0" locked="0" layoutInCell="1" allowOverlap="1">
                <wp:simplePos x="0" y="0"/>
                <wp:positionH relativeFrom="column">
                  <wp:posOffset>420370</wp:posOffset>
                </wp:positionH>
                <wp:positionV relativeFrom="paragraph">
                  <wp:posOffset>141605</wp:posOffset>
                </wp:positionV>
                <wp:extent cx="1956435" cy="1742440"/>
                <wp:effectExtent l="0" t="0" r="24765" b="10160"/>
                <wp:wrapNone/>
                <wp:docPr id="6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6435" cy="1742440"/>
                        </a:xfrm>
                        <a:custGeom>
                          <a:avLst/>
                          <a:gdLst>
                            <a:gd name="T0" fmla="*/ 25 w 3081"/>
                            <a:gd name="T1" fmla="*/ 0 h 2744"/>
                            <a:gd name="T2" fmla="*/ 93 w 3081"/>
                            <a:gd name="T3" fmla="*/ 516 h 2744"/>
                            <a:gd name="T4" fmla="*/ 160 w 3081"/>
                            <a:gd name="T5" fmla="*/ 720 h 2744"/>
                            <a:gd name="T6" fmla="*/ 215 w 3081"/>
                            <a:gd name="T7" fmla="*/ 869 h 2744"/>
                            <a:gd name="T8" fmla="*/ 296 w 3081"/>
                            <a:gd name="T9" fmla="*/ 1073 h 2744"/>
                            <a:gd name="T10" fmla="*/ 337 w 3081"/>
                            <a:gd name="T11" fmla="*/ 1195 h 2744"/>
                            <a:gd name="T12" fmla="*/ 391 w 3081"/>
                            <a:gd name="T13" fmla="*/ 1304 h 2744"/>
                            <a:gd name="T14" fmla="*/ 554 w 3081"/>
                            <a:gd name="T15" fmla="*/ 1630 h 2744"/>
                            <a:gd name="T16" fmla="*/ 690 w 3081"/>
                            <a:gd name="T17" fmla="*/ 1820 h 2744"/>
                            <a:gd name="T18" fmla="*/ 894 w 3081"/>
                            <a:gd name="T19" fmla="*/ 2051 h 2744"/>
                            <a:gd name="T20" fmla="*/ 921 w 3081"/>
                            <a:gd name="T21" fmla="*/ 2092 h 2744"/>
                            <a:gd name="T22" fmla="*/ 1003 w 3081"/>
                            <a:gd name="T23" fmla="*/ 2146 h 2744"/>
                            <a:gd name="T24" fmla="*/ 1043 w 3081"/>
                            <a:gd name="T25" fmla="*/ 2187 h 2744"/>
                            <a:gd name="T26" fmla="*/ 1084 w 3081"/>
                            <a:gd name="T27" fmla="*/ 2200 h 2744"/>
                            <a:gd name="T28" fmla="*/ 1125 w 3081"/>
                            <a:gd name="T29" fmla="*/ 2241 h 2744"/>
                            <a:gd name="T30" fmla="*/ 1247 w 3081"/>
                            <a:gd name="T31" fmla="*/ 2282 h 2744"/>
                            <a:gd name="T32" fmla="*/ 1383 w 3081"/>
                            <a:gd name="T33" fmla="*/ 2336 h 2744"/>
                            <a:gd name="T34" fmla="*/ 1519 w 3081"/>
                            <a:gd name="T35" fmla="*/ 2377 h 2744"/>
                            <a:gd name="T36" fmla="*/ 1573 w 3081"/>
                            <a:gd name="T37" fmla="*/ 2404 h 2744"/>
                            <a:gd name="T38" fmla="*/ 1791 w 3081"/>
                            <a:gd name="T39" fmla="*/ 2431 h 2744"/>
                            <a:gd name="T40" fmla="*/ 2171 w 3081"/>
                            <a:gd name="T41" fmla="*/ 2499 h 2744"/>
                            <a:gd name="T42" fmla="*/ 2402 w 3081"/>
                            <a:gd name="T43" fmla="*/ 2540 h 2744"/>
                            <a:gd name="T44" fmla="*/ 2782 w 3081"/>
                            <a:gd name="T45" fmla="*/ 2635 h 2744"/>
                            <a:gd name="T46" fmla="*/ 2973 w 3081"/>
                            <a:gd name="T47" fmla="*/ 2703 h 2744"/>
                            <a:gd name="T48" fmla="*/ 3081 w 3081"/>
                            <a:gd name="T49" fmla="*/ 2744 h 2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81" h="2744">
                              <a:moveTo>
                                <a:pt x="25" y="0"/>
                              </a:moveTo>
                              <a:cubicBezTo>
                                <a:pt x="30" y="131"/>
                                <a:pt x="0" y="380"/>
                                <a:pt x="93" y="516"/>
                              </a:cubicBezTo>
                              <a:cubicBezTo>
                                <a:pt x="107" y="591"/>
                                <a:pt x="130" y="652"/>
                                <a:pt x="160" y="720"/>
                              </a:cubicBezTo>
                              <a:cubicBezTo>
                                <a:pt x="182" y="770"/>
                                <a:pt x="190" y="819"/>
                                <a:pt x="215" y="869"/>
                              </a:cubicBezTo>
                              <a:cubicBezTo>
                                <a:pt x="230" y="945"/>
                                <a:pt x="267" y="1001"/>
                                <a:pt x="296" y="1073"/>
                              </a:cubicBezTo>
                              <a:cubicBezTo>
                                <a:pt x="312" y="1113"/>
                                <a:pt x="323" y="1154"/>
                                <a:pt x="337" y="1195"/>
                              </a:cubicBezTo>
                              <a:cubicBezTo>
                                <a:pt x="350" y="1233"/>
                                <a:pt x="378" y="1266"/>
                                <a:pt x="391" y="1304"/>
                              </a:cubicBezTo>
                              <a:cubicBezTo>
                                <a:pt x="429" y="1413"/>
                                <a:pt x="474" y="1548"/>
                                <a:pt x="554" y="1630"/>
                              </a:cubicBezTo>
                              <a:cubicBezTo>
                                <a:pt x="580" y="1706"/>
                                <a:pt x="624" y="1775"/>
                                <a:pt x="690" y="1820"/>
                              </a:cubicBezTo>
                              <a:cubicBezTo>
                                <a:pt x="726" y="1892"/>
                                <a:pt x="824" y="2005"/>
                                <a:pt x="894" y="2051"/>
                              </a:cubicBezTo>
                              <a:cubicBezTo>
                                <a:pt x="903" y="2065"/>
                                <a:pt x="909" y="2081"/>
                                <a:pt x="921" y="2092"/>
                              </a:cubicBezTo>
                              <a:cubicBezTo>
                                <a:pt x="946" y="2114"/>
                                <a:pt x="980" y="2123"/>
                                <a:pt x="1003" y="2146"/>
                              </a:cubicBezTo>
                              <a:cubicBezTo>
                                <a:pt x="1016" y="2160"/>
                                <a:pt x="1027" y="2176"/>
                                <a:pt x="1043" y="2187"/>
                              </a:cubicBezTo>
                              <a:cubicBezTo>
                                <a:pt x="1055" y="2195"/>
                                <a:pt x="1070" y="2196"/>
                                <a:pt x="1084" y="2200"/>
                              </a:cubicBezTo>
                              <a:cubicBezTo>
                                <a:pt x="1098" y="2214"/>
                                <a:pt x="1108" y="2232"/>
                                <a:pt x="1125" y="2241"/>
                              </a:cubicBezTo>
                              <a:cubicBezTo>
                                <a:pt x="1221" y="2294"/>
                                <a:pt x="1179" y="2248"/>
                                <a:pt x="1247" y="2282"/>
                              </a:cubicBezTo>
                              <a:cubicBezTo>
                                <a:pt x="1297" y="2307"/>
                                <a:pt x="1327" y="2323"/>
                                <a:pt x="1383" y="2336"/>
                              </a:cubicBezTo>
                              <a:cubicBezTo>
                                <a:pt x="1507" y="2400"/>
                                <a:pt x="1355" y="2329"/>
                                <a:pt x="1519" y="2377"/>
                              </a:cubicBezTo>
                              <a:cubicBezTo>
                                <a:pt x="1538" y="2383"/>
                                <a:pt x="1554" y="2398"/>
                                <a:pt x="1573" y="2404"/>
                              </a:cubicBezTo>
                              <a:cubicBezTo>
                                <a:pt x="1619" y="2418"/>
                                <a:pt x="1760" y="2428"/>
                                <a:pt x="1791" y="2431"/>
                              </a:cubicBezTo>
                              <a:cubicBezTo>
                                <a:pt x="1916" y="2463"/>
                                <a:pt x="2042" y="2487"/>
                                <a:pt x="2171" y="2499"/>
                              </a:cubicBezTo>
                              <a:cubicBezTo>
                                <a:pt x="2246" y="2525"/>
                                <a:pt x="2323" y="2531"/>
                                <a:pt x="2402" y="2540"/>
                              </a:cubicBezTo>
                              <a:cubicBezTo>
                                <a:pt x="2525" y="2581"/>
                                <a:pt x="2654" y="2611"/>
                                <a:pt x="2782" y="2635"/>
                              </a:cubicBezTo>
                              <a:cubicBezTo>
                                <a:pt x="2838" y="2663"/>
                                <a:pt x="2911" y="2692"/>
                                <a:pt x="2973" y="2703"/>
                              </a:cubicBezTo>
                              <a:cubicBezTo>
                                <a:pt x="3067" y="2719"/>
                                <a:pt x="3035" y="2698"/>
                                <a:pt x="3081" y="27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33.1pt;margin-top:11.15pt;width:154.05pt;height:13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1,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" path="m25,c30,131,,380,93,516v14,75,37,136,67,204c182,770,190,819,215,869v15,76,52,132,81,204c312,1113,323,1154,337,1195v13,38,41,71,54,109c429,1413,474,1548,554,1630v26,76,70,145,136,190c726,1892,824,2005,894,2051v9,14,15,30,27,41c946,2114,980,2123,1003,2146v13,14,24,30,40,41c1055,2195,1070,2196,1084,2200v14,14,24,32,41,41c1221,2294,1179,2248,1247,2282v50,25,80,41,136,54c1507,2400,1355,2329,1519,2377v19,6,35,21,54,27c1619,2418,1760,2428,1791,2431v125,32,251,56,380,68c2246,2525,2323,2531,2402,2540v123,41,252,71,380,95c2838,2663,2911,2692,2973,2703v94,16,62,-5,108,41e" filled="f">
                <v:path arrowok="t" o:connecttype="custom" o:connectlocs="15875,0;59055,327660;101600,457200;136525,551815;187960,681355;213995,758825;248285,828040;351790,1035050;438150,1155700;567690,1302385;584835,1328420;636905,1362710;662305,1388745;688340,1397000;714375,1423035;791845,1449070;878205,1483360;964565,1509395;998855,1526540;1137285,1543685;1378585,1586865;1525270,1612900;1766570,1673225;1887855,1716405;1956435,1742440" o:connectangles="0,0,0,0,0,0,0,0,0,0,0,0,0,0,0,0,0,0,0,0,0,0,0,0,0"/>
              </v:shape>
            </w:pict>
          </mc:Fallback>
        </mc:AlternateContent>
      </w:r>
      <w:r>
        <w:rPr>
          <w:rFonts w:ascii="Arial" w:hAnsi="Arial" w:cs="Arial"/>
          <w:b/>
          <w:noProof/>
        </w:rPr>
        <mc:AlternateContent>
          <mc:Choice Requires="wps">
            <w:drawing>
              <wp:anchor distT="0" distB="0" distL="114300" distR="114300" simplePos="0" relativeHeight="251681792" behindDoc="0" locked="0" layoutInCell="1" allowOverlap="1">
                <wp:simplePos x="0" y="0"/>
                <wp:positionH relativeFrom="column">
                  <wp:posOffset>782320</wp:posOffset>
                </wp:positionH>
                <wp:positionV relativeFrom="paragraph">
                  <wp:posOffset>69850</wp:posOffset>
                </wp:positionV>
                <wp:extent cx="1794510" cy="1529080"/>
                <wp:effectExtent l="0" t="0" r="15240" b="13970"/>
                <wp:wrapNone/>
                <wp:docPr id="6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529080"/>
                        </a:xfrm>
                        <a:custGeom>
                          <a:avLst/>
                          <a:gdLst>
                            <a:gd name="T0" fmla="*/ 0 w 2826"/>
                            <a:gd name="T1" fmla="*/ 3 h 2408"/>
                            <a:gd name="T2" fmla="*/ 54 w 2826"/>
                            <a:gd name="T3" fmla="*/ 71 h 2408"/>
                            <a:gd name="T4" fmla="*/ 81 w 2826"/>
                            <a:gd name="T5" fmla="*/ 126 h 2408"/>
                            <a:gd name="T6" fmla="*/ 190 w 2826"/>
                            <a:gd name="T7" fmla="*/ 425 h 2408"/>
                            <a:gd name="T8" fmla="*/ 231 w 2826"/>
                            <a:gd name="T9" fmla="*/ 601 h 2408"/>
                            <a:gd name="T10" fmla="*/ 299 w 2826"/>
                            <a:gd name="T11" fmla="*/ 859 h 2408"/>
                            <a:gd name="T12" fmla="*/ 326 w 2826"/>
                            <a:gd name="T13" fmla="*/ 900 h 2408"/>
                            <a:gd name="T14" fmla="*/ 394 w 2826"/>
                            <a:gd name="T15" fmla="*/ 1063 h 2408"/>
                            <a:gd name="T16" fmla="*/ 435 w 2826"/>
                            <a:gd name="T17" fmla="*/ 1131 h 2408"/>
                            <a:gd name="T18" fmla="*/ 489 w 2826"/>
                            <a:gd name="T19" fmla="*/ 1253 h 2408"/>
                            <a:gd name="T20" fmla="*/ 598 w 2826"/>
                            <a:gd name="T21" fmla="*/ 1416 h 2408"/>
                            <a:gd name="T22" fmla="*/ 652 w 2826"/>
                            <a:gd name="T23" fmla="*/ 1484 h 2408"/>
                            <a:gd name="T24" fmla="*/ 679 w 2826"/>
                            <a:gd name="T25" fmla="*/ 1525 h 2408"/>
                            <a:gd name="T26" fmla="*/ 761 w 2826"/>
                            <a:gd name="T27" fmla="*/ 1593 h 2408"/>
                            <a:gd name="T28" fmla="*/ 883 w 2826"/>
                            <a:gd name="T29" fmla="*/ 1674 h 2408"/>
                            <a:gd name="T30" fmla="*/ 1046 w 2826"/>
                            <a:gd name="T31" fmla="*/ 1770 h 2408"/>
                            <a:gd name="T32" fmla="*/ 1168 w 2826"/>
                            <a:gd name="T33" fmla="*/ 1837 h 2408"/>
                            <a:gd name="T34" fmla="*/ 1331 w 2826"/>
                            <a:gd name="T35" fmla="*/ 1933 h 2408"/>
                            <a:gd name="T36" fmla="*/ 1372 w 2826"/>
                            <a:gd name="T37" fmla="*/ 1960 h 2408"/>
                            <a:gd name="T38" fmla="*/ 1454 w 2826"/>
                            <a:gd name="T39" fmla="*/ 1987 h 2408"/>
                            <a:gd name="T40" fmla="*/ 1684 w 2826"/>
                            <a:gd name="T41" fmla="*/ 2082 h 2408"/>
                            <a:gd name="T42" fmla="*/ 1793 w 2826"/>
                            <a:gd name="T43" fmla="*/ 2136 h 2408"/>
                            <a:gd name="T44" fmla="*/ 1834 w 2826"/>
                            <a:gd name="T45" fmla="*/ 2150 h 2408"/>
                            <a:gd name="T46" fmla="*/ 1875 w 2826"/>
                            <a:gd name="T47" fmla="*/ 2163 h 2408"/>
                            <a:gd name="T48" fmla="*/ 2364 w 2826"/>
                            <a:gd name="T49" fmla="*/ 2299 h 2408"/>
                            <a:gd name="T50" fmla="*/ 2581 w 2826"/>
                            <a:gd name="T51" fmla="*/ 2340 h 2408"/>
                            <a:gd name="T52" fmla="*/ 2826 w 2826"/>
                            <a:gd name="T53" fmla="*/ 2408 h 2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26" h="2408">
                              <a:moveTo>
                                <a:pt x="0" y="3"/>
                              </a:moveTo>
                              <a:cubicBezTo>
                                <a:pt x="66" y="26"/>
                                <a:pt x="28" y="0"/>
                                <a:pt x="54" y="71"/>
                              </a:cubicBezTo>
                              <a:cubicBezTo>
                                <a:pt x="61" y="90"/>
                                <a:pt x="73" y="107"/>
                                <a:pt x="81" y="126"/>
                              </a:cubicBezTo>
                              <a:cubicBezTo>
                                <a:pt x="120" y="223"/>
                                <a:pt x="133" y="338"/>
                                <a:pt x="190" y="425"/>
                              </a:cubicBezTo>
                              <a:cubicBezTo>
                                <a:pt x="205" y="484"/>
                                <a:pt x="211" y="543"/>
                                <a:pt x="231" y="601"/>
                              </a:cubicBezTo>
                              <a:cubicBezTo>
                                <a:pt x="239" y="662"/>
                                <a:pt x="262" y="803"/>
                                <a:pt x="299" y="859"/>
                              </a:cubicBezTo>
                              <a:cubicBezTo>
                                <a:pt x="308" y="873"/>
                                <a:pt x="319" y="885"/>
                                <a:pt x="326" y="900"/>
                              </a:cubicBezTo>
                              <a:cubicBezTo>
                                <a:pt x="353" y="962"/>
                                <a:pt x="358" y="1008"/>
                                <a:pt x="394" y="1063"/>
                              </a:cubicBezTo>
                              <a:cubicBezTo>
                                <a:pt x="431" y="1178"/>
                                <a:pt x="379" y="1038"/>
                                <a:pt x="435" y="1131"/>
                              </a:cubicBezTo>
                              <a:cubicBezTo>
                                <a:pt x="453" y="1161"/>
                                <a:pt x="472" y="1220"/>
                                <a:pt x="489" y="1253"/>
                              </a:cubicBezTo>
                              <a:cubicBezTo>
                                <a:pt x="519" y="1313"/>
                                <a:pt x="561" y="1361"/>
                                <a:pt x="598" y="1416"/>
                              </a:cubicBezTo>
                              <a:cubicBezTo>
                                <a:pt x="623" y="1496"/>
                                <a:pt x="591" y="1423"/>
                                <a:pt x="652" y="1484"/>
                              </a:cubicBezTo>
                              <a:cubicBezTo>
                                <a:pt x="664" y="1496"/>
                                <a:pt x="669" y="1512"/>
                                <a:pt x="679" y="1525"/>
                              </a:cubicBezTo>
                              <a:cubicBezTo>
                                <a:pt x="742" y="1601"/>
                                <a:pt x="695" y="1535"/>
                                <a:pt x="761" y="1593"/>
                              </a:cubicBezTo>
                              <a:cubicBezTo>
                                <a:pt x="859" y="1678"/>
                                <a:pt x="788" y="1651"/>
                                <a:pt x="883" y="1674"/>
                              </a:cubicBezTo>
                              <a:cubicBezTo>
                                <a:pt x="932" y="1725"/>
                                <a:pt x="987" y="1737"/>
                                <a:pt x="1046" y="1770"/>
                              </a:cubicBezTo>
                              <a:cubicBezTo>
                                <a:pt x="1181" y="1845"/>
                                <a:pt x="1077" y="1808"/>
                                <a:pt x="1168" y="1837"/>
                              </a:cubicBezTo>
                              <a:cubicBezTo>
                                <a:pt x="1217" y="1888"/>
                                <a:pt x="1271" y="1898"/>
                                <a:pt x="1331" y="1933"/>
                              </a:cubicBezTo>
                              <a:cubicBezTo>
                                <a:pt x="1345" y="1941"/>
                                <a:pt x="1357" y="1953"/>
                                <a:pt x="1372" y="1960"/>
                              </a:cubicBezTo>
                              <a:cubicBezTo>
                                <a:pt x="1398" y="1972"/>
                                <a:pt x="1430" y="1971"/>
                                <a:pt x="1454" y="1987"/>
                              </a:cubicBezTo>
                              <a:cubicBezTo>
                                <a:pt x="1517" y="2029"/>
                                <a:pt x="1610" y="2063"/>
                                <a:pt x="1684" y="2082"/>
                              </a:cubicBezTo>
                              <a:cubicBezTo>
                                <a:pt x="1733" y="2129"/>
                                <a:pt x="1699" y="2105"/>
                                <a:pt x="1793" y="2136"/>
                              </a:cubicBezTo>
                              <a:cubicBezTo>
                                <a:pt x="1807" y="2141"/>
                                <a:pt x="1820" y="2145"/>
                                <a:pt x="1834" y="2150"/>
                              </a:cubicBezTo>
                              <a:cubicBezTo>
                                <a:pt x="1848" y="2154"/>
                                <a:pt x="1875" y="2163"/>
                                <a:pt x="1875" y="2163"/>
                              </a:cubicBezTo>
                              <a:cubicBezTo>
                                <a:pt x="2011" y="2258"/>
                                <a:pt x="2203" y="2279"/>
                                <a:pt x="2364" y="2299"/>
                              </a:cubicBezTo>
                              <a:cubicBezTo>
                                <a:pt x="2438" y="2308"/>
                                <a:pt x="2507" y="2329"/>
                                <a:pt x="2581" y="2340"/>
                              </a:cubicBezTo>
                              <a:cubicBezTo>
                                <a:pt x="2662" y="2368"/>
                                <a:pt x="2749" y="2369"/>
                                <a:pt x="2826" y="2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61.6pt;margin-top:5.5pt;width:141.3pt;height:1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6,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" path="m,3c66,26,28,,54,71v7,19,19,36,27,55c120,223,133,338,190,425v15,59,21,118,41,176c239,662,262,803,299,859v9,14,20,26,27,41c353,962,358,1008,394,1063v37,115,-15,-25,41,68c453,1161,472,1220,489,1253v30,60,72,108,109,163c623,1496,591,1423,652,1484v12,12,17,28,27,41c742,1601,695,1535,761,1593v98,85,27,58,122,81c932,1725,987,1737,1046,1770v135,75,31,38,122,67c1217,1888,1271,1898,1331,1933v14,8,26,20,41,27c1398,1972,1430,1971,1454,1987v63,42,156,76,230,95c1733,2129,1699,2105,1793,2136v14,5,27,9,41,14c1848,2154,1875,2163,1875,2163v136,95,328,116,489,136c2438,2308,2507,2329,2581,2340v81,28,168,29,245,68e" filled="f">
                <v:path arrowok="t" o:connecttype="custom" o:connectlocs="0,1905;34290,45085;51435,80010;120650,269875;146685,381635;189865,545465;207010,571500;250190,675005;276225,718185;310515,795655;379730,899160;414020,942340;431165,968375;483235,1011555;560705,1062990;664210,1123950;741680,1166495;845185,1227455;871220,1244600;923290,1261745;1069340,1322070;1138555,1356360;1164590,1365250;1190625,1373505;1501140,1459865;1638935,1485900;1794510,1529080" o:connectangles="0,0,0,0,0,0,0,0,0,0,0,0,0,0,0,0,0,0,0,0,0,0,0,0,0,0,0"/>
              </v:shape>
            </w:pict>
          </mc:Fallback>
        </mc:AlternateContent>
      </w:r>
      <w:r>
        <w:rPr>
          <w:rFonts w:ascii="Arial" w:hAnsi="Arial" w:cs="Arial"/>
          <w:b/>
          <w:noProof/>
        </w:rPr>
        <mc:AlternateContent>
          <mc:Choice Requires="wps">
            <w:drawing>
              <wp:anchor distT="0" distB="0" distL="114300" distR="114300" simplePos="0" relativeHeight="251682816" behindDoc="0" locked="0" layoutInCell="1" allowOverlap="1">
                <wp:simplePos x="0" y="0"/>
                <wp:positionH relativeFrom="column">
                  <wp:posOffset>1247775</wp:posOffset>
                </wp:positionH>
                <wp:positionV relativeFrom="paragraph">
                  <wp:posOffset>8890</wp:posOffset>
                </wp:positionV>
                <wp:extent cx="1638935" cy="1224915"/>
                <wp:effectExtent l="0" t="0" r="18415" b="13335"/>
                <wp:wrapNone/>
                <wp:docPr id="6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935" cy="1224915"/>
                        </a:xfrm>
                        <a:custGeom>
                          <a:avLst/>
                          <a:gdLst>
                            <a:gd name="T0" fmla="*/ 0 w 2581"/>
                            <a:gd name="T1" fmla="*/ 0 h 1929"/>
                            <a:gd name="T2" fmla="*/ 68 w 2581"/>
                            <a:gd name="T3" fmla="*/ 82 h 1929"/>
                            <a:gd name="T4" fmla="*/ 82 w 2581"/>
                            <a:gd name="T5" fmla="*/ 136 h 1929"/>
                            <a:gd name="T6" fmla="*/ 136 w 2581"/>
                            <a:gd name="T7" fmla="*/ 231 h 1929"/>
                            <a:gd name="T8" fmla="*/ 177 w 2581"/>
                            <a:gd name="T9" fmla="*/ 312 h 1929"/>
                            <a:gd name="T10" fmla="*/ 245 w 2581"/>
                            <a:gd name="T11" fmla="*/ 489 h 1929"/>
                            <a:gd name="T12" fmla="*/ 340 w 2581"/>
                            <a:gd name="T13" fmla="*/ 639 h 1929"/>
                            <a:gd name="T14" fmla="*/ 449 w 2581"/>
                            <a:gd name="T15" fmla="*/ 788 h 1929"/>
                            <a:gd name="T16" fmla="*/ 489 w 2581"/>
                            <a:gd name="T17" fmla="*/ 883 h 1929"/>
                            <a:gd name="T18" fmla="*/ 517 w 2581"/>
                            <a:gd name="T19" fmla="*/ 910 h 1929"/>
                            <a:gd name="T20" fmla="*/ 612 w 2581"/>
                            <a:gd name="T21" fmla="*/ 1032 h 1929"/>
                            <a:gd name="T22" fmla="*/ 747 w 2581"/>
                            <a:gd name="T23" fmla="*/ 1196 h 1929"/>
                            <a:gd name="T24" fmla="*/ 843 w 2581"/>
                            <a:gd name="T25" fmla="*/ 1304 h 1929"/>
                            <a:gd name="T26" fmla="*/ 965 w 2581"/>
                            <a:gd name="T27" fmla="*/ 1386 h 1929"/>
                            <a:gd name="T28" fmla="*/ 1006 w 2581"/>
                            <a:gd name="T29" fmla="*/ 1426 h 1929"/>
                            <a:gd name="T30" fmla="*/ 1046 w 2581"/>
                            <a:gd name="T31" fmla="*/ 1440 h 1929"/>
                            <a:gd name="T32" fmla="*/ 1155 w 2581"/>
                            <a:gd name="T33" fmla="*/ 1494 h 1929"/>
                            <a:gd name="T34" fmla="*/ 1196 w 2581"/>
                            <a:gd name="T35" fmla="*/ 1522 h 1929"/>
                            <a:gd name="T36" fmla="*/ 1563 w 2581"/>
                            <a:gd name="T37" fmla="*/ 1630 h 1929"/>
                            <a:gd name="T38" fmla="*/ 1821 w 2581"/>
                            <a:gd name="T39" fmla="*/ 1712 h 1929"/>
                            <a:gd name="T40" fmla="*/ 1916 w 2581"/>
                            <a:gd name="T41" fmla="*/ 1752 h 1929"/>
                            <a:gd name="T42" fmla="*/ 2174 w 2581"/>
                            <a:gd name="T43" fmla="*/ 1820 h 1929"/>
                            <a:gd name="T44" fmla="*/ 2405 w 2581"/>
                            <a:gd name="T45" fmla="*/ 1888 h 1929"/>
                            <a:gd name="T46" fmla="*/ 2581 w 2581"/>
                            <a:gd name="T47" fmla="*/ 1929 h 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1" h="1929">
                              <a:moveTo>
                                <a:pt x="0" y="0"/>
                              </a:moveTo>
                              <a:cubicBezTo>
                                <a:pt x="21" y="28"/>
                                <a:pt x="52" y="50"/>
                                <a:pt x="68" y="82"/>
                              </a:cubicBezTo>
                              <a:cubicBezTo>
                                <a:pt x="76" y="99"/>
                                <a:pt x="75" y="119"/>
                                <a:pt x="82" y="136"/>
                              </a:cubicBezTo>
                              <a:cubicBezTo>
                                <a:pt x="118" y="230"/>
                                <a:pt x="97" y="153"/>
                                <a:pt x="136" y="231"/>
                              </a:cubicBezTo>
                              <a:cubicBezTo>
                                <a:pt x="190" y="338"/>
                                <a:pt x="104" y="203"/>
                                <a:pt x="177" y="312"/>
                              </a:cubicBezTo>
                              <a:cubicBezTo>
                                <a:pt x="192" y="377"/>
                                <a:pt x="208" y="434"/>
                                <a:pt x="245" y="489"/>
                              </a:cubicBezTo>
                              <a:cubicBezTo>
                                <a:pt x="264" y="550"/>
                                <a:pt x="304" y="590"/>
                                <a:pt x="340" y="639"/>
                              </a:cubicBezTo>
                              <a:cubicBezTo>
                                <a:pt x="379" y="691"/>
                                <a:pt x="403" y="744"/>
                                <a:pt x="449" y="788"/>
                              </a:cubicBezTo>
                              <a:cubicBezTo>
                                <a:pt x="464" y="819"/>
                                <a:pt x="471" y="854"/>
                                <a:pt x="489" y="883"/>
                              </a:cubicBezTo>
                              <a:cubicBezTo>
                                <a:pt x="496" y="894"/>
                                <a:pt x="509" y="900"/>
                                <a:pt x="517" y="910"/>
                              </a:cubicBezTo>
                              <a:cubicBezTo>
                                <a:pt x="550" y="951"/>
                                <a:pt x="574" y="995"/>
                                <a:pt x="612" y="1032"/>
                              </a:cubicBezTo>
                              <a:cubicBezTo>
                                <a:pt x="653" y="1116"/>
                                <a:pt x="666" y="1154"/>
                                <a:pt x="747" y="1196"/>
                              </a:cubicBezTo>
                              <a:cubicBezTo>
                                <a:pt x="811" y="1291"/>
                                <a:pt x="775" y="1259"/>
                                <a:pt x="843" y="1304"/>
                              </a:cubicBezTo>
                              <a:cubicBezTo>
                                <a:pt x="888" y="1372"/>
                                <a:pt x="902" y="1342"/>
                                <a:pt x="965" y="1386"/>
                              </a:cubicBezTo>
                              <a:cubicBezTo>
                                <a:pt x="981" y="1397"/>
                                <a:pt x="990" y="1415"/>
                                <a:pt x="1006" y="1426"/>
                              </a:cubicBezTo>
                              <a:cubicBezTo>
                                <a:pt x="1018" y="1434"/>
                                <a:pt x="1033" y="1434"/>
                                <a:pt x="1046" y="1440"/>
                              </a:cubicBezTo>
                              <a:cubicBezTo>
                                <a:pt x="1083" y="1457"/>
                                <a:pt x="1119" y="1476"/>
                                <a:pt x="1155" y="1494"/>
                              </a:cubicBezTo>
                              <a:cubicBezTo>
                                <a:pt x="1170" y="1501"/>
                                <a:pt x="1181" y="1515"/>
                                <a:pt x="1196" y="1522"/>
                              </a:cubicBezTo>
                              <a:cubicBezTo>
                                <a:pt x="1309" y="1579"/>
                                <a:pt x="1441" y="1601"/>
                                <a:pt x="1563" y="1630"/>
                              </a:cubicBezTo>
                              <a:cubicBezTo>
                                <a:pt x="1641" y="1683"/>
                                <a:pt x="1730" y="1692"/>
                                <a:pt x="1821" y="1712"/>
                              </a:cubicBezTo>
                              <a:cubicBezTo>
                                <a:pt x="1869" y="1723"/>
                                <a:pt x="1866" y="1732"/>
                                <a:pt x="1916" y="1752"/>
                              </a:cubicBezTo>
                              <a:cubicBezTo>
                                <a:pt x="1999" y="1786"/>
                                <a:pt x="2086" y="1806"/>
                                <a:pt x="2174" y="1820"/>
                              </a:cubicBezTo>
                              <a:cubicBezTo>
                                <a:pt x="2249" y="1859"/>
                                <a:pt x="2325" y="1868"/>
                                <a:pt x="2405" y="1888"/>
                              </a:cubicBezTo>
                              <a:cubicBezTo>
                                <a:pt x="2481" y="1907"/>
                                <a:pt x="2495" y="1929"/>
                                <a:pt x="2581" y="19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98.25pt;margin-top:.7pt;width:129.05pt;height:9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" path="m,c21,28,52,50,68,82v8,17,7,37,14,54c118,230,97,153,136,231v54,107,-32,-28,41,81c192,377,208,434,245,489v19,61,59,101,95,150c379,691,403,744,449,788v15,31,22,66,40,95c496,894,509,900,517,910v33,41,57,85,95,122c653,1116,666,1154,747,1196v64,95,28,63,96,108c888,1372,902,1342,965,1386v16,11,25,29,41,40c1018,1434,1033,1434,1046,1440v37,17,73,36,109,54c1170,1501,1181,1515,1196,1522v113,57,245,79,367,108c1641,1683,1730,1692,1821,1712v48,11,45,20,95,40c1999,1786,2086,1806,2174,1820v75,39,151,48,231,68c2481,1907,2495,1929,2581,1929e" filled="f">
                <v:path arrowok="t" o:connecttype="custom" o:connectlocs="0,0;43180,52070;52070,86360;86360,146685;112395,198120;155575,310515;215900,405765;285115,500380;310515,560705;328295,577850;388620,655320;474345,759460;535305,828040;612775,880110;638810,905510;664210,914400;733425,948690;759460,966470;992505,1035050;1156335,1087120;1216660,1112520;1380490,1155700;1527175,1198880;1638935,1224915" o:connectangles="0,0,0,0,0,0,0,0,0,0,0,0,0,0,0,0,0,0,0,0,0,0,0,0"/>
              </v:shape>
            </w:pict>
          </mc:Fallback>
        </mc:AlternateContent>
      </w:r>
    </w:p>
    <w:p w:rsidR="0068700B" w:rsidRPr="00B27806" w:rsidRDefault="004E5B94" w:rsidP="008F018B">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692032" behindDoc="0" locked="0" layoutInCell="1" allowOverlap="1">
                <wp:simplePos x="0" y="0"/>
                <wp:positionH relativeFrom="column">
                  <wp:posOffset>350520</wp:posOffset>
                </wp:positionH>
                <wp:positionV relativeFrom="paragraph">
                  <wp:posOffset>27305</wp:posOffset>
                </wp:positionV>
                <wp:extent cx="2226310" cy="1789430"/>
                <wp:effectExtent l="0" t="38100" r="59690" b="20320"/>
                <wp:wrapNone/>
                <wp:docPr id="6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6310" cy="1789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7.6pt;margin-top:2.15pt;width:175.3pt;height:140.9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jM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">
                <v:stroke endarrow="block"/>
              </v:shape>
            </w:pict>
          </mc:Fallback>
        </mc:AlternateContent>
      </w:r>
      <w:r w:rsidR="00CA0537" w:rsidRPr="00B27806">
        <w:rPr>
          <w:rFonts w:ascii="Arial" w:hAnsi="Arial" w:cs="Arial"/>
          <w:b/>
        </w:rPr>
        <w:t xml:space="preserve">                                                             Satisfaction</w:t>
      </w:r>
    </w:p>
    <w:p w:rsidR="0068700B" w:rsidRPr="00B27806" w:rsidRDefault="004E5B94" w:rsidP="008F018B">
      <w:pPr>
        <w:spacing w:after="0"/>
        <w:jc w:val="both"/>
        <w:rPr>
          <w:rFonts w:ascii="Arial" w:hAnsi="Arial" w:cs="Arial"/>
        </w:rPr>
      </w:pPr>
      <w:r>
        <w:rPr>
          <w:rFonts w:ascii="Arial" w:hAnsi="Arial" w:cs="Arial"/>
          <w:noProof/>
        </w:rPr>
        <mc:AlternateContent>
          <mc:Choice Requires="wps">
            <w:drawing>
              <wp:anchor distT="4294967294" distB="4294967294" distL="114300" distR="114300" simplePos="0" relativeHeight="251686912" behindDoc="0" locked="0" layoutInCell="1" allowOverlap="1">
                <wp:simplePos x="0" y="0"/>
                <wp:positionH relativeFrom="column">
                  <wp:posOffset>350520</wp:posOffset>
                </wp:positionH>
                <wp:positionV relativeFrom="paragraph">
                  <wp:posOffset>158749</wp:posOffset>
                </wp:positionV>
                <wp:extent cx="172720" cy="0"/>
                <wp:effectExtent l="0" t="0" r="17780" b="19050"/>
                <wp:wrapNone/>
                <wp:docPr id="6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7.6pt;margin-top:12.5pt;width:13.6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lPIAIAADw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"/>
            </w:pict>
          </mc:Fallback>
        </mc:AlternateContent>
      </w:r>
      <w:r>
        <w:rPr>
          <w:rFonts w:ascii="Arial" w:hAnsi="Arial" w:cs="Arial"/>
          <w:noProof/>
        </w:rPr>
        <mc:AlternateContent>
          <mc:Choice Requires="wps">
            <w:drawing>
              <wp:anchor distT="0" distB="0" distL="114298" distR="114298" simplePos="0" relativeHeight="251687936" behindDoc="0" locked="0" layoutInCell="1" allowOverlap="1">
                <wp:simplePos x="0" y="0"/>
                <wp:positionH relativeFrom="column">
                  <wp:posOffset>514984</wp:posOffset>
                </wp:positionH>
                <wp:positionV relativeFrom="paragraph">
                  <wp:posOffset>158750</wp:posOffset>
                </wp:positionV>
                <wp:extent cx="0" cy="1440180"/>
                <wp:effectExtent l="0" t="0" r="19050" b="26670"/>
                <wp:wrapNone/>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0.55pt;margin-top:12.5pt;width:0;height:113.4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7aIA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"/>
            </w:pict>
          </mc:Fallback>
        </mc:AlternateContent>
      </w:r>
      <w:r w:rsidR="00D03F1A" w:rsidRPr="00B27806">
        <w:rPr>
          <w:rFonts w:ascii="Arial" w:hAnsi="Arial" w:cs="Arial"/>
        </w:rPr>
        <w:t xml:space="preserve">  </w:t>
      </w:r>
      <w:r w:rsidR="00471049" w:rsidRPr="00B27806">
        <w:rPr>
          <w:rFonts w:ascii="Arial" w:hAnsi="Arial" w:cs="Arial"/>
        </w:rPr>
        <w:t>y1</w:t>
      </w:r>
      <w:r w:rsidR="00CA0537" w:rsidRPr="00B27806">
        <w:rPr>
          <w:rFonts w:ascii="Arial" w:hAnsi="Arial" w:cs="Arial"/>
        </w:rPr>
        <w:t xml:space="preserve">                                                        </w:t>
      </w:r>
      <w:r w:rsidR="00CA0537" w:rsidRPr="00B27806">
        <w:rPr>
          <w:rFonts w:ascii="Arial" w:hAnsi="Arial" w:cs="Arial"/>
          <w:b/>
        </w:rPr>
        <w:t>croissante</w:t>
      </w:r>
    </w:p>
    <w:p w:rsidR="00547943" w:rsidRPr="00B27806" w:rsidRDefault="004E5B94" w:rsidP="008F018B">
      <w:pPr>
        <w:spacing w:after="0"/>
        <w:jc w:val="both"/>
        <w:rPr>
          <w:rFonts w:ascii="Arial" w:hAnsi="Arial" w:cs="Arial"/>
        </w:rPr>
      </w:pPr>
      <w:r>
        <w:rPr>
          <w:rFonts w:ascii="Arial" w:hAnsi="Arial" w:cs="Arial"/>
          <w:noProof/>
        </w:rPr>
        <mc:AlternateContent>
          <mc:Choice Requires="wps">
            <w:drawing>
              <wp:anchor distT="0" distB="0" distL="114298" distR="114298" simplePos="0" relativeHeight="251759616" behindDoc="0" locked="0" layoutInCell="1" allowOverlap="1">
                <wp:simplePos x="0" y="0"/>
                <wp:positionH relativeFrom="column">
                  <wp:posOffset>187324</wp:posOffset>
                </wp:positionH>
                <wp:positionV relativeFrom="paragraph">
                  <wp:posOffset>48260</wp:posOffset>
                </wp:positionV>
                <wp:extent cx="0" cy="526415"/>
                <wp:effectExtent l="76200" t="0" r="57150" b="64135"/>
                <wp:wrapNone/>
                <wp:docPr id="6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4.75pt;margin-top:3.8pt;width:0;height:41.45pt;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vPNA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">
                <v:stroke endarrow="block"/>
              </v:shape>
            </w:pict>
          </mc:Fallback>
        </mc:AlternateContent>
      </w:r>
      <w:r w:rsidR="0012708A" w:rsidRPr="00B27806">
        <w:rPr>
          <w:rFonts w:ascii="Arial" w:hAnsi="Arial" w:cs="Arial"/>
        </w:rPr>
        <w:t xml:space="preserve">                                  </w:t>
      </w:r>
      <w:r w:rsidR="00D03F1A" w:rsidRPr="00B27806">
        <w:rPr>
          <w:rFonts w:ascii="Arial" w:hAnsi="Arial" w:cs="Arial"/>
        </w:rPr>
        <w:t xml:space="preserve">      </w:t>
      </w:r>
      <w:r w:rsidR="0012708A" w:rsidRPr="00B27806">
        <w:rPr>
          <w:rFonts w:ascii="Arial" w:hAnsi="Arial" w:cs="Arial"/>
        </w:rPr>
        <w:t xml:space="preserve">  </w:t>
      </w:r>
      <w:r w:rsidR="00503856">
        <w:rPr>
          <w:rFonts w:ascii="Arial" w:hAnsi="Arial" w:cs="Arial"/>
        </w:rPr>
        <w:t xml:space="preserve">  </w:t>
      </w:r>
      <w:r w:rsidR="0012708A" w:rsidRPr="00B27806">
        <w:rPr>
          <w:rFonts w:ascii="Arial" w:hAnsi="Arial" w:cs="Arial"/>
        </w:rPr>
        <w:t>III</w:t>
      </w:r>
    </w:p>
    <w:p w:rsidR="00B17855" w:rsidRPr="00B27806" w:rsidRDefault="00B17855" w:rsidP="008F018B">
      <w:pPr>
        <w:spacing w:after="0"/>
        <w:jc w:val="both"/>
        <w:rPr>
          <w:rFonts w:ascii="Arial" w:hAnsi="Arial" w:cs="Arial"/>
        </w:rPr>
      </w:pPr>
    </w:p>
    <w:p w:rsidR="008F018B" w:rsidRPr="00B27806" w:rsidRDefault="008F018B" w:rsidP="008F018B">
      <w:pPr>
        <w:spacing w:after="0"/>
        <w:jc w:val="both"/>
        <w:rPr>
          <w:rFonts w:ascii="Arial" w:hAnsi="Arial" w:cs="Arial"/>
        </w:rPr>
      </w:pPr>
    </w:p>
    <w:p w:rsidR="00720C16" w:rsidRPr="00B27806" w:rsidRDefault="00D03F1A" w:rsidP="008F018B">
      <w:pPr>
        <w:spacing w:after="0"/>
        <w:jc w:val="both"/>
        <w:rPr>
          <w:rFonts w:ascii="Arial" w:hAnsi="Arial" w:cs="Arial"/>
        </w:rPr>
      </w:pPr>
      <w:r w:rsidRPr="00B27806">
        <w:rPr>
          <w:rFonts w:ascii="Arial" w:hAnsi="Arial" w:cs="Arial"/>
        </w:rPr>
        <w:t xml:space="preserve">   y 2</w:t>
      </w:r>
      <w:r w:rsidR="008F018B" w:rsidRPr="00B27806">
        <w:rPr>
          <w:rFonts w:ascii="Arial" w:hAnsi="Arial" w:cs="Arial"/>
        </w:rPr>
        <w:t xml:space="preserve"> </w:t>
      </w:r>
      <w:r w:rsidR="0012708A" w:rsidRPr="00B27806">
        <w:rPr>
          <w:rFonts w:ascii="Arial" w:hAnsi="Arial" w:cs="Arial"/>
        </w:rPr>
        <w:t xml:space="preserve">                                  </w:t>
      </w:r>
      <w:r w:rsidRPr="00B27806">
        <w:rPr>
          <w:rFonts w:ascii="Arial" w:hAnsi="Arial" w:cs="Arial"/>
        </w:rPr>
        <w:t xml:space="preserve">  </w:t>
      </w:r>
      <w:r w:rsidR="0012708A" w:rsidRPr="00B27806">
        <w:rPr>
          <w:rFonts w:ascii="Arial" w:hAnsi="Arial" w:cs="Arial"/>
        </w:rPr>
        <w:t xml:space="preserve"> II</w:t>
      </w:r>
    </w:p>
    <w:p w:rsidR="00720C16" w:rsidRPr="00B27806" w:rsidRDefault="004E5B94" w:rsidP="00720C16">
      <w:pPr>
        <w:jc w:val="both"/>
        <w:rPr>
          <w:rFonts w:ascii="Arial" w:hAnsi="Arial" w:cs="Arial"/>
        </w:rPr>
      </w:pPr>
      <w:r>
        <w:rPr>
          <w:rFonts w:ascii="Arial" w:hAnsi="Arial" w:cs="Arial"/>
          <w:noProof/>
        </w:rPr>
        <mc:AlternateContent>
          <mc:Choice Requires="wps">
            <w:drawing>
              <wp:anchor distT="4294967294" distB="4294967294" distL="114300" distR="114300" simplePos="0" relativeHeight="251691008" behindDoc="0" locked="0" layoutInCell="1" allowOverlap="1">
                <wp:simplePos x="0" y="0"/>
                <wp:positionH relativeFrom="column">
                  <wp:posOffset>350520</wp:posOffset>
                </wp:positionH>
                <wp:positionV relativeFrom="paragraph">
                  <wp:posOffset>26669</wp:posOffset>
                </wp:positionV>
                <wp:extent cx="501015" cy="0"/>
                <wp:effectExtent l="0" t="0" r="13335" b="19050"/>
                <wp:wrapNone/>
                <wp:docPr id="6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7.6pt;margin-top:2.1pt;width:39.45pt;height:0;flip:x;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pzJQIAAEYEAAAOAAAAZHJzL2Uyb0RvYy54bWysU8GO2jAQvVfqP1i+QxIWK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"/>
            </w:pict>
          </mc:Fallback>
        </mc:AlternateContent>
      </w:r>
      <w:r>
        <w:rPr>
          <w:rFonts w:ascii="Arial" w:hAnsi="Arial" w:cs="Arial"/>
          <w:noProof/>
        </w:rPr>
        <mc:AlternateContent>
          <mc:Choice Requires="wps">
            <w:drawing>
              <wp:anchor distT="0" distB="0" distL="114298" distR="114298" simplePos="0" relativeHeight="251689984" behindDoc="0" locked="0" layoutInCell="1" allowOverlap="1">
                <wp:simplePos x="0" y="0"/>
                <wp:positionH relativeFrom="column">
                  <wp:posOffset>851534</wp:posOffset>
                </wp:positionH>
                <wp:positionV relativeFrom="paragraph">
                  <wp:posOffset>26670</wp:posOffset>
                </wp:positionV>
                <wp:extent cx="0" cy="681355"/>
                <wp:effectExtent l="0" t="0" r="19050" b="23495"/>
                <wp:wrapNone/>
                <wp:docPr id="6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7.05pt;margin-top:2.1pt;width:0;height:53.6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CuHgIAADw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"/>
            </w:pict>
          </mc:Fallback>
        </mc:AlternateContent>
      </w:r>
    </w:p>
    <w:p w:rsidR="00720C16" w:rsidRPr="00B27806" w:rsidRDefault="00E81CE6" w:rsidP="00720C16">
      <w:pPr>
        <w:jc w:val="both"/>
        <w:rPr>
          <w:rFonts w:ascii="Arial" w:hAnsi="Arial" w:cs="Arial"/>
        </w:rPr>
      </w:pPr>
      <w:r w:rsidRPr="00B27806">
        <w:rPr>
          <w:rFonts w:ascii="Arial" w:hAnsi="Arial" w:cs="Arial"/>
          <w:noProof/>
        </w:rPr>
        <w:t xml:space="preserve"> </w:t>
      </w:r>
      <w:r w:rsidR="0012708A" w:rsidRPr="00B27806">
        <w:rPr>
          <w:rFonts w:ascii="Arial" w:hAnsi="Arial" w:cs="Arial"/>
          <w:noProof/>
        </w:rPr>
        <w:t xml:space="preserve">                                             </w:t>
      </w:r>
      <w:r w:rsidR="00D03F1A" w:rsidRPr="00B27806">
        <w:rPr>
          <w:rFonts w:ascii="Arial" w:hAnsi="Arial" w:cs="Arial"/>
          <w:noProof/>
        </w:rPr>
        <w:t xml:space="preserve">          </w:t>
      </w:r>
      <w:r w:rsidR="0012708A" w:rsidRPr="00B27806">
        <w:rPr>
          <w:rFonts w:ascii="Arial" w:hAnsi="Arial" w:cs="Arial"/>
          <w:noProof/>
        </w:rPr>
        <w:t>I</w:t>
      </w:r>
    </w:p>
    <w:p w:rsidR="00503856" w:rsidRDefault="004E5B94" w:rsidP="00E81CE6">
      <w:pPr>
        <w:spacing w:after="0"/>
        <w:jc w:val="both"/>
        <w:rPr>
          <w:rFonts w:ascii="Arial" w:hAnsi="Arial" w:cs="Arial"/>
        </w:rPr>
      </w:pPr>
      <w:r>
        <w:rPr>
          <w:rFonts w:ascii="Arial" w:hAnsi="Arial" w:cs="Arial"/>
          <w:noProof/>
        </w:rPr>
        <mc:AlternateContent>
          <mc:Choice Requires="wps">
            <w:drawing>
              <wp:anchor distT="4294967294" distB="4294967294" distL="114300" distR="114300" simplePos="0" relativeHeight="251678720" behindDoc="0" locked="0" layoutInCell="1" allowOverlap="1">
                <wp:simplePos x="0" y="0"/>
                <wp:positionH relativeFrom="column">
                  <wp:posOffset>350520</wp:posOffset>
                </wp:positionH>
                <wp:positionV relativeFrom="paragraph">
                  <wp:posOffset>85089</wp:posOffset>
                </wp:positionV>
                <wp:extent cx="3028315" cy="0"/>
                <wp:effectExtent l="0" t="76200" r="19685" b="95250"/>
                <wp:wrapNone/>
                <wp:docPr id="6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7.6pt;margin-top:6.7pt;width:238.4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34NQIAAF8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">
                <v:stroke endarrow="block"/>
              </v:shape>
            </w:pict>
          </mc:Fallback>
        </mc:AlternateContent>
      </w:r>
      <w:r w:rsidR="00E81CE6" w:rsidRPr="00B27806">
        <w:rPr>
          <w:rFonts w:ascii="Arial" w:hAnsi="Arial" w:cs="Arial"/>
        </w:rPr>
        <w:t xml:space="preserve">  </w:t>
      </w:r>
      <w:r w:rsidR="00471049" w:rsidRPr="00B27806">
        <w:rPr>
          <w:rFonts w:ascii="Arial" w:hAnsi="Arial" w:cs="Arial"/>
        </w:rPr>
        <w:t xml:space="preserve">   </w:t>
      </w:r>
      <w:r w:rsidR="00CE21D3" w:rsidRPr="00B27806">
        <w:rPr>
          <w:rFonts w:ascii="Arial" w:hAnsi="Arial" w:cs="Arial"/>
        </w:rPr>
        <w:t xml:space="preserve">   </w:t>
      </w:r>
    </w:p>
    <w:p w:rsidR="00720C16" w:rsidRPr="00B27806" w:rsidRDefault="00CE21D3" w:rsidP="00E81CE6">
      <w:pPr>
        <w:spacing w:after="0"/>
        <w:jc w:val="both"/>
        <w:rPr>
          <w:rFonts w:ascii="Arial" w:hAnsi="Arial" w:cs="Arial"/>
        </w:rPr>
      </w:pPr>
      <w:r w:rsidRPr="00B27806">
        <w:rPr>
          <w:rFonts w:ascii="Arial" w:hAnsi="Arial" w:cs="Arial"/>
        </w:rPr>
        <w:t xml:space="preserve"> </w:t>
      </w:r>
      <w:r w:rsidR="00503856">
        <w:rPr>
          <w:rFonts w:ascii="Arial" w:hAnsi="Arial" w:cs="Arial"/>
        </w:rPr>
        <w:t xml:space="preserve">          </w:t>
      </w:r>
      <w:r w:rsidR="00471049" w:rsidRPr="00B27806">
        <w:rPr>
          <w:rFonts w:ascii="Arial" w:hAnsi="Arial" w:cs="Arial"/>
        </w:rPr>
        <w:t>x 1</w:t>
      </w:r>
      <w:r w:rsidR="00E81CE6" w:rsidRPr="00B27806">
        <w:rPr>
          <w:rFonts w:ascii="Arial" w:hAnsi="Arial" w:cs="Arial"/>
        </w:rPr>
        <w:t xml:space="preserve">   </w:t>
      </w:r>
      <w:r w:rsidR="000E6750" w:rsidRPr="00B27806">
        <w:rPr>
          <w:rFonts w:ascii="Arial" w:hAnsi="Arial" w:cs="Arial"/>
        </w:rPr>
        <w:t xml:space="preserve">  x 2</w:t>
      </w:r>
      <w:r w:rsidR="00E81CE6" w:rsidRPr="00B27806">
        <w:rPr>
          <w:rFonts w:ascii="Arial" w:hAnsi="Arial" w:cs="Arial"/>
        </w:rPr>
        <w:t xml:space="preserve">   </w:t>
      </w:r>
      <w:r w:rsidR="00D03F1A" w:rsidRPr="00B27806">
        <w:rPr>
          <w:rFonts w:ascii="Arial" w:hAnsi="Arial" w:cs="Arial"/>
        </w:rPr>
        <w:t xml:space="preserve">    </w:t>
      </w:r>
      <w:r w:rsidR="00E81CE6" w:rsidRPr="00B27806">
        <w:rPr>
          <w:rFonts w:ascii="Arial" w:hAnsi="Arial" w:cs="Arial"/>
        </w:rPr>
        <w:t xml:space="preserve">                                           Q x</w:t>
      </w:r>
    </w:p>
    <w:p w:rsidR="000D293B" w:rsidRPr="00B27806" w:rsidRDefault="004E5B94" w:rsidP="00595F98">
      <w:pPr>
        <w:spacing w:after="0"/>
        <w:jc w:val="both"/>
        <w:rPr>
          <w:rFonts w:ascii="Arial" w:hAnsi="Arial" w:cs="Arial"/>
        </w:rPr>
      </w:pPr>
      <w:r>
        <w:rPr>
          <w:rFonts w:ascii="Arial" w:hAnsi="Arial" w:cs="Arial"/>
          <w:noProof/>
        </w:rPr>
        <mc:AlternateContent>
          <mc:Choice Requires="wps">
            <w:drawing>
              <wp:anchor distT="4294967294" distB="4294967294" distL="114300" distR="114300" simplePos="0" relativeHeight="251760640" behindDoc="0" locked="0" layoutInCell="1" allowOverlap="1">
                <wp:simplePos x="0" y="0"/>
                <wp:positionH relativeFrom="column">
                  <wp:posOffset>575310</wp:posOffset>
                </wp:positionH>
                <wp:positionV relativeFrom="paragraph">
                  <wp:posOffset>31114</wp:posOffset>
                </wp:positionV>
                <wp:extent cx="276225" cy="0"/>
                <wp:effectExtent l="0" t="76200" r="28575" b="95250"/>
                <wp:wrapNone/>
                <wp:docPr id="59"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45.3pt;margin-top:2.45pt;width:21.75pt;height:0;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B3MwIAAF8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">
                <v:stroke endarrow="block"/>
              </v:shape>
            </w:pict>
          </mc:Fallback>
        </mc:AlternateContent>
      </w:r>
    </w:p>
    <w:p w:rsidR="003D0787" w:rsidRPr="00B27806" w:rsidRDefault="003D0787" w:rsidP="00595F98">
      <w:pPr>
        <w:spacing w:after="0"/>
        <w:jc w:val="both"/>
        <w:rPr>
          <w:rFonts w:ascii="Arial" w:hAnsi="Arial" w:cs="Arial"/>
        </w:rPr>
      </w:pPr>
      <w:r w:rsidRPr="00B27806">
        <w:rPr>
          <w:rFonts w:ascii="Arial" w:hAnsi="Arial" w:cs="Arial"/>
        </w:rPr>
        <w:t>Plus la quantité de Y est importante, moins la quantité de bien x est faible et plus le consommateur sera prêt à renoncer à des biens Y pour obtenir des unités de biens X supplémentaires.</w:t>
      </w:r>
    </w:p>
    <w:p w:rsidR="00FD0706" w:rsidRDefault="00595F98" w:rsidP="00595F98">
      <w:pPr>
        <w:spacing w:after="0"/>
        <w:jc w:val="both"/>
        <w:rPr>
          <w:rFonts w:ascii="Arial" w:hAnsi="Arial" w:cs="Arial"/>
        </w:rPr>
      </w:pPr>
      <w:r w:rsidRPr="00B27806">
        <w:rPr>
          <w:rFonts w:ascii="Arial" w:hAnsi="Arial" w:cs="Arial"/>
        </w:rPr>
        <w:t>A priori, les consommateurs ont des désirs infinis qui les conduisent à espérer se situer sur la courbe d’indifférence la plus élevée. Mais, leur budget de consommation n’est pas illimitée et synthétise la rareté des ressources à laquelle ils sont confrontés.</w:t>
      </w:r>
    </w:p>
    <w:p w:rsidR="00A36082" w:rsidRDefault="00A36082" w:rsidP="00595F98">
      <w:pPr>
        <w:spacing w:after="0"/>
        <w:jc w:val="both"/>
        <w:rPr>
          <w:rFonts w:ascii="Arial" w:hAnsi="Arial" w:cs="Arial"/>
        </w:rPr>
      </w:pPr>
    </w:p>
    <w:p w:rsidR="008858B3" w:rsidRDefault="008858B3" w:rsidP="00595F98">
      <w:pPr>
        <w:spacing w:after="0"/>
        <w:jc w:val="both"/>
        <w:rPr>
          <w:rFonts w:ascii="Arial" w:hAnsi="Arial" w:cs="Arial"/>
        </w:rPr>
      </w:pPr>
    </w:p>
    <w:p w:rsidR="00556FD3" w:rsidRDefault="00115502" w:rsidP="00595F98">
      <w:pPr>
        <w:spacing w:after="0"/>
        <w:jc w:val="both"/>
        <w:rPr>
          <w:rFonts w:ascii="Arial" w:hAnsi="Arial" w:cs="Arial"/>
          <w:b/>
        </w:rPr>
      </w:pPr>
      <w:r w:rsidRPr="00B27806">
        <w:rPr>
          <w:rFonts w:ascii="Arial" w:hAnsi="Arial" w:cs="Arial"/>
          <w:b/>
        </w:rPr>
        <w:lastRenderedPageBreak/>
        <w:t xml:space="preserve">b- </w:t>
      </w:r>
      <w:r w:rsidR="001838F4" w:rsidRPr="00B27806">
        <w:rPr>
          <w:rFonts w:ascii="Arial" w:hAnsi="Arial" w:cs="Arial"/>
          <w:b/>
        </w:rPr>
        <w:t>La</w:t>
      </w:r>
      <w:r w:rsidR="00556FD3" w:rsidRPr="00B27806">
        <w:rPr>
          <w:rFonts w:ascii="Arial" w:hAnsi="Arial" w:cs="Arial"/>
          <w:b/>
        </w:rPr>
        <w:t xml:space="preserve"> notion de taux marginal de substitution  </w:t>
      </w:r>
      <w:r w:rsidR="00501D90" w:rsidRPr="00B27806">
        <w:rPr>
          <w:rFonts w:ascii="Arial" w:hAnsi="Arial" w:cs="Arial"/>
          <w:b/>
        </w:rPr>
        <w:t>(TMS)</w:t>
      </w:r>
    </w:p>
    <w:p w:rsidR="008858B3" w:rsidRPr="00B27806" w:rsidRDefault="008858B3" w:rsidP="00595F98">
      <w:pPr>
        <w:spacing w:after="0"/>
        <w:jc w:val="both"/>
        <w:rPr>
          <w:rFonts w:ascii="Arial" w:hAnsi="Arial" w:cs="Arial"/>
          <w:b/>
        </w:rPr>
      </w:pPr>
    </w:p>
    <w:p w:rsidR="00F16D43" w:rsidRPr="00B27806" w:rsidRDefault="00F16D43" w:rsidP="00F16D43">
      <w:pPr>
        <w:pStyle w:val="Paragraphedeliste"/>
        <w:numPr>
          <w:ilvl w:val="0"/>
          <w:numId w:val="4"/>
        </w:numPr>
        <w:jc w:val="both"/>
        <w:rPr>
          <w:rFonts w:ascii="Arial" w:hAnsi="Arial" w:cs="Arial"/>
          <w:b/>
          <w:sz w:val="22"/>
          <w:szCs w:val="22"/>
        </w:rPr>
      </w:pPr>
      <w:r w:rsidRPr="00B27806">
        <w:rPr>
          <w:rFonts w:ascii="Arial" w:hAnsi="Arial" w:cs="Arial"/>
          <w:b/>
          <w:sz w:val="22"/>
          <w:szCs w:val="22"/>
        </w:rPr>
        <w:t>Le TMS mesure la valeur d’échange entre deux biens</w:t>
      </w:r>
    </w:p>
    <w:p w:rsidR="008858B3" w:rsidRDefault="008858B3" w:rsidP="00595F98">
      <w:pPr>
        <w:spacing w:after="0"/>
        <w:jc w:val="both"/>
        <w:rPr>
          <w:rFonts w:ascii="Arial" w:hAnsi="Arial" w:cs="Arial"/>
        </w:rPr>
      </w:pPr>
    </w:p>
    <w:p w:rsidR="00556FD3" w:rsidRPr="00B27806" w:rsidRDefault="00556FD3" w:rsidP="00595F98">
      <w:pPr>
        <w:spacing w:after="0"/>
        <w:jc w:val="both"/>
        <w:rPr>
          <w:rFonts w:ascii="Arial" w:hAnsi="Arial" w:cs="Arial"/>
        </w:rPr>
      </w:pPr>
      <w:r w:rsidRPr="00B27806">
        <w:rPr>
          <w:rFonts w:ascii="Arial" w:hAnsi="Arial" w:cs="Arial"/>
        </w:rPr>
        <w:t>Le taux marginal de substitution de X pour Y (T</w:t>
      </w:r>
      <w:r w:rsidR="00501D90" w:rsidRPr="00B27806">
        <w:rPr>
          <w:rFonts w:ascii="Arial" w:hAnsi="Arial" w:cs="Arial"/>
        </w:rPr>
        <w:t>M</w:t>
      </w:r>
      <w:r w:rsidRPr="00B27806">
        <w:rPr>
          <w:rFonts w:ascii="Arial" w:hAnsi="Arial" w:cs="Arial"/>
        </w:rPr>
        <w:t xml:space="preserve">S XY) indique la quantité de Y </w:t>
      </w:r>
      <w:r w:rsidR="00FC4B76" w:rsidRPr="00B27806">
        <w:rPr>
          <w:rFonts w:ascii="Arial" w:hAnsi="Arial" w:cs="Arial"/>
        </w:rPr>
        <w:t xml:space="preserve">(ΔY) </w:t>
      </w:r>
      <w:r w:rsidRPr="00B27806">
        <w:rPr>
          <w:rFonts w:ascii="Arial" w:hAnsi="Arial" w:cs="Arial"/>
        </w:rPr>
        <w:t xml:space="preserve">qu’un consommateur est </w:t>
      </w:r>
      <w:r w:rsidR="00E93FBD" w:rsidRPr="00B27806">
        <w:rPr>
          <w:rFonts w:ascii="Arial" w:hAnsi="Arial" w:cs="Arial"/>
        </w:rPr>
        <w:t xml:space="preserve">disposé </w:t>
      </w:r>
      <w:r w:rsidRPr="00B27806">
        <w:rPr>
          <w:rFonts w:ascii="Arial" w:hAnsi="Arial" w:cs="Arial"/>
        </w:rPr>
        <w:t xml:space="preserve">à céder pour obtenir une unité supplémentaire de bien X </w:t>
      </w:r>
      <w:r w:rsidR="00FC4B76" w:rsidRPr="00B27806">
        <w:rPr>
          <w:rFonts w:ascii="Arial" w:hAnsi="Arial" w:cs="Arial"/>
        </w:rPr>
        <w:t xml:space="preserve">(ΔX) </w:t>
      </w:r>
      <w:r w:rsidRPr="00B27806">
        <w:rPr>
          <w:rFonts w:ascii="Arial" w:hAnsi="Arial" w:cs="Arial"/>
        </w:rPr>
        <w:t>tout en restant sur la même courbe d’indifférence.</w:t>
      </w:r>
    </w:p>
    <w:p w:rsidR="002D3D8A" w:rsidRPr="00B27806" w:rsidRDefault="003D0787" w:rsidP="002D3D8A">
      <w:pPr>
        <w:spacing w:after="0"/>
        <w:jc w:val="both"/>
        <w:rPr>
          <w:rFonts w:ascii="Arial" w:hAnsi="Arial" w:cs="Arial"/>
        </w:rPr>
      </w:pPr>
      <w:r w:rsidRPr="00B27806">
        <w:rPr>
          <w:rFonts w:ascii="Arial" w:hAnsi="Arial" w:cs="Arial"/>
        </w:rPr>
        <w:t>Le TMS exprime donc la valeur</w:t>
      </w:r>
      <w:r w:rsidR="00777E99" w:rsidRPr="00B27806">
        <w:rPr>
          <w:rFonts w:ascii="Arial" w:hAnsi="Arial" w:cs="Arial"/>
        </w:rPr>
        <w:t xml:space="preserve"> d’échange </w:t>
      </w:r>
      <w:r w:rsidRPr="00B27806">
        <w:rPr>
          <w:rFonts w:ascii="Arial" w:hAnsi="Arial" w:cs="Arial"/>
        </w:rPr>
        <w:t>d’un bien X contre un autre bien Y</w:t>
      </w:r>
      <w:r w:rsidR="002D3D8A" w:rsidRPr="00B27806">
        <w:rPr>
          <w:rFonts w:ascii="Arial" w:hAnsi="Arial" w:cs="Arial"/>
        </w:rPr>
        <w:t xml:space="preserve"> pour un consommateur donné</w:t>
      </w:r>
      <w:r w:rsidR="00501D90" w:rsidRPr="00B27806">
        <w:rPr>
          <w:rFonts w:ascii="Arial" w:hAnsi="Arial" w:cs="Arial"/>
        </w:rPr>
        <w:t>.</w:t>
      </w:r>
      <w:r w:rsidR="002D3D8A" w:rsidRPr="00B27806">
        <w:rPr>
          <w:rFonts w:ascii="Arial" w:hAnsi="Arial" w:cs="Arial"/>
        </w:rPr>
        <w:t xml:space="preserve"> Si nous possédons un bien en abondance, céder une unité de ce bien pour obtenir un bien détenu en plus petite quantité, sera facile à accepter. </w:t>
      </w:r>
    </w:p>
    <w:p w:rsidR="003D0787" w:rsidRPr="00B27806" w:rsidRDefault="003D0787" w:rsidP="00595F98">
      <w:pPr>
        <w:spacing w:after="0"/>
        <w:jc w:val="both"/>
        <w:rPr>
          <w:rFonts w:ascii="Arial" w:hAnsi="Arial" w:cs="Arial"/>
        </w:rPr>
      </w:pPr>
    </w:p>
    <w:p w:rsidR="00501D90" w:rsidRPr="00B27806" w:rsidRDefault="00501D90" w:rsidP="00595F98">
      <w:pPr>
        <w:spacing w:after="0"/>
        <w:jc w:val="both"/>
        <w:rPr>
          <w:rFonts w:ascii="Arial" w:hAnsi="Arial" w:cs="Arial"/>
        </w:rPr>
      </w:pPr>
      <w:r w:rsidRPr="00B27806">
        <w:rPr>
          <w:rFonts w:ascii="Arial" w:hAnsi="Arial" w:cs="Arial"/>
        </w:rPr>
        <w:t>Par exemple si le TMS</w:t>
      </w:r>
      <w:r w:rsidR="001904DA" w:rsidRPr="00B27806">
        <w:rPr>
          <w:rFonts w:ascii="Arial" w:hAnsi="Arial" w:cs="Arial"/>
        </w:rPr>
        <w:t xml:space="preserve"> x</w:t>
      </w:r>
      <w:r w:rsidR="00107A07">
        <w:rPr>
          <w:rFonts w:ascii="Arial" w:hAnsi="Arial" w:cs="Arial"/>
        </w:rPr>
        <w:t xml:space="preserve"> </w:t>
      </w:r>
      <w:r w:rsidR="001904DA" w:rsidRPr="00B27806">
        <w:rPr>
          <w:rFonts w:ascii="Arial" w:hAnsi="Arial" w:cs="Arial"/>
        </w:rPr>
        <w:t xml:space="preserve">y = 4, cela signifie que le consommateur </w:t>
      </w:r>
      <w:r w:rsidR="00F83D2C" w:rsidRPr="00B27806">
        <w:rPr>
          <w:rFonts w:ascii="Arial" w:hAnsi="Arial" w:cs="Arial"/>
        </w:rPr>
        <w:t xml:space="preserve">est en mesure d’accepter d’échanger </w:t>
      </w:r>
      <w:r w:rsidR="001904DA" w:rsidRPr="00B27806">
        <w:rPr>
          <w:rFonts w:ascii="Arial" w:hAnsi="Arial" w:cs="Arial"/>
        </w:rPr>
        <w:t>4 unités de bien y pour obtenir un bien x supplémentaire</w:t>
      </w:r>
      <w:r w:rsidR="00F83D2C" w:rsidRPr="00B27806">
        <w:rPr>
          <w:rFonts w:ascii="Arial" w:hAnsi="Arial" w:cs="Arial"/>
        </w:rPr>
        <w:t xml:space="preserve"> tout en maintenant sa satisfaction totale</w:t>
      </w:r>
      <w:r w:rsidR="001904DA" w:rsidRPr="00B27806">
        <w:rPr>
          <w:rFonts w:ascii="Arial" w:hAnsi="Arial" w:cs="Arial"/>
        </w:rPr>
        <w:t xml:space="preserve">.   </w:t>
      </w:r>
    </w:p>
    <w:p w:rsidR="00FD0706" w:rsidRPr="00B27806" w:rsidRDefault="00FD0706" w:rsidP="00595F98">
      <w:pPr>
        <w:spacing w:after="0"/>
        <w:jc w:val="both"/>
        <w:rPr>
          <w:rFonts w:ascii="Arial" w:hAnsi="Arial" w:cs="Arial"/>
        </w:rPr>
      </w:pPr>
    </w:p>
    <w:p w:rsidR="00595F98" w:rsidRPr="00B27806" w:rsidRDefault="00E93FBD" w:rsidP="00595F98">
      <w:pPr>
        <w:spacing w:after="0"/>
        <w:jc w:val="both"/>
        <w:rPr>
          <w:rFonts w:ascii="Arial" w:hAnsi="Arial" w:cs="Arial"/>
        </w:rPr>
      </w:pPr>
      <w:r w:rsidRPr="00B27806">
        <w:rPr>
          <w:rFonts w:ascii="Arial" w:hAnsi="Arial" w:cs="Arial"/>
        </w:rPr>
        <w:t>Au fur et à mesure que l’on glisse le long d’une courbe d’indifférence, on augmente la quantité d’un même bien dont dispose le consommateur</w:t>
      </w:r>
      <w:r w:rsidR="002D0525" w:rsidRPr="00B27806">
        <w:rPr>
          <w:rFonts w:ascii="Arial" w:hAnsi="Arial" w:cs="Arial"/>
        </w:rPr>
        <w:t xml:space="preserve"> et</w:t>
      </w:r>
      <w:r w:rsidR="00D55611" w:rsidRPr="00B27806">
        <w:rPr>
          <w:rFonts w:ascii="Arial" w:hAnsi="Arial" w:cs="Arial"/>
        </w:rPr>
        <w:t xml:space="preserve"> </w:t>
      </w:r>
      <w:r w:rsidR="002D0525" w:rsidRPr="00B27806">
        <w:rPr>
          <w:rFonts w:ascii="Arial" w:hAnsi="Arial" w:cs="Arial"/>
        </w:rPr>
        <w:t xml:space="preserve">le TMS </w:t>
      </w:r>
      <w:r w:rsidR="00D55611" w:rsidRPr="00B27806">
        <w:rPr>
          <w:rFonts w:ascii="Arial" w:hAnsi="Arial" w:cs="Arial"/>
        </w:rPr>
        <w:t>entre ce bien et l’autre devient de plus en plus faible.</w:t>
      </w:r>
    </w:p>
    <w:p w:rsidR="00FD0706" w:rsidRPr="00B27806" w:rsidRDefault="00FD0706" w:rsidP="00595F98">
      <w:pPr>
        <w:spacing w:after="0"/>
        <w:jc w:val="both"/>
        <w:rPr>
          <w:rFonts w:ascii="Arial" w:hAnsi="Arial" w:cs="Arial"/>
        </w:rPr>
      </w:pPr>
    </w:p>
    <w:p w:rsidR="003F4293" w:rsidRPr="00B27806" w:rsidRDefault="003F4293" w:rsidP="00595F98">
      <w:pPr>
        <w:spacing w:after="0"/>
        <w:jc w:val="both"/>
        <w:rPr>
          <w:rFonts w:ascii="Arial" w:hAnsi="Arial" w:cs="Arial"/>
        </w:rPr>
      </w:pPr>
      <w:r w:rsidRPr="00B27806">
        <w:rPr>
          <w:rFonts w:ascii="Arial" w:hAnsi="Arial" w:cs="Arial"/>
        </w:rPr>
        <w:t>Le taux marginal de substitution est égal au rapport des utilités marginales Um</w:t>
      </w:r>
      <w:r w:rsidR="00F6278F" w:rsidRPr="00B27806">
        <w:rPr>
          <w:rFonts w:ascii="Arial" w:hAnsi="Arial" w:cs="Arial"/>
        </w:rPr>
        <w:t xml:space="preserve"> </w:t>
      </w:r>
      <w:r w:rsidRPr="00B27806">
        <w:rPr>
          <w:rFonts w:ascii="Arial" w:hAnsi="Arial" w:cs="Arial"/>
        </w:rPr>
        <w:t>X/Um</w:t>
      </w:r>
      <w:r w:rsidR="00F6278F" w:rsidRPr="00B27806">
        <w:rPr>
          <w:rFonts w:ascii="Arial" w:hAnsi="Arial" w:cs="Arial"/>
        </w:rPr>
        <w:t xml:space="preserve"> </w:t>
      </w:r>
      <w:r w:rsidRPr="00B27806">
        <w:rPr>
          <w:rFonts w:ascii="Arial" w:hAnsi="Arial" w:cs="Arial"/>
        </w:rPr>
        <w:t>Y.</w:t>
      </w:r>
    </w:p>
    <w:p w:rsidR="00C7175A" w:rsidRPr="00B27806" w:rsidRDefault="00C7175A" w:rsidP="00C7175A">
      <w:pPr>
        <w:spacing w:after="0"/>
        <w:jc w:val="center"/>
        <w:rPr>
          <w:rFonts w:ascii="Arial" w:hAnsi="Arial" w:cs="Arial"/>
          <w:b/>
        </w:rPr>
      </w:pPr>
      <w:r w:rsidRPr="00B27806">
        <w:rPr>
          <w:rFonts w:ascii="Arial" w:hAnsi="Arial" w:cs="Arial"/>
          <w:b/>
        </w:rPr>
        <w:t>TMS XY = Um X / UM Y</w:t>
      </w:r>
    </w:p>
    <w:p w:rsidR="007F03C3" w:rsidRPr="00B27806" w:rsidRDefault="007F03C3" w:rsidP="00595F98">
      <w:pPr>
        <w:spacing w:after="0"/>
        <w:jc w:val="both"/>
        <w:rPr>
          <w:rFonts w:ascii="Arial" w:hAnsi="Arial" w:cs="Arial"/>
          <w:b/>
        </w:rPr>
      </w:pPr>
    </w:p>
    <w:p w:rsidR="00B23B69" w:rsidRPr="00B27806" w:rsidRDefault="00B23B69" w:rsidP="00595F98">
      <w:pPr>
        <w:spacing w:after="0"/>
        <w:jc w:val="both"/>
        <w:rPr>
          <w:rFonts w:ascii="Arial" w:hAnsi="Arial" w:cs="Arial"/>
          <w:b/>
        </w:rPr>
      </w:pPr>
      <w:r w:rsidRPr="00B27806">
        <w:rPr>
          <w:rFonts w:ascii="Arial" w:hAnsi="Arial" w:cs="Arial"/>
          <w:b/>
        </w:rPr>
        <w:t>Le taux marginal de substitution est décroissant.</w:t>
      </w:r>
    </w:p>
    <w:p w:rsidR="008F5108" w:rsidRPr="00B27806" w:rsidRDefault="008F5108" w:rsidP="00595F98">
      <w:pPr>
        <w:spacing w:after="0"/>
        <w:jc w:val="both"/>
        <w:rPr>
          <w:rFonts w:ascii="Arial" w:hAnsi="Arial" w:cs="Arial"/>
        </w:rPr>
      </w:pPr>
      <w:r w:rsidRPr="00B27806">
        <w:rPr>
          <w:rFonts w:ascii="Arial" w:hAnsi="Arial" w:cs="Arial"/>
        </w:rPr>
        <w:t xml:space="preserve">Le TMS est décroissant parce que le consommateur échange plus volontiers le bien qu’il possède en grande quantité que le bien qu’il possède en plus petite quantité. </w:t>
      </w:r>
    </w:p>
    <w:p w:rsidR="008F5108" w:rsidRPr="00B27806" w:rsidRDefault="00B23B69" w:rsidP="00595F98">
      <w:pPr>
        <w:spacing w:after="0"/>
        <w:jc w:val="both"/>
        <w:rPr>
          <w:rFonts w:ascii="Arial" w:hAnsi="Arial" w:cs="Arial"/>
        </w:rPr>
      </w:pPr>
      <w:r w:rsidRPr="00B27806">
        <w:rPr>
          <w:rFonts w:ascii="Arial" w:hAnsi="Arial" w:cs="Arial"/>
        </w:rPr>
        <w:t>C’est facile à comprendre : si je consomme des pommes et des poires avec mon budget, et que j’ai déjà beaucoup de pommes, il me sera assez indifférent d’en avoir une supplémentaire</w:t>
      </w:r>
      <w:r w:rsidR="000C1A55" w:rsidRPr="00B27806">
        <w:rPr>
          <w:rFonts w:ascii="Arial" w:hAnsi="Arial" w:cs="Arial"/>
        </w:rPr>
        <w:t xml:space="preserve"> puisque l’utilité marginale est une fonction décroissante du nombre de pommes</w:t>
      </w:r>
      <w:r w:rsidRPr="00B27806">
        <w:rPr>
          <w:rFonts w:ascii="Arial" w:hAnsi="Arial" w:cs="Arial"/>
        </w:rPr>
        <w:t xml:space="preserve">. </w:t>
      </w:r>
    </w:p>
    <w:p w:rsidR="008F5108" w:rsidRPr="00B27806" w:rsidRDefault="00B23B69" w:rsidP="00595F98">
      <w:pPr>
        <w:spacing w:after="0"/>
        <w:jc w:val="both"/>
        <w:rPr>
          <w:rFonts w:ascii="Arial" w:hAnsi="Arial" w:cs="Arial"/>
        </w:rPr>
      </w:pPr>
      <w:r w:rsidRPr="00B27806">
        <w:rPr>
          <w:rFonts w:ascii="Arial" w:hAnsi="Arial" w:cs="Arial"/>
        </w:rPr>
        <w:t>En revanche, je préférerai avoir des poires</w:t>
      </w:r>
      <w:r w:rsidR="0000235E" w:rsidRPr="00B27806">
        <w:rPr>
          <w:rFonts w:ascii="Arial" w:hAnsi="Arial" w:cs="Arial"/>
        </w:rPr>
        <w:t xml:space="preserve"> qui sont pour moi plus désirables puisque j’en possède moins</w:t>
      </w:r>
      <w:r w:rsidRPr="00B27806">
        <w:rPr>
          <w:rFonts w:ascii="Arial" w:hAnsi="Arial" w:cs="Arial"/>
        </w:rPr>
        <w:t xml:space="preserve">. </w:t>
      </w:r>
    </w:p>
    <w:p w:rsidR="00B23B69" w:rsidRPr="00B27806" w:rsidRDefault="00B23B69" w:rsidP="00595F98">
      <w:pPr>
        <w:spacing w:after="0"/>
        <w:jc w:val="both"/>
        <w:rPr>
          <w:rFonts w:ascii="Arial" w:hAnsi="Arial" w:cs="Arial"/>
        </w:rPr>
      </w:pPr>
      <w:r w:rsidRPr="00B27806">
        <w:rPr>
          <w:rFonts w:ascii="Arial" w:hAnsi="Arial" w:cs="Arial"/>
        </w:rPr>
        <w:t>Le taux marginal de substitution des pommes aux poires sera faible</w:t>
      </w:r>
      <w:r w:rsidR="000C1A55" w:rsidRPr="00B27806">
        <w:rPr>
          <w:rFonts w:ascii="Arial" w:hAnsi="Arial" w:cs="Arial"/>
        </w:rPr>
        <w:t xml:space="preserve"> et il sera d’autant plus faible que je posséderai plus de pommes par rapport aux poires</w:t>
      </w:r>
      <w:r w:rsidRPr="00B27806">
        <w:rPr>
          <w:rFonts w:ascii="Arial" w:hAnsi="Arial" w:cs="Arial"/>
        </w:rPr>
        <w:t>.</w:t>
      </w:r>
    </w:p>
    <w:p w:rsidR="00E93FBD" w:rsidRPr="00B27806" w:rsidRDefault="00E93FBD" w:rsidP="00595F98">
      <w:pPr>
        <w:spacing w:after="0"/>
        <w:jc w:val="both"/>
        <w:rPr>
          <w:rFonts w:ascii="Arial" w:hAnsi="Arial" w:cs="Arial"/>
        </w:rPr>
      </w:pPr>
    </w:p>
    <w:p w:rsidR="00720C16" w:rsidRPr="00B27806" w:rsidRDefault="00115502" w:rsidP="00720C16">
      <w:pPr>
        <w:jc w:val="both"/>
        <w:rPr>
          <w:rFonts w:ascii="Arial" w:hAnsi="Arial" w:cs="Arial"/>
          <w:b/>
        </w:rPr>
      </w:pPr>
      <w:r w:rsidRPr="00B27806">
        <w:rPr>
          <w:rFonts w:ascii="Arial" w:hAnsi="Arial" w:cs="Arial"/>
          <w:b/>
        </w:rPr>
        <w:t>c</w:t>
      </w:r>
      <w:r w:rsidR="00595F98" w:rsidRPr="00B27806">
        <w:rPr>
          <w:rFonts w:ascii="Arial" w:hAnsi="Arial" w:cs="Arial"/>
          <w:b/>
        </w:rPr>
        <w:t xml:space="preserve">- La contrainte budgétaire du consommateur </w:t>
      </w:r>
    </w:p>
    <w:p w:rsidR="00595F98" w:rsidRPr="00B27806" w:rsidRDefault="00595F98" w:rsidP="00595F98">
      <w:pPr>
        <w:spacing w:after="0"/>
        <w:jc w:val="both"/>
        <w:rPr>
          <w:rFonts w:ascii="Arial" w:hAnsi="Arial" w:cs="Arial"/>
        </w:rPr>
      </w:pPr>
      <w:r w:rsidRPr="00B27806">
        <w:rPr>
          <w:rFonts w:ascii="Arial" w:hAnsi="Arial" w:cs="Arial"/>
        </w:rPr>
        <w:t xml:space="preserve">La </w:t>
      </w:r>
      <w:r w:rsidRPr="00B27806">
        <w:rPr>
          <w:rFonts w:ascii="Arial" w:hAnsi="Arial" w:cs="Arial"/>
          <w:b/>
        </w:rPr>
        <w:t>contrainte budgétaire</w:t>
      </w:r>
      <w:r w:rsidRPr="00B27806">
        <w:rPr>
          <w:rFonts w:ascii="Arial" w:hAnsi="Arial" w:cs="Arial"/>
        </w:rPr>
        <w:t xml:space="preserve"> représente la quantité de biens qu’un consommateur peut acquérir pour satisfaire ses besoins </w:t>
      </w:r>
      <w:r w:rsidR="00C622A2" w:rsidRPr="00B27806">
        <w:rPr>
          <w:rFonts w:ascii="Arial" w:hAnsi="Arial" w:cs="Arial"/>
        </w:rPr>
        <w:t xml:space="preserve">par des biens </w:t>
      </w:r>
      <w:r w:rsidRPr="00B27806">
        <w:rPr>
          <w:rFonts w:ascii="Arial" w:hAnsi="Arial" w:cs="Arial"/>
        </w:rPr>
        <w:t>compte tenu d</w:t>
      </w:r>
      <w:r w:rsidR="00C622A2" w:rsidRPr="00B27806">
        <w:rPr>
          <w:rFonts w:ascii="Arial" w:hAnsi="Arial" w:cs="Arial"/>
        </w:rPr>
        <w:t xml:space="preserve">u </w:t>
      </w:r>
      <w:r w:rsidRPr="00B27806">
        <w:rPr>
          <w:rFonts w:ascii="Arial" w:hAnsi="Arial" w:cs="Arial"/>
        </w:rPr>
        <w:t xml:space="preserve"> prix </w:t>
      </w:r>
      <w:r w:rsidR="00C622A2" w:rsidRPr="00B27806">
        <w:rPr>
          <w:rFonts w:ascii="Arial" w:hAnsi="Arial" w:cs="Arial"/>
        </w:rPr>
        <w:t xml:space="preserve">des biens </w:t>
      </w:r>
      <w:r w:rsidRPr="00B27806">
        <w:rPr>
          <w:rFonts w:ascii="Arial" w:hAnsi="Arial" w:cs="Arial"/>
        </w:rPr>
        <w:t>et de son budget total</w:t>
      </w:r>
      <w:r w:rsidR="00C622A2" w:rsidRPr="00B27806">
        <w:rPr>
          <w:rFonts w:ascii="Arial" w:hAnsi="Arial" w:cs="Arial"/>
        </w:rPr>
        <w:t xml:space="preserve"> (B)</w:t>
      </w:r>
      <w:r w:rsidRPr="00B27806">
        <w:rPr>
          <w:rFonts w:ascii="Arial" w:hAnsi="Arial" w:cs="Arial"/>
        </w:rPr>
        <w:t>.</w:t>
      </w:r>
    </w:p>
    <w:p w:rsidR="00595F98" w:rsidRPr="00B27806" w:rsidRDefault="00595F98" w:rsidP="00595F98">
      <w:pPr>
        <w:spacing w:after="0"/>
        <w:jc w:val="both"/>
        <w:rPr>
          <w:rFonts w:ascii="Arial" w:hAnsi="Arial" w:cs="Arial"/>
        </w:rPr>
      </w:pPr>
      <w:r w:rsidRPr="00B27806">
        <w:rPr>
          <w:rFonts w:ascii="Arial" w:hAnsi="Arial" w:cs="Arial"/>
        </w:rPr>
        <w:t xml:space="preserve">Si l’on suppose un consommateur qui peut choisir entre deux biens x et y, sa contrainte budgétaire sera exprimée par l’équation d’une droite de ce type. </w:t>
      </w:r>
    </w:p>
    <w:p w:rsidR="00595F98" w:rsidRPr="00B27806" w:rsidRDefault="00595F98" w:rsidP="00C622A2">
      <w:pPr>
        <w:spacing w:after="0"/>
        <w:jc w:val="center"/>
        <w:rPr>
          <w:rFonts w:ascii="Arial" w:hAnsi="Arial" w:cs="Arial"/>
          <w:b/>
        </w:rPr>
      </w:pPr>
      <w:r w:rsidRPr="00B27806">
        <w:rPr>
          <w:rFonts w:ascii="Arial" w:hAnsi="Arial" w:cs="Arial"/>
          <w:b/>
        </w:rPr>
        <w:t>B = Px. Q x + Px. Q y.</w:t>
      </w:r>
    </w:p>
    <w:p w:rsidR="00D54E8C" w:rsidRPr="00B27806" w:rsidRDefault="00D54E8C" w:rsidP="00595F98">
      <w:pPr>
        <w:spacing w:after="0"/>
        <w:jc w:val="both"/>
        <w:rPr>
          <w:rFonts w:ascii="Arial" w:hAnsi="Arial" w:cs="Arial"/>
        </w:rPr>
      </w:pPr>
    </w:p>
    <w:p w:rsidR="00595F98" w:rsidRPr="00B27806" w:rsidRDefault="00595F98" w:rsidP="00595F98">
      <w:pPr>
        <w:spacing w:after="0"/>
        <w:jc w:val="both"/>
        <w:rPr>
          <w:rFonts w:ascii="Arial" w:hAnsi="Arial" w:cs="Arial"/>
        </w:rPr>
      </w:pPr>
      <w:r w:rsidRPr="00B27806">
        <w:rPr>
          <w:rFonts w:ascii="Arial" w:hAnsi="Arial" w:cs="Arial"/>
        </w:rPr>
        <w:t>Si l’on suppose que le B</w:t>
      </w:r>
      <w:r w:rsidR="00D54E8C" w:rsidRPr="00B27806">
        <w:rPr>
          <w:rFonts w:ascii="Arial" w:hAnsi="Arial" w:cs="Arial"/>
        </w:rPr>
        <w:t xml:space="preserve">udget de consommation </w:t>
      </w:r>
      <w:r w:rsidRPr="00B27806">
        <w:rPr>
          <w:rFonts w:ascii="Arial" w:hAnsi="Arial" w:cs="Arial"/>
        </w:rPr>
        <w:t>est de 10 euros et le prix de X et Y de un euro, cela signifie que le consommateur pourra acquérir 10 unités de bien y et aucune unité de x et ainsi de suite en retranchant une unité consommée de y pour obtenir une unité de x en contrepartie.</w:t>
      </w:r>
    </w:p>
    <w:p w:rsidR="00595F98" w:rsidRPr="00B27806" w:rsidRDefault="00595F98" w:rsidP="00595F98">
      <w:pPr>
        <w:spacing w:after="0"/>
        <w:jc w:val="both"/>
        <w:rPr>
          <w:rFonts w:ascii="Arial" w:hAnsi="Arial" w:cs="Arial"/>
        </w:rPr>
      </w:pPr>
      <w:r w:rsidRPr="00B27806">
        <w:rPr>
          <w:rFonts w:ascii="Arial" w:hAnsi="Arial" w:cs="Arial"/>
        </w:rPr>
        <w:t>La contrainte budgétaire aura donc la forme d’une droite.</w:t>
      </w:r>
    </w:p>
    <w:p w:rsidR="00595F98" w:rsidRPr="00B27806" w:rsidRDefault="00595F98" w:rsidP="00595F98">
      <w:pPr>
        <w:spacing w:after="0"/>
        <w:jc w:val="both"/>
        <w:rPr>
          <w:rFonts w:ascii="Arial" w:hAnsi="Arial" w:cs="Arial"/>
          <w:b/>
        </w:rPr>
      </w:pPr>
      <w:r w:rsidRPr="00B27806">
        <w:rPr>
          <w:rFonts w:ascii="Arial" w:hAnsi="Arial" w:cs="Arial"/>
          <w:b/>
        </w:rPr>
        <w:lastRenderedPageBreak/>
        <w:t>La droite de contrainte budgétaire</w:t>
      </w:r>
    </w:p>
    <w:p w:rsidR="00595F98" w:rsidRPr="00B27806" w:rsidRDefault="004E5B94" w:rsidP="00595F98">
      <w:pPr>
        <w:spacing w:after="0"/>
        <w:jc w:val="both"/>
        <w:rPr>
          <w:rFonts w:ascii="Arial" w:hAnsi="Arial" w:cs="Arial"/>
          <w:b/>
        </w:rPr>
      </w:pPr>
      <w:r>
        <w:rPr>
          <w:rFonts w:ascii="Arial" w:hAnsi="Arial" w:cs="Arial"/>
          <w:b/>
          <w:noProof/>
        </w:rPr>
        <mc:AlternateContent>
          <mc:Choice Requires="wps">
            <w:drawing>
              <wp:anchor distT="0" distB="0" distL="114298" distR="114298" simplePos="0" relativeHeight="251684864" behindDoc="0" locked="0" layoutInCell="1" allowOverlap="1">
                <wp:simplePos x="0" y="0"/>
                <wp:positionH relativeFrom="column">
                  <wp:posOffset>420369</wp:posOffset>
                </wp:positionH>
                <wp:positionV relativeFrom="paragraph">
                  <wp:posOffset>82550</wp:posOffset>
                </wp:positionV>
                <wp:extent cx="0" cy="1406525"/>
                <wp:effectExtent l="76200" t="38100" r="57150" b="22225"/>
                <wp:wrapNone/>
                <wp:docPr id="5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3.1pt;margin-top:6.5pt;width:0;height:110.75pt;flip:y;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">
                <v:stroke endarrow="block"/>
              </v:shape>
            </w:pict>
          </mc:Fallback>
        </mc:AlternateContent>
      </w:r>
      <w:r w:rsidR="0063784E" w:rsidRPr="00B27806">
        <w:rPr>
          <w:rFonts w:ascii="Arial" w:hAnsi="Arial" w:cs="Arial"/>
          <w:b/>
        </w:rPr>
        <w:t xml:space="preserve">      Y</w:t>
      </w:r>
    </w:p>
    <w:p w:rsidR="00595F98" w:rsidRPr="00B27806" w:rsidRDefault="004E5B94" w:rsidP="00595F98">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420370</wp:posOffset>
                </wp:positionH>
                <wp:positionV relativeFrom="paragraph">
                  <wp:posOffset>44450</wp:posOffset>
                </wp:positionV>
                <wp:extent cx="1544320" cy="1259840"/>
                <wp:effectExtent l="0" t="0" r="17780" b="35560"/>
                <wp:wrapNone/>
                <wp:docPr id="5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4320" cy="1259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3.1pt;margin-top:3.5pt;width:121.6pt;height:9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"/>
            </w:pict>
          </mc:Fallback>
        </mc:AlternateContent>
      </w:r>
      <w:r w:rsidR="0063784E" w:rsidRPr="00B27806">
        <w:rPr>
          <w:rFonts w:ascii="Arial" w:hAnsi="Arial" w:cs="Arial"/>
          <w:b/>
        </w:rPr>
        <w:t xml:space="preserve">     10</w:t>
      </w:r>
    </w:p>
    <w:p w:rsidR="00595F98" w:rsidRPr="00B27806" w:rsidRDefault="00595F98" w:rsidP="00595F98">
      <w:pPr>
        <w:spacing w:after="0"/>
        <w:jc w:val="both"/>
        <w:rPr>
          <w:rFonts w:ascii="Arial" w:hAnsi="Arial" w:cs="Arial"/>
          <w:b/>
        </w:rPr>
      </w:pPr>
    </w:p>
    <w:p w:rsidR="00595F98" w:rsidRPr="00B27806" w:rsidRDefault="00F6278F" w:rsidP="00595F98">
      <w:pPr>
        <w:spacing w:after="0"/>
        <w:jc w:val="both"/>
        <w:rPr>
          <w:rFonts w:ascii="Arial" w:hAnsi="Arial" w:cs="Arial"/>
          <w:b/>
        </w:rPr>
      </w:pPr>
      <w:r w:rsidRPr="00B27806">
        <w:rPr>
          <w:rFonts w:ascii="Arial" w:hAnsi="Arial" w:cs="Arial"/>
          <w:b/>
        </w:rPr>
        <w:t xml:space="preserve">                           B</w:t>
      </w:r>
      <w:r w:rsidR="00A4351D" w:rsidRPr="00B27806">
        <w:rPr>
          <w:rFonts w:ascii="Arial" w:hAnsi="Arial" w:cs="Arial"/>
          <w:b/>
        </w:rPr>
        <w:t xml:space="preserve"> = Px. Q</w:t>
      </w:r>
      <w:r w:rsidR="00DB021C" w:rsidRPr="00B27806">
        <w:rPr>
          <w:rFonts w:ascii="Arial" w:hAnsi="Arial" w:cs="Arial"/>
          <w:b/>
        </w:rPr>
        <w:t xml:space="preserve"> x</w:t>
      </w:r>
      <w:r w:rsidR="00A4351D" w:rsidRPr="00B27806">
        <w:rPr>
          <w:rFonts w:ascii="Arial" w:hAnsi="Arial" w:cs="Arial"/>
          <w:b/>
        </w:rPr>
        <w:t xml:space="preserve"> + P</w:t>
      </w:r>
      <w:r w:rsidR="00DB021C" w:rsidRPr="00B27806">
        <w:rPr>
          <w:rFonts w:ascii="Arial" w:hAnsi="Arial" w:cs="Arial"/>
          <w:b/>
        </w:rPr>
        <w:t xml:space="preserve"> </w:t>
      </w:r>
      <w:r w:rsidR="00A4351D" w:rsidRPr="00B27806">
        <w:rPr>
          <w:rFonts w:ascii="Arial" w:hAnsi="Arial" w:cs="Arial"/>
          <w:b/>
        </w:rPr>
        <w:t>y.</w:t>
      </w:r>
      <w:r w:rsidR="0011405D" w:rsidRPr="00B27806">
        <w:rPr>
          <w:rFonts w:ascii="Arial" w:hAnsi="Arial" w:cs="Arial"/>
          <w:b/>
        </w:rPr>
        <w:t xml:space="preserve"> </w:t>
      </w:r>
      <w:r w:rsidR="00A4351D" w:rsidRPr="00B27806">
        <w:rPr>
          <w:rFonts w:ascii="Arial" w:hAnsi="Arial" w:cs="Arial"/>
          <w:b/>
        </w:rPr>
        <w:t>Q</w:t>
      </w:r>
      <w:r w:rsidR="00DB021C" w:rsidRPr="00B27806">
        <w:rPr>
          <w:rFonts w:ascii="Arial" w:hAnsi="Arial" w:cs="Arial"/>
          <w:b/>
        </w:rPr>
        <w:t xml:space="preserve"> y</w:t>
      </w:r>
      <w:r w:rsidR="00A4351D" w:rsidRPr="00B27806">
        <w:rPr>
          <w:rFonts w:ascii="Arial" w:hAnsi="Arial" w:cs="Arial"/>
          <w:b/>
        </w:rPr>
        <w:t xml:space="preserve"> </w:t>
      </w:r>
    </w:p>
    <w:p w:rsidR="00595F98" w:rsidRPr="00B27806" w:rsidRDefault="00595F98" w:rsidP="00595F98">
      <w:pPr>
        <w:spacing w:after="0"/>
        <w:jc w:val="both"/>
        <w:rPr>
          <w:rFonts w:ascii="Arial" w:hAnsi="Arial" w:cs="Arial"/>
          <w:b/>
        </w:rPr>
      </w:pPr>
    </w:p>
    <w:p w:rsidR="00595F98" w:rsidRPr="00B27806" w:rsidRDefault="00595F98" w:rsidP="00595F98">
      <w:pPr>
        <w:spacing w:after="0"/>
        <w:jc w:val="both"/>
        <w:rPr>
          <w:rFonts w:ascii="Arial" w:hAnsi="Arial" w:cs="Arial"/>
          <w:b/>
        </w:rPr>
      </w:pPr>
    </w:p>
    <w:p w:rsidR="0063784E" w:rsidRPr="00B27806" w:rsidRDefault="0063784E" w:rsidP="00595F98">
      <w:pPr>
        <w:spacing w:after="0"/>
        <w:jc w:val="both"/>
        <w:rPr>
          <w:rFonts w:ascii="Arial" w:hAnsi="Arial" w:cs="Arial"/>
          <w:b/>
        </w:rPr>
      </w:pPr>
    </w:p>
    <w:p w:rsidR="00B352ED" w:rsidRDefault="00B01BB5" w:rsidP="00595F98">
      <w:pPr>
        <w:spacing w:after="0"/>
        <w:jc w:val="both"/>
        <w:rPr>
          <w:rFonts w:ascii="Arial" w:hAnsi="Arial" w:cs="Arial"/>
          <w:b/>
        </w:rPr>
      </w:pPr>
      <w:r w:rsidRPr="00B27806">
        <w:rPr>
          <w:rFonts w:ascii="Arial" w:hAnsi="Arial" w:cs="Arial"/>
          <w:b/>
        </w:rPr>
        <w:t xml:space="preserve">       0                                 </w:t>
      </w:r>
    </w:p>
    <w:p w:rsidR="0063784E" w:rsidRPr="00B27806" w:rsidRDefault="004E5B94" w:rsidP="00595F98">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simplePos x="0" y="0"/>
                <wp:positionH relativeFrom="column">
                  <wp:posOffset>420370</wp:posOffset>
                </wp:positionH>
                <wp:positionV relativeFrom="paragraph">
                  <wp:posOffset>3175</wp:posOffset>
                </wp:positionV>
                <wp:extent cx="2225675" cy="8255"/>
                <wp:effectExtent l="0" t="76200" r="22225" b="86995"/>
                <wp:wrapNone/>
                <wp:docPr id="5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567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3.1pt;margin-top:.25pt;width:175.25pt;height:.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">
                <v:stroke endarrow="block"/>
              </v:shape>
            </w:pict>
          </mc:Fallback>
        </mc:AlternateContent>
      </w:r>
      <w:r w:rsidR="00B352ED">
        <w:rPr>
          <w:rFonts w:ascii="Arial" w:hAnsi="Arial" w:cs="Arial"/>
          <w:b/>
        </w:rPr>
        <w:t xml:space="preserve">                                                  </w:t>
      </w:r>
      <w:r w:rsidR="00B01BB5" w:rsidRPr="00B27806">
        <w:rPr>
          <w:rFonts w:ascii="Arial" w:hAnsi="Arial" w:cs="Arial"/>
          <w:b/>
        </w:rPr>
        <w:t xml:space="preserve">10                 X </w:t>
      </w:r>
    </w:p>
    <w:p w:rsidR="008858B3" w:rsidRDefault="008858B3" w:rsidP="00595F98">
      <w:pPr>
        <w:spacing w:after="0"/>
        <w:jc w:val="both"/>
        <w:rPr>
          <w:rFonts w:ascii="Arial" w:hAnsi="Arial" w:cs="Arial"/>
          <w:b/>
        </w:rPr>
      </w:pPr>
    </w:p>
    <w:p w:rsidR="00595F98" w:rsidRPr="00B27806" w:rsidRDefault="00B23BE2" w:rsidP="00595F98">
      <w:pPr>
        <w:spacing w:after="0"/>
        <w:jc w:val="both"/>
        <w:rPr>
          <w:rFonts w:ascii="Arial" w:hAnsi="Arial" w:cs="Arial"/>
          <w:b/>
        </w:rPr>
      </w:pPr>
      <w:r w:rsidRPr="00B27806">
        <w:rPr>
          <w:rFonts w:ascii="Arial" w:hAnsi="Arial" w:cs="Arial"/>
          <w:b/>
        </w:rPr>
        <w:t>Sur ce graphe, on voit que le consommateur peut atteindre n’importe quel couple de bien</w:t>
      </w:r>
      <w:r w:rsidR="008D1BF1" w:rsidRPr="00B27806">
        <w:rPr>
          <w:rFonts w:ascii="Arial" w:hAnsi="Arial" w:cs="Arial"/>
          <w:b/>
        </w:rPr>
        <w:t>s</w:t>
      </w:r>
      <w:r w:rsidRPr="00B27806">
        <w:rPr>
          <w:rFonts w:ascii="Arial" w:hAnsi="Arial" w:cs="Arial"/>
          <w:b/>
        </w:rPr>
        <w:t xml:space="preserve"> x et y n’excédant pas son budget. </w:t>
      </w:r>
    </w:p>
    <w:p w:rsidR="001838F4" w:rsidRPr="00B27806" w:rsidRDefault="001838F4" w:rsidP="00595F98">
      <w:pPr>
        <w:spacing w:after="0"/>
        <w:jc w:val="both"/>
        <w:rPr>
          <w:rFonts w:ascii="Arial" w:hAnsi="Arial" w:cs="Arial"/>
          <w:b/>
        </w:rPr>
      </w:pPr>
    </w:p>
    <w:p w:rsidR="00F71868" w:rsidRPr="00B27806" w:rsidRDefault="00F71868" w:rsidP="00595F98">
      <w:pPr>
        <w:spacing w:after="0"/>
        <w:jc w:val="both"/>
        <w:rPr>
          <w:rFonts w:ascii="Arial" w:hAnsi="Arial" w:cs="Arial"/>
          <w:b/>
        </w:rPr>
      </w:pPr>
      <w:r w:rsidRPr="00B27806">
        <w:rPr>
          <w:rFonts w:ascii="Arial" w:hAnsi="Arial" w:cs="Arial"/>
          <w:b/>
        </w:rPr>
        <w:t>Droite de contrainte budgétaire et coût d’opportunité</w:t>
      </w:r>
    </w:p>
    <w:p w:rsidR="00F71868" w:rsidRPr="00B27806" w:rsidRDefault="00F71868" w:rsidP="00595F98">
      <w:pPr>
        <w:spacing w:after="0"/>
        <w:jc w:val="both"/>
        <w:rPr>
          <w:rFonts w:ascii="Arial" w:hAnsi="Arial" w:cs="Arial"/>
        </w:rPr>
      </w:pPr>
      <w:r w:rsidRPr="00B27806">
        <w:rPr>
          <w:rFonts w:ascii="Arial" w:hAnsi="Arial" w:cs="Arial"/>
        </w:rPr>
        <w:t>Lorsque le consommateur décide d’acheter un peu plus de bien X, il doit renoncer à un peu de bien Y.</w:t>
      </w:r>
    </w:p>
    <w:p w:rsidR="00F71868" w:rsidRPr="00B27806" w:rsidRDefault="00F71868" w:rsidP="00595F98">
      <w:pPr>
        <w:spacing w:after="0"/>
        <w:jc w:val="both"/>
        <w:rPr>
          <w:rFonts w:ascii="Arial" w:hAnsi="Arial" w:cs="Arial"/>
        </w:rPr>
      </w:pPr>
      <w:r w:rsidRPr="00B27806">
        <w:rPr>
          <w:rFonts w:ascii="Arial" w:hAnsi="Arial" w:cs="Arial"/>
        </w:rPr>
        <w:t xml:space="preserve">Le coût d’opportunité représente la quantité de bien X auquel il faut renoncer pour obtenir plus de bien Y.   </w:t>
      </w:r>
    </w:p>
    <w:p w:rsidR="00B23BE2" w:rsidRPr="00B27806" w:rsidRDefault="00B23BE2" w:rsidP="00595F98">
      <w:pPr>
        <w:spacing w:after="0"/>
        <w:jc w:val="both"/>
        <w:rPr>
          <w:rFonts w:ascii="Arial" w:hAnsi="Arial" w:cs="Arial"/>
          <w:b/>
        </w:rPr>
      </w:pPr>
    </w:p>
    <w:p w:rsidR="004C7D44" w:rsidRPr="00B27806" w:rsidRDefault="00B857F2" w:rsidP="00595F98">
      <w:pPr>
        <w:spacing w:after="0"/>
        <w:jc w:val="both"/>
        <w:rPr>
          <w:rFonts w:ascii="Arial" w:hAnsi="Arial" w:cs="Arial"/>
          <w:b/>
        </w:rPr>
      </w:pPr>
      <w:r w:rsidRPr="00B27806">
        <w:rPr>
          <w:rFonts w:ascii="Arial" w:hAnsi="Arial" w:cs="Arial"/>
          <w:b/>
        </w:rPr>
        <w:t>d</w:t>
      </w:r>
      <w:r w:rsidR="004C7D44" w:rsidRPr="00B27806">
        <w:rPr>
          <w:rFonts w:ascii="Arial" w:hAnsi="Arial" w:cs="Arial"/>
          <w:b/>
        </w:rPr>
        <w:t xml:space="preserve">- L’équilibre du consommateur </w:t>
      </w:r>
    </w:p>
    <w:p w:rsidR="00D304B5" w:rsidRPr="00B27806" w:rsidRDefault="00D304B5" w:rsidP="00595F98">
      <w:pPr>
        <w:spacing w:after="0"/>
        <w:jc w:val="both"/>
        <w:rPr>
          <w:rFonts w:ascii="Arial" w:hAnsi="Arial" w:cs="Arial"/>
        </w:rPr>
      </w:pPr>
      <w:r w:rsidRPr="00B27806">
        <w:rPr>
          <w:rFonts w:ascii="Arial" w:hAnsi="Arial" w:cs="Arial"/>
        </w:rPr>
        <w:t>Un consommateur est à l’équilibre, compte tenu de sa contrainte budgétaire imposée par son revenu et le prix des biens</w:t>
      </w:r>
      <w:r w:rsidR="008D1BF1" w:rsidRPr="00B27806">
        <w:rPr>
          <w:rFonts w:ascii="Arial" w:hAnsi="Arial" w:cs="Arial"/>
        </w:rPr>
        <w:t>,</w:t>
      </w:r>
      <w:r w:rsidRPr="00B27806">
        <w:rPr>
          <w:rFonts w:ascii="Arial" w:hAnsi="Arial" w:cs="Arial"/>
        </w:rPr>
        <w:t xml:space="preserve"> lorsqu’il retire de sa dépense le niveau de satisfaction le plus élevé, autrement dit, lorsqu’il atteint la courbe d’indifférence qui lui est propre la plus élevée. </w:t>
      </w:r>
    </w:p>
    <w:p w:rsidR="00252A92" w:rsidRPr="00B27806" w:rsidRDefault="003E1248" w:rsidP="00595F98">
      <w:pPr>
        <w:spacing w:after="0"/>
        <w:jc w:val="both"/>
        <w:rPr>
          <w:rFonts w:ascii="Arial" w:hAnsi="Arial" w:cs="Arial"/>
        </w:rPr>
      </w:pPr>
      <w:r w:rsidRPr="00B27806">
        <w:rPr>
          <w:rFonts w:ascii="Arial" w:hAnsi="Arial" w:cs="Arial"/>
        </w:rPr>
        <w:t>Comme il existe une</w:t>
      </w:r>
      <w:r w:rsidR="00252A92" w:rsidRPr="00B27806">
        <w:rPr>
          <w:rFonts w:ascii="Arial" w:hAnsi="Arial" w:cs="Arial"/>
        </w:rPr>
        <w:t xml:space="preserve"> </w:t>
      </w:r>
      <w:r w:rsidRPr="00B27806">
        <w:rPr>
          <w:rFonts w:ascii="Arial" w:hAnsi="Arial" w:cs="Arial"/>
        </w:rPr>
        <w:t>infinité de courbes d’indifférences</w:t>
      </w:r>
      <w:r w:rsidR="00252A92" w:rsidRPr="00B27806">
        <w:rPr>
          <w:rFonts w:ascii="Arial" w:hAnsi="Arial" w:cs="Arial"/>
        </w:rPr>
        <w:t xml:space="preserve"> </w:t>
      </w:r>
      <w:r w:rsidRPr="00B27806">
        <w:rPr>
          <w:rFonts w:ascii="Arial" w:hAnsi="Arial" w:cs="Arial"/>
        </w:rPr>
        <w:t>pour</w:t>
      </w:r>
      <w:r w:rsidR="00252A92" w:rsidRPr="00B27806">
        <w:rPr>
          <w:rFonts w:ascii="Arial" w:hAnsi="Arial" w:cs="Arial"/>
        </w:rPr>
        <w:t xml:space="preserve"> </w:t>
      </w:r>
      <w:r w:rsidRPr="00B27806">
        <w:rPr>
          <w:rFonts w:ascii="Arial" w:hAnsi="Arial" w:cs="Arial"/>
        </w:rPr>
        <w:t xml:space="preserve">le consommateur, celui-ci est à l’équilibre lorsque l’une de ses courbes d’indifférences est compatible avec son budget, autrement </w:t>
      </w:r>
      <w:r w:rsidR="00252A92" w:rsidRPr="00B27806">
        <w:rPr>
          <w:rFonts w:ascii="Arial" w:hAnsi="Arial" w:cs="Arial"/>
        </w:rPr>
        <w:t xml:space="preserve">lorsqu’une courbe d’indifférence </w:t>
      </w:r>
      <w:r w:rsidRPr="00B27806">
        <w:rPr>
          <w:rFonts w:ascii="Arial" w:hAnsi="Arial" w:cs="Arial"/>
        </w:rPr>
        <w:t>tangente</w:t>
      </w:r>
      <w:r w:rsidR="00252A92" w:rsidRPr="00B27806">
        <w:rPr>
          <w:rFonts w:ascii="Arial" w:hAnsi="Arial" w:cs="Arial"/>
        </w:rPr>
        <w:t xml:space="preserve"> en un point la droite de contrainte budgétaire.</w:t>
      </w:r>
    </w:p>
    <w:p w:rsidR="00FD0706" w:rsidRPr="00B27806" w:rsidRDefault="00FD0706" w:rsidP="00595F98">
      <w:pPr>
        <w:spacing w:after="0"/>
        <w:jc w:val="both"/>
        <w:rPr>
          <w:rFonts w:ascii="Arial" w:hAnsi="Arial" w:cs="Arial"/>
          <w:b/>
        </w:rPr>
      </w:pPr>
    </w:p>
    <w:p w:rsidR="00252A92" w:rsidRPr="00B27806" w:rsidRDefault="00252A92" w:rsidP="00595F98">
      <w:pPr>
        <w:spacing w:after="0"/>
        <w:jc w:val="both"/>
        <w:rPr>
          <w:rFonts w:ascii="Arial" w:hAnsi="Arial" w:cs="Arial"/>
          <w:b/>
        </w:rPr>
      </w:pPr>
      <w:r w:rsidRPr="00B27806">
        <w:rPr>
          <w:rFonts w:ascii="Arial" w:hAnsi="Arial" w:cs="Arial"/>
          <w:b/>
        </w:rPr>
        <w:t>Ce point de tangence est le point d’équilibre du consommateur.</w:t>
      </w:r>
      <w:r w:rsidR="00ED63BF" w:rsidRPr="00B27806">
        <w:rPr>
          <w:rFonts w:ascii="Arial" w:hAnsi="Arial" w:cs="Arial"/>
          <w:b/>
        </w:rPr>
        <w:t xml:space="preserve"> Il se visualise graphiquement au point unique de rencontre entre la droite de contrainte budgétaire et l’une des courbes d’indifférence du consommateur.</w:t>
      </w:r>
    </w:p>
    <w:p w:rsidR="00ED63BF" w:rsidRPr="00B27806" w:rsidRDefault="00ED63BF" w:rsidP="00595F98">
      <w:pPr>
        <w:spacing w:after="0"/>
        <w:jc w:val="both"/>
        <w:rPr>
          <w:rFonts w:ascii="Arial" w:hAnsi="Arial" w:cs="Arial"/>
          <w:b/>
        </w:rPr>
      </w:pPr>
    </w:p>
    <w:p w:rsidR="008125F2" w:rsidRPr="00B27806" w:rsidRDefault="00ED63BF" w:rsidP="00595F98">
      <w:pPr>
        <w:spacing w:after="0"/>
        <w:jc w:val="both"/>
        <w:rPr>
          <w:rFonts w:ascii="Arial" w:hAnsi="Arial" w:cs="Arial"/>
          <w:b/>
        </w:rPr>
      </w:pPr>
      <w:r w:rsidRPr="00B27806">
        <w:rPr>
          <w:rFonts w:ascii="Arial" w:hAnsi="Arial" w:cs="Arial"/>
          <w:b/>
        </w:rPr>
        <w:t xml:space="preserve">Le point de tangence </w:t>
      </w:r>
      <w:r w:rsidR="008125F2" w:rsidRPr="00B27806">
        <w:rPr>
          <w:rFonts w:ascii="Arial" w:hAnsi="Arial" w:cs="Arial"/>
          <w:b/>
        </w:rPr>
        <w:t xml:space="preserve">a une signification mathématique importante. </w:t>
      </w:r>
    </w:p>
    <w:p w:rsidR="008125F2" w:rsidRPr="00B27806" w:rsidRDefault="008125F2" w:rsidP="00595F98">
      <w:pPr>
        <w:spacing w:after="0"/>
        <w:jc w:val="both"/>
        <w:rPr>
          <w:rFonts w:ascii="Arial" w:hAnsi="Arial" w:cs="Arial"/>
        </w:rPr>
      </w:pPr>
      <w:r w:rsidRPr="00B27806">
        <w:rPr>
          <w:rFonts w:ascii="Arial" w:hAnsi="Arial" w:cs="Arial"/>
        </w:rPr>
        <w:t>Au point de tangence entre courbe d’indifférence et la droite de contrainte budgétaire, les pentes de la droi</w:t>
      </w:r>
      <w:r w:rsidR="00421574" w:rsidRPr="00B27806">
        <w:rPr>
          <w:rFonts w:ascii="Arial" w:hAnsi="Arial" w:cs="Arial"/>
        </w:rPr>
        <w:t>t</w:t>
      </w:r>
      <w:r w:rsidRPr="00B27806">
        <w:rPr>
          <w:rFonts w:ascii="Arial" w:hAnsi="Arial" w:cs="Arial"/>
        </w:rPr>
        <w:t>e</w:t>
      </w:r>
      <w:r w:rsidR="00421574" w:rsidRPr="00B27806">
        <w:rPr>
          <w:rFonts w:ascii="Arial" w:hAnsi="Arial" w:cs="Arial"/>
        </w:rPr>
        <w:t xml:space="preserve"> </w:t>
      </w:r>
      <w:r w:rsidRPr="00B27806">
        <w:rPr>
          <w:rFonts w:ascii="Arial" w:hAnsi="Arial" w:cs="Arial"/>
        </w:rPr>
        <w:t xml:space="preserve"> et</w:t>
      </w:r>
      <w:r w:rsidR="00421574" w:rsidRPr="00B27806">
        <w:rPr>
          <w:rFonts w:ascii="Arial" w:hAnsi="Arial" w:cs="Arial"/>
        </w:rPr>
        <w:t xml:space="preserve"> </w:t>
      </w:r>
      <w:r w:rsidRPr="00B27806">
        <w:rPr>
          <w:rFonts w:ascii="Arial" w:hAnsi="Arial" w:cs="Arial"/>
        </w:rPr>
        <w:t>de</w:t>
      </w:r>
      <w:r w:rsidR="00421574" w:rsidRPr="00B27806">
        <w:rPr>
          <w:rFonts w:ascii="Arial" w:hAnsi="Arial" w:cs="Arial"/>
        </w:rPr>
        <w:t xml:space="preserve"> </w:t>
      </w:r>
      <w:r w:rsidRPr="00B27806">
        <w:rPr>
          <w:rFonts w:ascii="Arial" w:hAnsi="Arial" w:cs="Arial"/>
        </w:rPr>
        <w:t xml:space="preserve">la courbe sont égales. </w:t>
      </w:r>
    </w:p>
    <w:p w:rsidR="006149FB" w:rsidRPr="00B27806" w:rsidRDefault="008125F2" w:rsidP="00595F98">
      <w:pPr>
        <w:spacing w:after="0"/>
        <w:jc w:val="both"/>
        <w:rPr>
          <w:rFonts w:ascii="Arial" w:hAnsi="Arial" w:cs="Arial"/>
        </w:rPr>
      </w:pPr>
      <w:r w:rsidRPr="00B27806">
        <w:rPr>
          <w:rFonts w:ascii="Arial" w:hAnsi="Arial" w:cs="Arial"/>
        </w:rPr>
        <w:t>Sachant que</w:t>
      </w:r>
      <w:r w:rsidR="00421574" w:rsidRPr="00B27806">
        <w:rPr>
          <w:rFonts w:ascii="Arial" w:hAnsi="Arial" w:cs="Arial"/>
        </w:rPr>
        <w:t xml:space="preserve"> </w:t>
      </w:r>
      <w:r w:rsidRPr="00B27806">
        <w:rPr>
          <w:rFonts w:ascii="Arial" w:hAnsi="Arial" w:cs="Arial"/>
        </w:rPr>
        <w:t>la</w:t>
      </w:r>
      <w:r w:rsidR="00421574" w:rsidRPr="00B27806">
        <w:rPr>
          <w:rFonts w:ascii="Arial" w:hAnsi="Arial" w:cs="Arial"/>
        </w:rPr>
        <w:t xml:space="preserve"> </w:t>
      </w:r>
      <w:r w:rsidRPr="00B27806">
        <w:rPr>
          <w:rFonts w:ascii="Arial" w:hAnsi="Arial" w:cs="Arial"/>
        </w:rPr>
        <w:t>pente de la droi</w:t>
      </w:r>
      <w:r w:rsidR="00421574" w:rsidRPr="00B27806">
        <w:rPr>
          <w:rFonts w:ascii="Arial" w:hAnsi="Arial" w:cs="Arial"/>
        </w:rPr>
        <w:t>t</w:t>
      </w:r>
      <w:r w:rsidRPr="00B27806">
        <w:rPr>
          <w:rFonts w:ascii="Arial" w:hAnsi="Arial" w:cs="Arial"/>
        </w:rPr>
        <w:t xml:space="preserve">e </w:t>
      </w:r>
      <w:r w:rsidR="00F6278F" w:rsidRPr="00B27806">
        <w:rPr>
          <w:rFonts w:ascii="Arial" w:hAnsi="Arial" w:cs="Arial"/>
        </w:rPr>
        <w:t xml:space="preserve">de la contrainte budgétaire </w:t>
      </w:r>
      <w:r w:rsidRPr="00B27806">
        <w:rPr>
          <w:rFonts w:ascii="Arial" w:hAnsi="Arial" w:cs="Arial"/>
        </w:rPr>
        <w:t>est le rapport des prix des</w:t>
      </w:r>
      <w:r w:rsidR="00421574" w:rsidRPr="00B27806">
        <w:rPr>
          <w:rFonts w:ascii="Arial" w:hAnsi="Arial" w:cs="Arial"/>
        </w:rPr>
        <w:t xml:space="preserve"> </w:t>
      </w:r>
      <w:r w:rsidRPr="00B27806">
        <w:rPr>
          <w:rFonts w:ascii="Arial" w:hAnsi="Arial" w:cs="Arial"/>
        </w:rPr>
        <w:t xml:space="preserve">biens </w:t>
      </w:r>
      <w:r w:rsidR="00421574" w:rsidRPr="00B27806">
        <w:rPr>
          <w:rFonts w:ascii="Arial" w:hAnsi="Arial" w:cs="Arial"/>
        </w:rPr>
        <w:t>X</w:t>
      </w:r>
      <w:r w:rsidRPr="00B27806">
        <w:rPr>
          <w:rFonts w:ascii="Arial" w:hAnsi="Arial" w:cs="Arial"/>
        </w:rPr>
        <w:t xml:space="preserve"> et Y </w:t>
      </w:r>
      <w:r w:rsidR="0020087A" w:rsidRPr="00B27806">
        <w:rPr>
          <w:rFonts w:ascii="Arial" w:hAnsi="Arial" w:cs="Arial"/>
        </w:rPr>
        <w:t xml:space="preserve">(PX/PY) </w:t>
      </w:r>
      <w:r w:rsidRPr="00B27806">
        <w:rPr>
          <w:rFonts w:ascii="Arial" w:hAnsi="Arial" w:cs="Arial"/>
        </w:rPr>
        <w:t>et que la pente en</w:t>
      </w:r>
      <w:r w:rsidR="00421574" w:rsidRPr="00B27806">
        <w:rPr>
          <w:rFonts w:ascii="Arial" w:hAnsi="Arial" w:cs="Arial"/>
        </w:rPr>
        <w:t xml:space="preserve"> </w:t>
      </w:r>
      <w:r w:rsidRPr="00B27806">
        <w:rPr>
          <w:rFonts w:ascii="Arial" w:hAnsi="Arial" w:cs="Arial"/>
        </w:rPr>
        <w:t>un point de la courbe d’indifférence est le taux marginal de substitution  entre les biens</w:t>
      </w:r>
      <w:r w:rsidR="00421574" w:rsidRPr="00B27806">
        <w:rPr>
          <w:rFonts w:ascii="Arial" w:hAnsi="Arial" w:cs="Arial"/>
        </w:rPr>
        <w:t xml:space="preserve"> </w:t>
      </w:r>
      <w:r w:rsidRPr="00B27806">
        <w:rPr>
          <w:rFonts w:ascii="Arial" w:hAnsi="Arial" w:cs="Arial"/>
        </w:rPr>
        <w:t>X et Y</w:t>
      </w:r>
      <w:r w:rsidR="0020087A" w:rsidRPr="00B27806">
        <w:rPr>
          <w:rFonts w:ascii="Arial" w:hAnsi="Arial" w:cs="Arial"/>
        </w:rPr>
        <w:t xml:space="preserve"> (TMSXY)</w:t>
      </w:r>
      <w:r w:rsidRPr="00B27806">
        <w:rPr>
          <w:rFonts w:ascii="Arial" w:hAnsi="Arial" w:cs="Arial"/>
        </w:rPr>
        <w:t>, il en res</w:t>
      </w:r>
      <w:r w:rsidR="00421574" w:rsidRPr="00B27806">
        <w:rPr>
          <w:rFonts w:ascii="Arial" w:hAnsi="Arial" w:cs="Arial"/>
        </w:rPr>
        <w:t>s</w:t>
      </w:r>
      <w:r w:rsidRPr="00B27806">
        <w:rPr>
          <w:rFonts w:ascii="Arial" w:hAnsi="Arial" w:cs="Arial"/>
        </w:rPr>
        <w:t>ort qu’à l’équilibre, PX/P</w:t>
      </w:r>
      <w:r w:rsidR="00C41559" w:rsidRPr="00B27806">
        <w:rPr>
          <w:rFonts w:ascii="Arial" w:hAnsi="Arial" w:cs="Arial"/>
        </w:rPr>
        <w:t>Y = TMSXY</w:t>
      </w:r>
    </w:p>
    <w:p w:rsidR="006149FB" w:rsidRPr="00B27806" w:rsidRDefault="00B10F10" w:rsidP="00595F98">
      <w:pPr>
        <w:spacing w:after="0"/>
        <w:jc w:val="both"/>
        <w:rPr>
          <w:rFonts w:ascii="Arial" w:hAnsi="Arial" w:cs="Arial"/>
        </w:rPr>
      </w:pPr>
      <w:r w:rsidRPr="00B27806">
        <w:rPr>
          <w:rFonts w:ascii="Arial" w:hAnsi="Arial" w:cs="Arial"/>
        </w:rPr>
        <w:t xml:space="preserve">On sait aussi que le </w:t>
      </w:r>
      <w:r w:rsidR="006149FB" w:rsidRPr="00B27806">
        <w:rPr>
          <w:rFonts w:ascii="Arial" w:hAnsi="Arial" w:cs="Arial"/>
        </w:rPr>
        <w:t>TMS XY = Um</w:t>
      </w:r>
      <w:r w:rsidR="00F6278F" w:rsidRPr="00B27806">
        <w:rPr>
          <w:rFonts w:ascii="Arial" w:hAnsi="Arial" w:cs="Arial"/>
        </w:rPr>
        <w:t xml:space="preserve"> </w:t>
      </w:r>
      <w:r w:rsidR="006149FB" w:rsidRPr="00B27806">
        <w:rPr>
          <w:rFonts w:ascii="Arial" w:hAnsi="Arial" w:cs="Arial"/>
        </w:rPr>
        <w:t>X/Um</w:t>
      </w:r>
      <w:r w:rsidR="00F6278F" w:rsidRPr="00B27806">
        <w:rPr>
          <w:rFonts w:ascii="Arial" w:hAnsi="Arial" w:cs="Arial"/>
        </w:rPr>
        <w:t xml:space="preserve"> </w:t>
      </w:r>
      <w:r w:rsidR="006149FB" w:rsidRPr="00B27806">
        <w:rPr>
          <w:rFonts w:ascii="Arial" w:hAnsi="Arial" w:cs="Arial"/>
        </w:rPr>
        <w:t>Y</w:t>
      </w:r>
    </w:p>
    <w:p w:rsidR="00B626E9" w:rsidRPr="00B27806" w:rsidRDefault="00B626E9" w:rsidP="00595F98">
      <w:pPr>
        <w:spacing w:after="0"/>
        <w:jc w:val="both"/>
        <w:rPr>
          <w:rFonts w:ascii="Arial" w:hAnsi="Arial" w:cs="Arial"/>
        </w:rPr>
      </w:pPr>
    </w:p>
    <w:p w:rsidR="008125F2" w:rsidRPr="00B27806" w:rsidRDefault="00B10F10" w:rsidP="00595F98">
      <w:pPr>
        <w:spacing w:after="0"/>
        <w:jc w:val="both"/>
        <w:rPr>
          <w:rFonts w:ascii="Arial" w:hAnsi="Arial" w:cs="Arial"/>
          <w:b/>
        </w:rPr>
      </w:pPr>
      <w:r w:rsidRPr="00B27806">
        <w:rPr>
          <w:rFonts w:ascii="Arial" w:hAnsi="Arial" w:cs="Arial"/>
        </w:rPr>
        <w:t xml:space="preserve">Donc, </w:t>
      </w:r>
      <w:r w:rsidR="006149FB" w:rsidRPr="00B27806">
        <w:rPr>
          <w:rFonts w:ascii="Arial" w:hAnsi="Arial" w:cs="Arial"/>
        </w:rPr>
        <w:t>l’équation d’équilibre du consommateur </w:t>
      </w:r>
      <w:r w:rsidRPr="00B27806">
        <w:rPr>
          <w:rFonts w:ascii="Arial" w:hAnsi="Arial" w:cs="Arial"/>
        </w:rPr>
        <w:t xml:space="preserve">est donnée par l’égalité </w:t>
      </w:r>
      <w:r w:rsidR="006149FB" w:rsidRPr="00B27806">
        <w:rPr>
          <w:rFonts w:ascii="Arial" w:hAnsi="Arial" w:cs="Arial"/>
        </w:rPr>
        <w:t xml:space="preserve"> UMX/UMY = PX/PY ou </w:t>
      </w:r>
      <w:r w:rsidR="006149FB" w:rsidRPr="00B27806">
        <w:rPr>
          <w:rFonts w:ascii="Arial" w:hAnsi="Arial" w:cs="Arial"/>
          <w:b/>
        </w:rPr>
        <w:t>UMX/PX =</w:t>
      </w:r>
      <w:r w:rsidR="006149FB" w:rsidRPr="00B27806">
        <w:rPr>
          <w:rFonts w:ascii="Arial" w:hAnsi="Arial" w:cs="Arial"/>
        </w:rPr>
        <w:t xml:space="preserve"> </w:t>
      </w:r>
      <w:r w:rsidR="006149FB" w:rsidRPr="00B27806">
        <w:rPr>
          <w:rFonts w:ascii="Arial" w:hAnsi="Arial" w:cs="Arial"/>
          <w:b/>
        </w:rPr>
        <w:t xml:space="preserve">UMY/PY </w:t>
      </w:r>
      <w:r w:rsidR="008125F2" w:rsidRPr="00B27806">
        <w:rPr>
          <w:rFonts w:ascii="Arial" w:hAnsi="Arial" w:cs="Arial"/>
          <w:b/>
        </w:rPr>
        <w:t xml:space="preserve"> </w:t>
      </w:r>
      <w:r w:rsidR="00611457" w:rsidRPr="00B27806">
        <w:rPr>
          <w:rFonts w:ascii="Arial" w:hAnsi="Arial" w:cs="Arial"/>
          <w:b/>
        </w:rPr>
        <w:t>équation que l’on peut généraliser à n biens</w:t>
      </w:r>
    </w:p>
    <w:p w:rsidR="008125F2" w:rsidRPr="00B27806" w:rsidRDefault="008125F2" w:rsidP="00595F98">
      <w:pPr>
        <w:spacing w:after="0"/>
        <w:jc w:val="both"/>
        <w:rPr>
          <w:rFonts w:ascii="Arial" w:hAnsi="Arial" w:cs="Arial"/>
          <w:b/>
        </w:rPr>
      </w:pPr>
    </w:p>
    <w:p w:rsidR="001B2C4D" w:rsidRPr="00B27806" w:rsidRDefault="001B2C4D" w:rsidP="00595F98">
      <w:pPr>
        <w:spacing w:after="0"/>
        <w:jc w:val="both"/>
        <w:rPr>
          <w:rFonts w:ascii="Arial" w:hAnsi="Arial" w:cs="Arial"/>
          <w:b/>
        </w:rPr>
      </w:pPr>
      <w:r w:rsidRPr="00B27806">
        <w:rPr>
          <w:rFonts w:ascii="Arial" w:hAnsi="Arial" w:cs="Arial"/>
          <w:b/>
        </w:rPr>
        <w:t>Illustration</w:t>
      </w:r>
    </w:p>
    <w:p w:rsidR="001B2C4D" w:rsidRPr="00B27806" w:rsidRDefault="001B2C4D" w:rsidP="00595F98">
      <w:pPr>
        <w:spacing w:after="0"/>
        <w:jc w:val="both"/>
        <w:rPr>
          <w:rFonts w:ascii="Arial" w:hAnsi="Arial" w:cs="Arial"/>
        </w:rPr>
      </w:pPr>
      <w:r w:rsidRPr="00B27806">
        <w:rPr>
          <w:rFonts w:ascii="Arial" w:hAnsi="Arial" w:cs="Arial"/>
        </w:rPr>
        <w:t>Giacomo est amateur de motos miniatures qu’il assemble lui-même parce qu’il ne veut pas les acheter toutes faites. Il est obligé d’acheter les pièces séparément.</w:t>
      </w:r>
    </w:p>
    <w:p w:rsidR="001B2C4D" w:rsidRPr="00B27806" w:rsidRDefault="001B2C4D" w:rsidP="00595F98">
      <w:pPr>
        <w:spacing w:after="0"/>
        <w:jc w:val="both"/>
        <w:rPr>
          <w:rFonts w:ascii="Arial" w:hAnsi="Arial" w:cs="Arial"/>
        </w:rPr>
      </w:pPr>
      <w:r w:rsidRPr="00B27806">
        <w:rPr>
          <w:rFonts w:ascii="Arial" w:hAnsi="Arial" w:cs="Arial"/>
        </w:rPr>
        <w:lastRenderedPageBreak/>
        <w:t>Pour construire une moto, il  doit avoir un cadre ainsi que les deux roues. Naturellement, Giacomo ne collectionne pas séparément les cadres de motos, pas plus que les roues.</w:t>
      </w:r>
    </w:p>
    <w:p w:rsidR="001B2C4D" w:rsidRPr="00B27806" w:rsidRDefault="001B2C4D" w:rsidP="00595F98">
      <w:pPr>
        <w:spacing w:after="0"/>
        <w:jc w:val="both"/>
        <w:rPr>
          <w:rFonts w:ascii="Arial" w:hAnsi="Arial" w:cs="Arial"/>
        </w:rPr>
      </w:pPr>
      <w:r w:rsidRPr="00B27806">
        <w:rPr>
          <w:rFonts w:ascii="Arial" w:hAnsi="Arial" w:cs="Arial"/>
        </w:rPr>
        <w:t xml:space="preserve">Pour lui, un cadre et deux roues sont donc deux biens complémentaires. </w:t>
      </w:r>
    </w:p>
    <w:p w:rsidR="001B2C4D" w:rsidRPr="00B27806" w:rsidRDefault="001B2C4D" w:rsidP="00595F98">
      <w:pPr>
        <w:spacing w:after="0"/>
        <w:jc w:val="both"/>
        <w:rPr>
          <w:rFonts w:ascii="Arial" w:hAnsi="Arial" w:cs="Arial"/>
        </w:rPr>
      </w:pPr>
      <w:r w:rsidRPr="00B27806">
        <w:rPr>
          <w:rFonts w:ascii="Arial" w:hAnsi="Arial" w:cs="Arial"/>
        </w:rPr>
        <w:t>Nous commençons par représenter graphiquement la carte d’indifférence de Giacomo sachant que la courbe d’indifférence 1 passe par le point A de coordonnées (un cadre, deux roues) et la courbe d’indifférence 2 passe par le point B (2 cadres, 4 roues)..</w:t>
      </w:r>
    </w:p>
    <w:p w:rsidR="001B2C4D" w:rsidRPr="00B27806" w:rsidRDefault="001B2C4D" w:rsidP="00595F98">
      <w:pPr>
        <w:spacing w:after="0"/>
        <w:jc w:val="both"/>
        <w:rPr>
          <w:rFonts w:ascii="Arial" w:hAnsi="Arial" w:cs="Arial"/>
        </w:rPr>
      </w:pPr>
      <w:r w:rsidRPr="00B27806">
        <w:rPr>
          <w:rFonts w:ascii="Arial" w:hAnsi="Arial" w:cs="Arial"/>
        </w:rPr>
        <w:t>Les cadres (C) sont notés en axe des abscisses et les roues (R) en axes  des ordonnées.</w:t>
      </w:r>
    </w:p>
    <w:p w:rsidR="00FD0706" w:rsidRPr="00B27806" w:rsidRDefault="00F01082" w:rsidP="00595F98">
      <w:pPr>
        <w:spacing w:after="0"/>
        <w:jc w:val="both"/>
        <w:rPr>
          <w:rFonts w:ascii="Arial" w:hAnsi="Arial" w:cs="Arial"/>
          <w:b/>
        </w:rPr>
      </w:pPr>
      <w:r w:rsidRPr="00B27806">
        <w:rPr>
          <w:rFonts w:ascii="Arial" w:hAnsi="Arial" w:cs="Arial"/>
          <w:b/>
        </w:rPr>
        <w:t xml:space="preserve">           </w:t>
      </w:r>
    </w:p>
    <w:p w:rsidR="00F01082" w:rsidRPr="00B27806" w:rsidRDefault="00E967DB" w:rsidP="00595F98">
      <w:pPr>
        <w:spacing w:after="0"/>
        <w:jc w:val="both"/>
        <w:rPr>
          <w:rFonts w:ascii="Arial" w:hAnsi="Arial" w:cs="Arial"/>
          <w:b/>
        </w:rPr>
      </w:pPr>
      <w:r w:rsidRPr="00B27806">
        <w:rPr>
          <w:rFonts w:ascii="Arial" w:hAnsi="Arial" w:cs="Arial"/>
          <w:b/>
        </w:rPr>
        <w:t>Fonction</w:t>
      </w:r>
      <w:r w:rsidR="00E031A4" w:rsidRPr="00B27806">
        <w:rPr>
          <w:rFonts w:ascii="Arial" w:hAnsi="Arial" w:cs="Arial"/>
          <w:b/>
        </w:rPr>
        <w:t>s</w:t>
      </w:r>
      <w:r w:rsidRPr="00B27806">
        <w:rPr>
          <w:rFonts w:ascii="Arial" w:hAnsi="Arial" w:cs="Arial"/>
          <w:b/>
        </w:rPr>
        <w:t xml:space="preserve"> d’indifférence et droite de budget</w:t>
      </w:r>
    </w:p>
    <w:p w:rsidR="00B11C36" w:rsidRPr="00B27806" w:rsidRDefault="00B11C36" w:rsidP="00595F98">
      <w:pPr>
        <w:spacing w:after="0"/>
        <w:jc w:val="both"/>
        <w:rPr>
          <w:rFonts w:ascii="Arial" w:hAnsi="Arial" w:cs="Arial"/>
        </w:rPr>
      </w:pPr>
    </w:p>
    <w:p w:rsidR="002C6C33" w:rsidRPr="00B27806" w:rsidRDefault="0088656E" w:rsidP="00595F98">
      <w:pPr>
        <w:spacing w:after="0"/>
        <w:jc w:val="both"/>
        <w:rPr>
          <w:rFonts w:ascii="Arial" w:hAnsi="Arial" w:cs="Arial"/>
        </w:rPr>
      </w:pPr>
      <w:r w:rsidRPr="00B27806">
        <w:rPr>
          <w:rFonts w:ascii="Arial" w:hAnsi="Arial" w:cs="Arial"/>
          <w:noProof/>
        </w:rPr>
        <w:drawing>
          <wp:inline distT="0" distB="0" distL="0" distR="0">
            <wp:extent cx="4252478" cy="30960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52478" cy="3096000"/>
                    </a:xfrm>
                    <a:prstGeom prst="rect">
                      <a:avLst/>
                    </a:prstGeom>
                    <a:noFill/>
                    <a:ln w="9525">
                      <a:noFill/>
                      <a:miter lim="800000"/>
                      <a:headEnd/>
                      <a:tailEnd/>
                    </a:ln>
                  </pic:spPr>
                </pic:pic>
              </a:graphicData>
            </a:graphic>
          </wp:inline>
        </w:drawing>
      </w:r>
    </w:p>
    <w:p w:rsidR="002C6C33" w:rsidRPr="00B27806" w:rsidRDefault="002C6C33" w:rsidP="00595F98">
      <w:pPr>
        <w:spacing w:after="0"/>
        <w:jc w:val="both"/>
        <w:rPr>
          <w:rFonts w:ascii="Arial" w:hAnsi="Arial" w:cs="Arial"/>
        </w:rPr>
      </w:pPr>
    </w:p>
    <w:p w:rsidR="001B6980" w:rsidRPr="00B27806" w:rsidRDefault="001B6980" w:rsidP="00595F98">
      <w:pPr>
        <w:spacing w:after="0"/>
        <w:jc w:val="both"/>
        <w:rPr>
          <w:rFonts w:ascii="Arial" w:hAnsi="Arial" w:cs="Arial"/>
        </w:rPr>
      </w:pPr>
      <w:r w:rsidRPr="00B27806">
        <w:rPr>
          <w:rFonts w:ascii="Arial" w:hAnsi="Arial" w:cs="Arial"/>
        </w:rPr>
        <w:t xml:space="preserve">Pour ses étrennes, Les parents de Giacomo lui ont offert 100 euros. Sachant que le cadre coûte 30 euros et que </w:t>
      </w:r>
      <w:r w:rsidR="008E10BF" w:rsidRPr="00B27806">
        <w:rPr>
          <w:rFonts w:ascii="Arial" w:hAnsi="Arial" w:cs="Arial"/>
        </w:rPr>
        <w:t xml:space="preserve">la paire de </w:t>
      </w:r>
      <w:r w:rsidRPr="00B27806">
        <w:rPr>
          <w:rFonts w:ascii="Arial" w:hAnsi="Arial" w:cs="Arial"/>
        </w:rPr>
        <w:t>roue</w:t>
      </w:r>
      <w:r w:rsidR="008E10BF" w:rsidRPr="00B27806">
        <w:rPr>
          <w:rFonts w:ascii="Arial" w:hAnsi="Arial" w:cs="Arial"/>
        </w:rPr>
        <w:t>s</w:t>
      </w:r>
      <w:r w:rsidRPr="00B27806">
        <w:rPr>
          <w:rFonts w:ascii="Arial" w:hAnsi="Arial" w:cs="Arial"/>
        </w:rPr>
        <w:t xml:space="preserve"> coûte 10 euros, on peut écrire son équation de contrainte budgétaire et la représenter graphiquement.</w:t>
      </w:r>
    </w:p>
    <w:p w:rsidR="001B6980" w:rsidRPr="00B27806" w:rsidRDefault="001B6980" w:rsidP="00595F98">
      <w:pPr>
        <w:spacing w:after="0"/>
        <w:jc w:val="both"/>
        <w:rPr>
          <w:rFonts w:ascii="Arial" w:hAnsi="Arial" w:cs="Arial"/>
        </w:rPr>
      </w:pPr>
    </w:p>
    <w:p w:rsidR="00AF5C95" w:rsidRPr="00B27806" w:rsidRDefault="00AF5C95" w:rsidP="00595F98">
      <w:pPr>
        <w:spacing w:after="0"/>
        <w:jc w:val="both"/>
        <w:rPr>
          <w:rFonts w:ascii="Arial" w:hAnsi="Arial" w:cs="Arial"/>
          <w:lang w:val="en-US"/>
        </w:rPr>
      </w:pPr>
      <w:r w:rsidRPr="00B27806">
        <w:rPr>
          <w:rFonts w:ascii="Arial" w:hAnsi="Arial" w:cs="Arial"/>
          <w:lang w:val="en-US"/>
        </w:rPr>
        <w:t xml:space="preserve">B = 100   B= C . P C + </w:t>
      </w:r>
      <w:r w:rsidR="008E10BF" w:rsidRPr="00B27806">
        <w:rPr>
          <w:rFonts w:ascii="Arial" w:hAnsi="Arial" w:cs="Arial"/>
          <w:lang w:val="en-US"/>
        </w:rPr>
        <w:t>R.</w:t>
      </w:r>
      <w:r w:rsidRPr="00B27806">
        <w:rPr>
          <w:rFonts w:ascii="Arial" w:hAnsi="Arial" w:cs="Arial"/>
          <w:lang w:val="en-US"/>
        </w:rPr>
        <w:t xml:space="preserve"> P.R</w:t>
      </w:r>
    </w:p>
    <w:p w:rsidR="008E10BF" w:rsidRPr="00B27806" w:rsidRDefault="008E10BF" w:rsidP="00595F98">
      <w:pPr>
        <w:spacing w:after="0"/>
        <w:jc w:val="both"/>
        <w:rPr>
          <w:rFonts w:ascii="Arial" w:hAnsi="Arial" w:cs="Arial"/>
          <w:lang w:val="en-US"/>
        </w:rPr>
      </w:pPr>
      <w:r w:rsidRPr="00B27806">
        <w:rPr>
          <w:rFonts w:ascii="Arial" w:hAnsi="Arial" w:cs="Arial"/>
          <w:lang w:val="en-US"/>
        </w:rPr>
        <w:t>100 = 30 C + 10 R</w:t>
      </w:r>
    </w:p>
    <w:p w:rsidR="008E10BF" w:rsidRPr="00B27806" w:rsidRDefault="008E10BF" w:rsidP="00595F98">
      <w:pPr>
        <w:spacing w:after="0"/>
        <w:jc w:val="both"/>
        <w:rPr>
          <w:rFonts w:ascii="Arial" w:hAnsi="Arial" w:cs="Arial"/>
          <w:lang w:val="en-US"/>
        </w:rPr>
      </w:pPr>
      <w:r w:rsidRPr="00B27806">
        <w:rPr>
          <w:rFonts w:ascii="Arial" w:hAnsi="Arial" w:cs="Arial"/>
          <w:lang w:val="en-US"/>
        </w:rPr>
        <w:t>10 R = 100 – 30C</w:t>
      </w:r>
    </w:p>
    <w:p w:rsidR="008E10BF" w:rsidRPr="00B27806" w:rsidRDefault="008E10BF" w:rsidP="00595F98">
      <w:pPr>
        <w:spacing w:after="0"/>
        <w:jc w:val="both"/>
        <w:rPr>
          <w:rFonts w:ascii="Arial" w:hAnsi="Arial" w:cs="Arial"/>
        </w:rPr>
      </w:pPr>
      <w:r w:rsidRPr="00B27806">
        <w:rPr>
          <w:rFonts w:ascii="Arial" w:hAnsi="Arial" w:cs="Arial"/>
        </w:rPr>
        <w:t xml:space="preserve">R = 10 – 3C   </w:t>
      </w:r>
    </w:p>
    <w:p w:rsidR="008E10BF" w:rsidRPr="00B27806" w:rsidRDefault="008E10BF" w:rsidP="00595F98">
      <w:pPr>
        <w:spacing w:after="0"/>
        <w:jc w:val="both"/>
        <w:rPr>
          <w:rFonts w:ascii="Arial" w:hAnsi="Arial" w:cs="Arial"/>
        </w:rPr>
      </w:pPr>
      <w:r w:rsidRPr="00B27806">
        <w:rPr>
          <w:rFonts w:ascii="Arial" w:hAnsi="Arial" w:cs="Arial"/>
        </w:rPr>
        <w:t>Cette droite va passer par deux points : si C = 0  R = 10 et si C = 2 R = 4</w:t>
      </w:r>
    </w:p>
    <w:p w:rsidR="00B11C36" w:rsidRPr="00B27806" w:rsidRDefault="00074698" w:rsidP="00595F98">
      <w:pPr>
        <w:spacing w:after="0"/>
        <w:jc w:val="both"/>
        <w:rPr>
          <w:rFonts w:ascii="Arial" w:hAnsi="Arial" w:cs="Arial"/>
          <w:b/>
        </w:rPr>
      </w:pPr>
      <w:r w:rsidRPr="00B27806">
        <w:rPr>
          <w:rFonts w:ascii="Arial" w:hAnsi="Arial" w:cs="Arial"/>
          <w:b/>
        </w:rPr>
        <w:t>On observe que la droite de budget de Giacomo rencontre la courbe d’indifférence 2 de Giacomo</w:t>
      </w:r>
      <w:r w:rsidR="0088656E" w:rsidRPr="00B27806">
        <w:rPr>
          <w:rFonts w:ascii="Arial" w:hAnsi="Arial" w:cs="Arial"/>
          <w:b/>
        </w:rPr>
        <w:t xml:space="preserve"> au point b qui correspond au maximum de satisfaction qu’il peut obtenir de son argent</w:t>
      </w:r>
      <w:r w:rsidRPr="00B27806">
        <w:rPr>
          <w:rFonts w:ascii="Arial" w:hAnsi="Arial" w:cs="Arial"/>
          <w:b/>
        </w:rPr>
        <w:t xml:space="preserve">. Avec ses étrennes, il pourra assembler deux motos miniatures.  </w:t>
      </w:r>
      <w:r w:rsidR="008E10BF" w:rsidRPr="00B27806">
        <w:rPr>
          <w:rFonts w:ascii="Arial" w:hAnsi="Arial" w:cs="Arial"/>
          <w:b/>
        </w:rPr>
        <w:t xml:space="preserve"> </w:t>
      </w:r>
      <w:r w:rsidR="001B6980" w:rsidRPr="00B27806">
        <w:rPr>
          <w:rFonts w:ascii="Arial" w:hAnsi="Arial" w:cs="Arial"/>
          <w:b/>
        </w:rPr>
        <w:t xml:space="preserve"> </w:t>
      </w:r>
    </w:p>
    <w:p w:rsidR="00C26CD4" w:rsidRDefault="00C26CD4" w:rsidP="00595F98">
      <w:pPr>
        <w:spacing w:after="0"/>
        <w:jc w:val="both"/>
        <w:rPr>
          <w:rFonts w:ascii="Arial" w:hAnsi="Arial" w:cs="Arial"/>
          <w:b/>
        </w:rPr>
      </w:pPr>
    </w:p>
    <w:p w:rsidR="008858B3" w:rsidRPr="00B27806" w:rsidRDefault="008858B3" w:rsidP="00595F98">
      <w:pPr>
        <w:spacing w:after="0"/>
        <w:jc w:val="both"/>
        <w:rPr>
          <w:rFonts w:ascii="Arial" w:hAnsi="Arial" w:cs="Arial"/>
          <w:b/>
        </w:rPr>
      </w:pPr>
    </w:p>
    <w:p w:rsidR="00021936" w:rsidRPr="00B27806" w:rsidRDefault="00FB0C0C" w:rsidP="00595F98">
      <w:pPr>
        <w:spacing w:after="0"/>
        <w:jc w:val="both"/>
        <w:rPr>
          <w:rFonts w:ascii="Arial" w:hAnsi="Arial" w:cs="Arial"/>
          <w:b/>
        </w:rPr>
      </w:pPr>
      <w:r w:rsidRPr="00B27806">
        <w:rPr>
          <w:rFonts w:ascii="Arial" w:hAnsi="Arial" w:cs="Arial"/>
          <w:b/>
        </w:rPr>
        <w:t>B- Les décisions du producteur</w:t>
      </w:r>
    </w:p>
    <w:p w:rsidR="00CC019B" w:rsidRPr="00B27806" w:rsidRDefault="00CC019B" w:rsidP="00595F98">
      <w:pPr>
        <w:spacing w:after="0"/>
        <w:jc w:val="both"/>
        <w:rPr>
          <w:rFonts w:ascii="Arial" w:hAnsi="Arial" w:cs="Arial"/>
        </w:rPr>
      </w:pPr>
      <w:r w:rsidRPr="00B27806">
        <w:rPr>
          <w:rFonts w:ascii="Arial" w:hAnsi="Arial" w:cs="Arial"/>
        </w:rPr>
        <w:t xml:space="preserve">Le producteur est celui qui produit un bien ou un service au sein d’une entreprise à partir de facteurs de production. </w:t>
      </w:r>
    </w:p>
    <w:p w:rsidR="0073503E" w:rsidRPr="00B27806" w:rsidRDefault="0073503E" w:rsidP="00595F98">
      <w:pPr>
        <w:spacing w:after="0"/>
        <w:jc w:val="both"/>
        <w:rPr>
          <w:rFonts w:ascii="Arial" w:hAnsi="Arial" w:cs="Arial"/>
        </w:rPr>
      </w:pPr>
      <w:r w:rsidRPr="00B27806">
        <w:rPr>
          <w:rFonts w:ascii="Arial" w:hAnsi="Arial" w:cs="Arial"/>
        </w:rPr>
        <w:t xml:space="preserve">Le producteur rationnel cherche </w:t>
      </w:r>
      <w:r w:rsidR="00E56873" w:rsidRPr="00B27806">
        <w:rPr>
          <w:rFonts w:ascii="Arial" w:hAnsi="Arial" w:cs="Arial"/>
        </w:rPr>
        <w:t xml:space="preserve">d’une façon analogue au consommateur </w:t>
      </w:r>
      <w:r w:rsidRPr="00B27806">
        <w:rPr>
          <w:rFonts w:ascii="Arial" w:hAnsi="Arial" w:cs="Arial"/>
        </w:rPr>
        <w:t>à optimiser sa production de biens de telle sorte qu’elle lui permette d’obtenir le plus grand profit possible.</w:t>
      </w:r>
    </w:p>
    <w:p w:rsidR="00FD0706" w:rsidRPr="00B27806" w:rsidRDefault="00FD0706" w:rsidP="00595F98">
      <w:pPr>
        <w:spacing w:after="0"/>
        <w:jc w:val="both"/>
        <w:rPr>
          <w:rFonts w:ascii="Arial" w:hAnsi="Arial" w:cs="Arial"/>
        </w:rPr>
      </w:pPr>
    </w:p>
    <w:p w:rsidR="00CE6911" w:rsidRPr="00B27806" w:rsidRDefault="00A21364" w:rsidP="00595F98">
      <w:pPr>
        <w:spacing w:after="0"/>
        <w:jc w:val="both"/>
        <w:rPr>
          <w:rFonts w:ascii="Arial" w:hAnsi="Arial" w:cs="Arial"/>
          <w:b/>
        </w:rPr>
      </w:pPr>
      <w:r w:rsidRPr="00B27806">
        <w:rPr>
          <w:rFonts w:ascii="Arial" w:hAnsi="Arial" w:cs="Arial"/>
          <w:b/>
        </w:rPr>
        <w:lastRenderedPageBreak/>
        <w:t xml:space="preserve">1°) </w:t>
      </w:r>
      <w:r w:rsidR="00CE6911" w:rsidRPr="00B27806">
        <w:rPr>
          <w:rFonts w:ascii="Arial" w:hAnsi="Arial" w:cs="Arial"/>
          <w:b/>
        </w:rPr>
        <w:t>L’objectif de maximisation du profit du producteur</w:t>
      </w:r>
      <w:r w:rsidR="00CE5BB9" w:rsidRPr="00B27806">
        <w:rPr>
          <w:rFonts w:ascii="Arial" w:hAnsi="Arial" w:cs="Arial"/>
          <w:b/>
        </w:rPr>
        <w:t xml:space="preserve"> </w:t>
      </w:r>
    </w:p>
    <w:p w:rsidR="008858B3" w:rsidRDefault="008858B3" w:rsidP="00595F98">
      <w:pPr>
        <w:spacing w:after="0"/>
        <w:jc w:val="both"/>
        <w:rPr>
          <w:rFonts w:ascii="Arial" w:hAnsi="Arial" w:cs="Arial"/>
        </w:rPr>
      </w:pPr>
    </w:p>
    <w:p w:rsidR="00CE6911" w:rsidRPr="00B27806" w:rsidRDefault="00CE6911" w:rsidP="00595F98">
      <w:pPr>
        <w:spacing w:after="0"/>
        <w:jc w:val="both"/>
        <w:rPr>
          <w:rFonts w:ascii="Arial" w:hAnsi="Arial" w:cs="Arial"/>
          <w:b/>
        </w:rPr>
      </w:pPr>
      <w:r w:rsidRPr="00B27806">
        <w:rPr>
          <w:rFonts w:ascii="Arial" w:hAnsi="Arial" w:cs="Arial"/>
        </w:rPr>
        <w:t xml:space="preserve">Par définition, </w:t>
      </w:r>
      <w:r w:rsidRPr="00B27806">
        <w:rPr>
          <w:rFonts w:ascii="Arial" w:hAnsi="Arial" w:cs="Arial"/>
          <w:b/>
        </w:rPr>
        <w:t>l’entreprise maximise son profit</w:t>
      </w:r>
      <w:r w:rsidR="00635E9C" w:rsidRPr="00B27806">
        <w:rPr>
          <w:rFonts w:ascii="Arial" w:hAnsi="Arial" w:cs="Arial"/>
          <w:b/>
        </w:rPr>
        <w:t xml:space="preserve"> </w:t>
      </w:r>
      <w:r w:rsidRPr="00B27806">
        <w:rPr>
          <w:rFonts w:ascii="Arial" w:hAnsi="Arial" w:cs="Arial"/>
          <w:b/>
        </w:rPr>
        <w:t xml:space="preserve">lorsque la différence entre la recette totale et </w:t>
      </w:r>
      <w:r w:rsidR="00635E9C" w:rsidRPr="00B27806">
        <w:rPr>
          <w:rFonts w:ascii="Arial" w:hAnsi="Arial" w:cs="Arial"/>
          <w:b/>
        </w:rPr>
        <w:t xml:space="preserve">(RT) </w:t>
      </w:r>
      <w:r w:rsidRPr="00B27806">
        <w:rPr>
          <w:rFonts w:ascii="Arial" w:hAnsi="Arial" w:cs="Arial"/>
          <w:b/>
        </w:rPr>
        <w:t>le coût tota</w:t>
      </w:r>
      <w:r w:rsidR="00C8596E" w:rsidRPr="00B27806">
        <w:rPr>
          <w:rFonts w:ascii="Arial" w:hAnsi="Arial" w:cs="Arial"/>
          <w:b/>
        </w:rPr>
        <w:t>l</w:t>
      </w:r>
      <w:r w:rsidRPr="00B27806">
        <w:rPr>
          <w:rFonts w:ascii="Arial" w:hAnsi="Arial" w:cs="Arial"/>
          <w:b/>
        </w:rPr>
        <w:t xml:space="preserve"> de production </w:t>
      </w:r>
      <w:r w:rsidR="00635E9C" w:rsidRPr="00B27806">
        <w:rPr>
          <w:rFonts w:ascii="Arial" w:hAnsi="Arial" w:cs="Arial"/>
          <w:b/>
        </w:rPr>
        <w:t xml:space="preserve">(CT) </w:t>
      </w:r>
      <w:r w:rsidRPr="00B27806">
        <w:rPr>
          <w:rFonts w:ascii="Arial" w:hAnsi="Arial" w:cs="Arial"/>
          <w:b/>
        </w:rPr>
        <w:t>est la plus grande</w:t>
      </w:r>
      <w:r w:rsidR="006D2ADB" w:rsidRPr="00B27806">
        <w:rPr>
          <w:rStyle w:val="Appelnotedebasdep"/>
          <w:rFonts w:ascii="Arial" w:hAnsi="Arial" w:cs="Arial"/>
          <w:b/>
        </w:rPr>
        <w:footnoteReference w:id="6"/>
      </w:r>
      <w:r w:rsidRPr="00B27806">
        <w:rPr>
          <w:rFonts w:ascii="Arial" w:hAnsi="Arial" w:cs="Arial"/>
          <w:b/>
        </w:rPr>
        <w:t>.</w:t>
      </w:r>
    </w:p>
    <w:p w:rsidR="008F4156" w:rsidRPr="00B27806" w:rsidRDefault="008F4156" w:rsidP="00595F98">
      <w:pPr>
        <w:spacing w:after="0"/>
        <w:jc w:val="both"/>
        <w:rPr>
          <w:rFonts w:ascii="Arial" w:hAnsi="Arial" w:cs="Arial"/>
        </w:rPr>
      </w:pPr>
    </w:p>
    <w:p w:rsidR="00635E9C" w:rsidRDefault="00635E9C" w:rsidP="00595F98">
      <w:pPr>
        <w:spacing w:after="0"/>
        <w:jc w:val="both"/>
        <w:rPr>
          <w:rFonts w:ascii="Arial" w:hAnsi="Arial" w:cs="Arial"/>
        </w:rPr>
      </w:pPr>
      <w:r w:rsidRPr="00B27806">
        <w:rPr>
          <w:rFonts w:ascii="Arial" w:hAnsi="Arial" w:cs="Arial"/>
          <w:b/>
        </w:rPr>
        <w:t>La recette totale</w:t>
      </w:r>
      <w:r w:rsidRPr="00B27806">
        <w:rPr>
          <w:rFonts w:ascii="Arial" w:hAnsi="Arial" w:cs="Arial"/>
        </w:rPr>
        <w:t xml:space="preserve"> dépend du prix de marché (P) et du nombre d’unités vendues (Q).</w:t>
      </w:r>
    </w:p>
    <w:p w:rsidR="008858B3" w:rsidRPr="00B27806" w:rsidRDefault="008858B3" w:rsidP="00595F98">
      <w:pPr>
        <w:spacing w:after="0"/>
        <w:jc w:val="both"/>
        <w:rPr>
          <w:rFonts w:ascii="Arial" w:hAnsi="Arial" w:cs="Arial"/>
        </w:rPr>
      </w:pPr>
    </w:p>
    <w:p w:rsidR="00CE6911" w:rsidRDefault="00635E9C" w:rsidP="009C5966">
      <w:pPr>
        <w:spacing w:after="0"/>
        <w:jc w:val="center"/>
        <w:rPr>
          <w:rFonts w:ascii="Arial" w:hAnsi="Arial" w:cs="Arial"/>
          <w:b/>
        </w:rPr>
      </w:pPr>
      <w:r w:rsidRPr="00B27806">
        <w:rPr>
          <w:rFonts w:ascii="Arial" w:hAnsi="Arial" w:cs="Arial"/>
          <w:b/>
        </w:rPr>
        <w:t>RT = P.Q</w:t>
      </w:r>
    </w:p>
    <w:p w:rsidR="008858B3" w:rsidRPr="00B27806" w:rsidRDefault="008858B3" w:rsidP="009C5966">
      <w:pPr>
        <w:spacing w:after="0"/>
        <w:jc w:val="center"/>
        <w:rPr>
          <w:rFonts w:ascii="Arial" w:hAnsi="Arial" w:cs="Arial"/>
          <w:b/>
        </w:rPr>
      </w:pPr>
    </w:p>
    <w:p w:rsidR="008F4156" w:rsidRPr="00B27806" w:rsidRDefault="00C8596E" w:rsidP="008F4156">
      <w:pPr>
        <w:spacing w:after="0"/>
        <w:jc w:val="both"/>
        <w:rPr>
          <w:rFonts w:ascii="Arial" w:hAnsi="Arial" w:cs="Arial"/>
        </w:rPr>
      </w:pPr>
      <w:r w:rsidRPr="00B27806">
        <w:rPr>
          <w:rFonts w:ascii="Arial" w:hAnsi="Arial" w:cs="Arial"/>
          <w:b/>
        </w:rPr>
        <w:t xml:space="preserve">Le coût total de production est la somme des coûts de production lorsque la quantité produite augmente. </w:t>
      </w:r>
      <w:r w:rsidR="008F4156" w:rsidRPr="00B27806">
        <w:rPr>
          <w:rFonts w:ascii="Arial" w:hAnsi="Arial" w:cs="Arial"/>
        </w:rPr>
        <w:t>Le coût total inclut donc l’ensemble des facteurs de production, salaires et coût du capital, et des achats de matières premières et de services destinés à la production ou consommations intermédiaires.</w:t>
      </w:r>
    </w:p>
    <w:p w:rsidR="008F4156" w:rsidRPr="00B27806" w:rsidRDefault="008F4156" w:rsidP="008F4156">
      <w:pPr>
        <w:spacing w:after="0"/>
        <w:jc w:val="both"/>
        <w:rPr>
          <w:rFonts w:ascii="Arial" w:hAnsi="Arial" w:cs="Arial"/>
        </w:rPr>
      </w:pPr>
      <w:r w:rsidRPr="00B27806">
        <w:rPr>
          <w:rFonts w:ascii="Arial" w:hAnsi="Arial" w:cs="Arial"/>
        </w:rPr>
        <w:t>Généralement, les économistes rangent ces coûts de production en deux catégories : les coûts fixes et les coûts variables. Les</w:t>
      </w:r>
      <w:r w:rsidR="00C8596E" w:rsidRPr="00B27806">
        <w:rPr>
          <w:rFonts w:ascii="Arial" w:hAnsi="Arial" w:cs="Arial"/>
        </w:rPr>
        <w:t xml:space="preserve"> coûts fixes </w:t>
      </w:r>
      <w:r w:rsidRPr="00B27806">
        <w:rPr>
          <w:rFonts w:ascii="Arial" w:hAnsi="Arial" w:cs="Arial"/>
        </w:rPr>
        <w:t>sont des coûts de production qui,</w:t>
      </w:r>
      <w:r w:rsidR="00C8596E" w:rsidRPr="00B27806">
        <w:rPr>
          <w:rFonts w:ascii="Arial" w:hAnsi="Arial" w:cs="Arial"/>
        </w:rPr>
        <w:t xml:space="preserve"> par définition</w:t>
      </w:r>
      <w:r w:rsidRPr="00B27806">
        <w:rPr>
          <w:rFonts w:ascii="Arial" w:hAnsi="Arial" w:cs="Arial"/>
        </w:rPr>
        <w:t xml:space="preserve">, </w:t>
      </w:r>
      <w:r w:rsidR="00C8596E" w:rsidRPr="00B27806">
        <w:rPr>
          <w:rFonts w:ascii="Arial" w:hAnsi="Arial" w:cs="Arial"/>
        </w:rPr>
        <w:t xml:space="preserve"> ne dépendent pas de s</w:t>
      </w:r>
      <w:r w:rsidRPr="00B27806">
        <w:rPr>
          <w:rFonts w:ascii="Arial" w:hAnsi="Arial" w:cs="Arial"/>
        </w:rPr>
        <w:t>on niveau de</w:t>
      </w:r>
      <w:r w:rsidR="00C8596E" w:rsidRPr="00B27806">
        <w:rPr>
          <w:rFonts w:ascii="Arial" w:hAnsi="Arial" w:cs="Arial"/>
        </w:rPr>
        <w:t xml:space="preserve"> production</w:t>
      </w:r>
      <w:r w:rsidRPr="00B27806">
        <w:rPr>
          <w:rFonts w:ascii="Arial" w:hAnsi="Arial" w:cs="Arial"/>
        </w:rPr>
        <w:t xml:space="preserve">. Les coûts  </w:t>
      </w:r>
      <w:r w:rsidR="00C8596E" w:rsidRPr="00B27806">
        <w:rPr>
          <w:rFonts w:ascii="Arial" w:hAnsi="Arial" w:cs="Arial"/>
        </w:rPr>
        <w:t xml:space="preserve">variables </w:t>
      </w:r>
      <w:r w:rsidRPr="00B27806">
        <w:rPr>
          <w:rFonts w:ascii="Arial" w:hAnsi="Arial" w:cs="Arial"/>
        </w:rPr>
        <w:t xml:space="preserve">sont eux </w:t>
      </w:r>
      <w:r w:rsidR="00C8596E" w:rsidRPr="00B27806">
        <w:rPr>
          <w:rFonts w:ascii="Arial" w:hAnsi="Arial" w:cs="Arial"/>
        </w:rPr>
        <w:t>déterminés par la quantité produite.</w:t>
      </w:r>
    </w:p>
    <w:p w:rsidR="00C8596E" w:rsidRPr="00B27806" w:rsidRDefault="00C8596E" w:rsidP="00C8596E">
      <w:pPr>
        <w:spacing w:after="0"/>
        <w:jc w:val="both"/>
        <w:rPr>
          <w:rFonts w:ascii="Arial" w:hAnsi="Arial" w:cs="Arial"/>
        </w:rPr>
      </w:pPr>
    </w:p>
    <w:p w:rsidR="00C8596E" w:rsidRPr="00B27806" w:rsidRDefault="00C8596E" w:rsidP="00C8596E">
      <w:pPr>
        <w:spacing w:after="0"/>
        <w:jc w:val="both"/>
        <w:rPr>
          <w:rFonts w:ascii="Arial" w:hAnsi="Arial" w:cs="Arial"/>
        </w:rPr>
      </w:pPr>
      <w:r w:rsidRPr="00B27806">
        <w:rPr>
          <w:rFonts w:ascii="Arial" w:hAnsi="Arial" w:cs="Arial"/>
        </w:rPr>
        <w:t xml:space="preserve">Par exemple, pour une compagnie aérienne, la location des autorisations d’atterrissage et de décollage sont des coûts fixes. Il faut les assumer même si le remplissage des avions est faible. En revanche, le coût du kérosène est une charge variable qui dépend du nombre de rotations aériennes.  </w:t>
      </w:r>
    </w:p>
    <w:p w:rsidR="00C8596E" w:rsidRPr="00B27806" w:rsidRDefault="00C8596E" w:rsidP="00C8596E">
      <w:pPr>
        <w:spacing w:after="0"/>
        <w:jc w:val="both"/>
        <w:rPr>
          <w:rFonts w:ascii="Arial" w:hAnsi="Arial" w:cs="Arial"/>
          <w:b/>
        </w:rPr>
      </w:pPr>
      <w:r w:rsidRPr="00B27806">
        <w:rPr>
          <w:rFonts w:ascii="Arial" w:hAnsi="Arial" w:cs="Arial"/>
          <w:b/>
        </w:rPr>
        <w:t>Le coût total est donc la somme des coûts fixes et des coûts variables liés à une production donnée.</w:t>
      </w:r>
    </w:p>
    <w:p w:rsidR="00C8596E" w:rsidRPr="00B27806" w:rsidRDefault="00C8596E" w:rsidP="00595F98">
      <w:pPr>
        <w:spacing w:after="0"/>
        <w:jc w:val="both"/>
        <w:rPr>
          <w:rFonts w:ascii="Arial" w:hAnsi="Arial" w:cs="Arial"/>
        </w:rPr>
      </w:pPr>
    </w:p>
    <w:p w:rsidR="004F674B" w:rsidRPr="00B27806" w:rsidRDefault="004F674B" w:rsidP="00595F98">
      <w:pPr>
        <w:spacing w:after="0"/>
        <w:jc w:val="both"/>
        <w:rPr>
          <w:rFonts w:ascii="Arial" w:hAnsi="Arial" w:cs="Arial"/>
        </w:rPr>
      </w:pPr>
      <w:r w:rsidRPr="00B27806">
        <w:rPr>
          <w:rFonts w:ascii="Arial" w:hAnsi="Arial" w:cs="Arial"/>
        </w:rPr>
        <w:t xml:space="preserve">Nous supposons que l’entreprise vend au prix de marché sur lequel elle n’a pas d’influence. </w:t>
      </w:r>
    </w:p>
    <w:p w:rsidR="004F674B" w:rsidRPr="00B27806" w:rsidRDefault="004F674B" w:rsidP="00595F98">
      <w:pPr>
        <w:spacing w:after="0"/>
        <w:jc w:val="both"/>
        <w:rPr>
          <w:rFonts w:ascii="Arial" w:hAnsi="Arial" w:cs="Arial"/>
        </w:rPr>
      </w:pPr>
      <w:r w:rsidRPr="00B27806">
        <w:rPr>
          <w:rFonts w:ascii="Arial" w:hAnsi="Arial" w:cs="Arial"/>
        </w:rPr>
        <w:t xml:space="preserve">Le </w:t>
      </w:r>
      <w:r w:rsidR="00436FCF" w:rsidRPr="00B27806">
        <w:rPr>
          <w:rFonts w:ascii="Arial" w:hAnsi="Arial" w:cs="Arial"/>
        </w:rPr>
        <w:t xml:space="preserve">prix </w:t>
      </w:r>
      <w:r w:rsidRPr="00B27806">
        <w:rPr>
          <w:rFonts w:ascii="Arial" w:hAnsi="Arial" w:cs="Arial"/>
        </w:rPr>
        <w:t>est donc une donnée qui s’impose à l’entreprise.</w:t>
      </w:r>
    </w:p>
    <w:p w:rsidR="00A02881" w:rsidRPr="00B27806" w:rsidRDefault="00A02881" w:rsidP="00595F98">
      <w:pPr>
        <w:spacing w:after="0"/>
        <w:jc w:val="both"/>
        <w:rPr>
          <w:rFonts w:ascii="Arial" w:hAnsi="Arial" w:cs="Arial"/>
        </w:rPr>
      </w:pPr>
      <w:r w:rsidRPr="00B27806">
        <w:rPr>
          <w:rFonts w:ascii="Arial" w:hAnsi="Arial" w:cs="Arial"/>
        </w:rPr>
        <w:t xml:space="preserve">Il en va de même des prix des facteurs de production et des consommations intermédiaires. </w:t>
      </w:r>
    </w:p>
    <w:p w:rsidR="009C5966" w:rsidRPr="00B27806" w:rsidRDefault="009C5966" w:rsidP="00595F98">
      <w:pPr>
        <w:spacing w:after="0"/>
        <w:jc w:val="both"/>
        <w:rPr>
          <w:rFonts w:ascii="Arial" w:hAnsi="Arial" w:cs="Arial"/>
          <w:b/>
        </w:rPr>
      </w:pPr>
    </w:p>
    <w:p w:rsidR="00A02881" w:rsidRPr="00B27806" w:rsidRDefault="009C5966" w:rsidP="00595F98">
      <w:pPr>
        <w:spacing w:after="0"/>
        <w:jc w:val="both"/>
        <w:rPr>
          <w:rFonts w:ascii="Arial" w:hAnsi="Arial" w:cs="Arial"/>
        </w:rPr>
      </w:pPr>
      <w:r w:rsidRPr="00B27806">
        <w:rPr>
          <w:rFonts w:ascii="Arial" w:hAnsi="Arial" w:cs="Arial"/>
        </w:rPr>
        <w:t>Dans ce</w:t>
      </w:r>
      <w:r w:rsidRPr="00B27806">
        <w:rPr>
          <w:rFonts w:ascii="Arial" w:hAnsi="Arial" w:cs="Arial"/>
          <w:b/>
        </w:rPr>
        <w:t xml:space="preserve"> </w:t>
      </w:r>
      <w:r w:rsidR="00A02881" w:rsidRPr="00B27806">
        <w:rPr>
          <w:rFonts w:ascii="Arial" w:hAnsi="Arial" w:cs="Arial"/>
        </w:rPr>
        <w:t>cadre</w:t>
      </w:r>
      <w:r w:rsidRPr="00B27806">
        <w:rPr>
          <w:rFonts w:ascii="Arial" w:hAnsi="Arial" w:cs="Arial"/>
        </w:rPr>
        <w:t xml:space="preserve"> d’analyse</w:t>
      </w:r>
      <w:r w:rsidR="00A02881" w:rsidRPr="00B27806">
        <w:rPr>
          <w:rFonts w:ascii="Arial" w:hAnsi="Arial" w:cs="Arial"/>
        </w:rPr>
        <w:t>, le producteur ne peut agir que sur la quantité produite pour maximiser son profit, les autres données</w:t>
      </w:r>
      <w:r w:rsidR="00436FCF" w:rsidRPr="00B27806">
        <w:rPr>
          <w:rFonts w:ascii="Arial" w:hAnsi="Arial" w:cs="Arial"/>
        </w:rPr>
        <w:t xml:space="preserve"> sont des contraintes économiques</w:t>
      </w:r>
      <w:r w:rsidR="00A02881" w:rsidRPr="00B27806">
        <w:rPr>
          <w:rFonts w:ascii="Arial" w:hAnsi="Arial" w:cs="Arial"/>
        </w:rPr>
        <w:t>.</w:t>
      </w:r>
    </w:p>
    <w:p w:rsidR="00A02881" w:rsidRPr="00B27806" w:rsidRDefault="00A02881" w:rsidP="00595F98">
      <w:pPr>
        <w:spacing w:after="0"/>
        <w:jc w:val="both"/>
        <w:rPr>
          <w:rFonts w:ascii="Arial" w:hAnsi="Arial" w:cs="Arial"/>
        </w:rPr>
      </w:pPr>
      <w:r w:rsidRPr="00B27806">
        <w:rPr>
          <w:rFonts w:ascii="Arial" w:hAnsi="Arial" w:cs="Arial"/>
        </w:rPr>
        <w:t xml:space="preserve">Il nous faut </w:t>
      </w:r>
      <w:r w:rsidR="00475CB0" w:rsidRPr="00B27806">
        <w:rPr>
          <w:rFonts w:ascii="Arial" w:hAnsi="Arial" w:cs="Arial"/>
        </w:rPr>
        <w:t xml:space="preserve">aussi </w:t>
      </w:r>
      <w:r w:rsidRPr="00B27806">
        <w:rPr>
          <w:rFonts w:ascii="Arial" w:hAnsi="Arial" w:cs="Arial"/>
        </w:rPr>
        <w:t>supposer que le producteur n’a pas de contraintes de débouchés et donc qu’au prix de marché, il pourra écouler toute sa production.</w:t>
      </w:r>
    </w:p>
    <w:p w:rsidR="00C07C30" w:rsidRPr="00B27806" w:rsidRDefault="00C07C30" w:rsidP="00C07C30">
      <w:pPr>
        <w:spacing w:after="0"/>
        <w:jc w:val="both"/>
        <w:rPr>
          <w:rFonts w:ascii="Arial" w:hAnsi="Arial" w:cs="Arial"/>
          <w:b/>
        </w:rPr>
      </w:pPr>
    </w:p>
    <w:p w:rsidR="00436FCF" w:rsidRPr="00B27806" w:rsidRDefault="00436FCF" w:rsidP="00C07C30">
      <w:pPr>
        <w:spacing w:after="0"/>
        <w:jc w:val="both"/>
        <w:rPr>
          <w:rFonts w:ascii="Arial" w:hAnsi="Arial" w:cs="Arial"/>
          <w:b/>
        </w:rPr>
      </w:pPr>
      <w:r w:rsidRPr="00B27806">
        <w:rPr>
          <w:rFonts w:ascii="Arial" w:hAnsi="Arial" w:cs="Arial"/>
          <w:b/>
        </w:rPr>
        <w:t xml:space="preserve">En tous les cas, dans un tel contexte, le producteur rationnel </w:t>
      </w:r>
      <w:r w:rsidR="009C5966" w:rsidRPr="00B27806">
        <w:rPr>
          <w:rFonts w:ascii="Arial" w:hAnsi="Arial" w:cs="Arial"/>
          <w:b/>
        </w:rPr>
        <w:t xml:space="preserve">va </w:t>
      </w:r>
      <w:r w:rsidRPr="00B27806">
        <w:rPr>
          <w:rFonts w:ascii="Arial" w:hAnsi="Arial" w:cs="Arial"/>
          <w:b/>
        </w:rPr>
        <w:t xml:space="preserve">produire une quantité de biens qui, compte tenu de ses coûts de production et du prix de marché, lui permettra de maximiser son profit, autrement dit la différence entre la recette totale et son coût total de production. </w:t>
      </w:r>
    </w:p>
    <w:p w:rsidR="009C5966" w:rsidRPr="00B27806" w:rsidRDefault="009C5966" w:rsidP="00C07C30">
      <w:pPr>
        <w:spacing w:after="0"/>
        <w:jc w:val="both"/>
        <w:rPr>
          <w:rFonts w:ascii="Arial" w:hAnsi="Arial" w:cs="Arial"/>
          <w:b/>
        </w:rPr>
      </w:pPr>
      <w:r w:rsidRPr="00B27806">
        <w:rPr>
          <w:rFonts w:ascii="Arial" w:hAnsi="Arial" w:cs="Arial"/>
          <w:b/>
        </w:rPr>
        <w:t xml:space="preserve">Illustration </w:t>
      </w:r>
    </w:p>
    <w:p w:rsidR="009C5966" w:rsidRPr="00B27806" w:rsidRDefault="009C5966" w:rsidP="00C07C30">
      <w:pPr>
        <w:spacing w:after="0"/>
        <w:jc w:val="both"/>
        <w:rPr>
          <w:rFonts w:ascii="Arial" w:hAnsi="Arial" w:cs="Arial"/>
        </w:rPr>
      </w:pPr>
    </w:p>
    <w:p w:rsidR="009C5966" w:rsidRPr="00B27806" w:rsidRDefault="009C5966" w:rsidP="00C07C30">
      <w:pPr>
        <w:spacing w:after="0"/>
        <w:jc w:val="both"/>
        <w:rPr>
          <w:rFonts w:ascii="Arial" w:hAnsi="Arial" w:cs="Arial"/>
        </w:rPr>
      </w:pPr>
      <w:r w:rsidRPr="00B27806">
        <w:rPr>
          <w:rFonts w:ascii="Arial" w:hAnsi="Arial" w:cs="Arial"/>
        </w:rPr>
        <w:t xml:space="preserve">Nous considérons une entreprise représentative d’un marché d’un bien X qu’elle vend au prix de marché P= 8. Le producteur connaît ses coûts totaux qui évoluent en fonction du nombre d’unités produites et déterminent de la même façon sa recette totale.  </w:t>
      </w:r>
    </w:p>
    <w:p w:rsidR="00475CB0" w:rsidRPr="00B27806" w:rsidRDefault="00475CB0" w:rsidP="00C07C30">
      <w:pPr>
        <w:spacing w:after="0"/>
        <w:jc w:val="both"/>
        <w:rPr>
          <w:rFonts w:ascii="Arial" w:hAnsi="Arial" w:cs="Arial"/>
        </w:rPr>
      </w:pPr>
      <w:r w:rsidRPr="00B27806">
        <w:rPr>
          <w:rFonts w:ascii="Arial" w:hAnsi="Arial" w:cs="Arial"/>
        </w:rPr>
        <w:t xml:space="preserve">On peut observer que ses coûts fixes sont de 800 car même en ne produisant rien, la firme enregistre des coûts estimés à 800. </w:t>
      </w:r>
    </w:p>
    <w:p w:rsidR="00091CF2" w:rsidRPr="00B27806" w:rsidRDefault="00091CF2" w:rsidP="00C07C30">
      <w:pPr>
        <w:spacing w:after="0"/>
        <w:jc w:val="both"/>
        <w:rPr>
          <w:rFonts w:ascii="Arial" w:hAnsi="Arial" w:cs="Arial"/>
        </w:rPr>
      </w:pPr>
      <w:r w:rsidRPr="00B27806">
        <w:rPr>
          <w:rFonts w:ascii="Arial" w:hAnsi="Arial" w:cs="Arial"/>
        </w:rPr>
        <w:lastRenderedPageBreak/>
        <w:t xml:space="preserve">Les résultats de cette firme représentative sont rassemblés dans le tableau ci-dessous. </w:t>
      </w:r>
    </w:p>
    <w:tbl>
      <w:tblPr>
        <w:tblStyle w:val="Grilledutableau"/>
        <w:tblW w:w="0" w:type="auto"/>
        <w:tblLook w:val="04A0" w:firstRow="1" w:lastRow="0" w:firstColumn="1" w:lastColumn="0" w:noHBand="0" w:noVBand="1"/>
      </w:tblPr>
      <w:tblGrid>
        <w:gridCol w:w="1842"/>
        <w:gridCol w:w="1842"/>
        <w:gridCol w:w="1842"/>
        <w:gridCol w:w="1843"/>
        <w:gridCol w:w="1843"/>
      </w:tblGrid>
      <w:tr w:rsidR="00234089" w:rsidRPr="00B27806" w:rsidTr="00234089">
        <w:tc>
          <w:tcPr>
            <w:tcW w:w="1842" w:type="dxa"/>
          </w:tcPr>
          <w:p w:rsidR="00234089" w:rsidRPr="00B27806" w:rsidRDefault="00234089" w:rsidP="00234089">
            <w:pPr>
              <w:jc w:val="center"/>
              <w:rPr>
                <w:rFonts w:ascii="Arial" w:hAnsi="Arial" w:cs="Arial"/>
                <w:b/>
              </w:rPr>
            </w:pPr>
            <w:r w:rsidRPr="00B27806">
              <w:rPr>
                <w:rFonts w:ascii="Arial" w:hAnsi="Arial" w:cs="Arial"/>
                <w:b/>
              </w:rPr>
              <w:t>Q x</w:t>
            </w:r>
          </w:p>
        </w:tc>
        <w:tc>
          <w:tcPr>
            <w:tcW w:w="1842" w:type="dxa"/>
          </w:tcPr>
          <w:p w:rsidR="00234089" w:rsidRPr="00B27806" w:rsidRDefault="00234089" w:rsidP="00234089">
            <w:pPr>
              <w:jc w:val="center"/>
              <w:rPr>
                <w:rFonts w:ascii="Arial" w:hAnsi="Arial" w:cs="Arial"/>
                <w:b/>
              </w:rPr>
            </w:pPr>
            <w:r w:rsidRPr="00B27806">
              <w:rPr>
                <w:rFonts w:ascii="Arial" w:hAnsi="Arial" w:cs="Arial"/>
                <w:b/>
              </w:rPr>
              <w:t>P</w:t>
            </w:r>
          </w:p>
        </w:tc>
        <w:tc>
          <w:tcPr>
            <w:tcW w:w="1842" w:type="dxa"/>
          </w:tcPr>
          <w:p w:rsidR="00234089" w:rsidRPr="00B27806" w:rsidRDefault="00234089" w:rsidP="00234089">
            <w:pPr>
              <w:jc w:val="center"/>
              <w:rPr>
                <w:rFonts w:ascii="Arial" w:hAnsi="Arial" w:cs="Arial"/>
                <w:b/>
              </w:rPr>
            </w:pPr>
            <w:r w:rsidRPr="00B27806">
              <w:rPr>
                <w:rFonts w:ascii="Arial" w:hAnsi="Arial" w:cs="Arial"/>
                <w:b/>
              </w:rPr>
              <w:t>RT</w:t>
            </w:r>
          </w:p>
        </w:tc>
        <w:tc>
          <w:tcPr>
            <w:tcW w:w="1843" w:type="dxa"/>
          </w:tcPr>
          <w:p w:rsidR="00234089" w:rsidRPr="00B27806" w:rsidRDefault="00234089" w:rsidP="00234089">
            <w:pPr>
              <w:jc w:val="center"/>
              <w:rPr>
                <w:rFonts w:ascii="Arial" w:hAnsi="Arial" w:cs="Arial"/>
                <w:b/>
              </w:rPr>
            </w:pPr>
            <w:r w:rsidRPr="00B27806">
              <w:rPr>
                <w:rFonts w:ascii="Arial" w:hAnsi="Arial" w:cs="Arial"/>
                <w:b/>
              </w:rPr>
              <w:t>CT</w:t>
            </w:r>
          </w:p>
        </w:tc>
        <w:tc>
          <w:tcPr>
            <w:tcW w:w="1843" w:type="dxa"/>
          </w:tcPr>
          <w:p w:rsidR="00234089" w:rsidRPr="00B27806" w:rsidRDefault="00234089" w:rsidP="00234089">
            <w:pPr>
              <w:jc w:val="center"/>
              <w:rPr>
                <w:rFonts w:ascii="Arial" w:hAnsi="Arial" w:cs="Arial"/>
                <w:b/>
              </w:rPr>
            </w:pPr>
            <w:r w:rsidRPr="00B27806">
              <w:rPr>
                <w:rFonts w:ascii="Arial" w:hAnsi="Arial" w:cs="Arial"/>
                <w:b/>
              </w:rPr>
              <w:t>Profits totaux</w:t>
            </w:r>
          </w:p>
        </w:tc>
      </w:tr>
      <w:tr w:rsidR="00234089" w:rsidRPr="00B27806" w:rsidTr="00234089">
        <w:tc>
          <w:tcPr>
            <w:tcW w:w="1842" w:type="dxa"/>
          </w:tcPr>
          <w:p w:rsidR="00234089" w:rsidRPr="00B27806" w:rsidRDefault="00234089" w:rsidP="00234089">
            <w:pPr>
              <w:jc w:val="center"/>
              <w:rPr>
                <w:rFonts w:ascii="Arial" w:hAnsi="Arial" w:cs="Arial"/>
              </w:rPr>
            </w:pPr>
            <w:r w:rsidRPr="00B27806">
              <w:rPr>
                <w:rFonts w:ascii="Arial" w:hAnsi="Arial" w:cs="Arial"/>
              </w:rPr>
              <w:t>0</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234089">
            <w:pPr>
              <w:jc w:val="center"/>
              <w:rPr>
                <w:rFonts w:ascii="Arial" w:hAnsi="Arial" w:cs="Arial"/>
              </w:rPr>
            </w:pPr>
            <w:r w:rsidRPr="00B27806">
              <w:rPr>
                <w:rFonts w:ascii="Arial" w:hAnsi="Arial" w:cs="Arial"/>
              </w:rPr>
              <w:t>0</w:t>
            </w:r>
          </w:p>
        </w:tc>
        <w:tc>
          <w:tcPr>
            <w:tcW w:w="1843" w:type="dxa"/>
          </w:tcPr>
          <w:p w:rsidR="00234089" w:rsidRPr="00B27806" w:rsidRDefault="0031031C" w:rsidP="00EB1280">
            <w:pPr>
              <w:jc w:val="center"/>
              <w:rPr>
                <w:rFonts w:ascii="Arial" w:hAnsi="Arial" w:cs="Arial"/>
              </w:rPr>
            </w:pPr>
            <w:r w:rsidRPr="00B27806">
              <w:rPr>
                <w:rFonts w:ascii="Arial" w:hAnsi="Arial" w:cs="Arial"/>
              </w:rPr>
              <w:t>8</w:t>
            </w:r>
            <w:r w:rsidR="00EB1280" w:rsidRPr="00B27806">
              <w:rPr>
                <w:rFonts w:ascii="Arial" w:hAnsi="Arial" w:cs="Arial"/>
              </w:rPr>
              <w:t>,</w:t>
            </w:r>
            <w:r w:rsidR="00CC206C" w:rsidRPr="00B27806">
              <w:rPr>
                <w:rFonts w:ascii="Arial" w:hAnsi="Arial" w:cs="Arial"/>
              </w:rPr>
              <w:t>0</w:t>
            </w:r>
          </w:p>
        </w:tc>
        <w:tc>
          <w:tcPr>
            <w:tcW w:w="1843" w:type="dxa"/>
          </w:tcPr>
          <w:p w:rsidR="00234089" w:rsidRPr="00B27806" w:rsidRDefault="00050492" w:rsidP="00EB1280">
            <w:pPr>
              <w:jc w:val="center"/>
              <w:rPr>
                <w:rFonts w:ascii="Arial" w:hAnsi="Arial" w:cs="Arial"/>
              </w:rPr>
            </w:pPr>
            <w:r w:rsidRPr="00B27806">
              <w:rPr>
                <w:rFonts w:ascii="Arial" w:hAnsi="Arial" w:cs="Arial"/>
              </w:rPr>
              <w:t>- 8</w:t>
            </w:r>
            <w:r w:rsidR="00EB1280" w:rsidRPr="00B27806">
              <w:rPr>
                <w:rFonts w:ascii="Arial" w:hAnsi="Arial" w:cs="Arial"/>
              </w:rPr>
              <w:t>,</w:t>
            </w:r>
            <w:r w:rsidRPr="00B27806">
              <w:rPr>
                <w:rFonts w:ascii="Arial" w:hAnsi="Arial" w:cs="Arial"/>
              </w:rPr>
              <w:t>0</w:t>
            </w:r>
          </w:p>
        </w:tc>
      </w:tr>
      <w:tr w:rsidR="00234089" w:rsidRPr="00B27806" w:rsidTr="00234089">
        <w:tc>
          <w:tcPr>
            <w:tcW w:w="1842" w:type="dxa"/>
          </w:tcPr>
          <w:p w:rsidR="00234089" w:rsidRPr="00B27806" w:rsidRDefault="00234089" w:rsidP="00EB1280">
            <w:pPr>
              <w:jc w:val="center"/>
              <w:rPr>
                <w:rFonts w:ascii="Arial" w:hAnsi="Arial" w:cs="Arial"/>
              </w:rPr>
            </w:pPr>
            <w:r w:rsidRPr="00B27806">
              <w:rPr>
                <w:rFonts w:ascii="Arial" w:hAnsi="Arial" w:cs="Arial"/>
              </w:rPr>
              <w:t>1</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EB1280">
            <w:pPr>
              <w:jc w:val="center"/>
              <w:rPr>
                <w:rFonts w:ascii="Arial" w:hAnsi="Arial" w:cs="Arial"/>
              </w:rPr>
            </w:pPr>
            <w:r w:rsidRPr="00B27806">
              <w:rPr>
                <w:rFonts w:ascii="Arial" w:hAnsi="Arial" w:cs="Arial"/>
              </w:rPr>
              <w:t>8</w:t>
            </w:r>
            <w:r w:rsidR="00EB1280" w:rsidRPr="00B27806">
              <w:rPr>
                <w:rFonts w:ascii="Arial" w:hAnsi="Arial" w:cs="Arial"/>
              </w:rPr>
              <w:t>,</w:t>
            </w:r>
            <w:r w:rsidRPr="00B27806">
              <w:rPr>
                <w:rFonts w:ascii="Arial" w:hAnsi="Arial" w:cs="Arial"/>
              </w:rPr>
              <w:t>0</w:t>
            </w:r>
          </w:p>
        </w:tc>
        <w:tc>
          <w:tcPr>
            <w:tcW w:w="1843" w:type="dxa"/>
          </w:tcPr>
          <w:p w:rsidR="00234089" w:rsidRPr="00B27806" w:rsidRDefault="0031031C" w:rsidP="00EB1280">
            <w:pPr>
              <w:jc w:val="center"/>
              <w:rPr>
                <w:rFonts w:ascii="Arial" w:hAnsi="Arial" w:cs="Arial"/>
              </w:rPr>
            </w:pPr>
            <w:r w:rsidRPr="00B27806">
              <w:rPr>
                <w:rFonts w:ascii="Arial" w:hAnsi="Arial" w:cs="Arial"/>
              </w:rPr>
              <w:t>20</w:t>
            </w:r>
            <w:r w:rsidR="00EB1280" w:rsidRPr="00B27806">
              <w:rPr>
                <w:rFonts w:ascii="Arial" w:hAnsi="Arial" w:cs="Arial"/>
              </w:rPr>
              <w:t>,</w:t>
            </w:r>
            <w:r w:rsidRPr="00B27806">
              <w:rPr>
                <w:rFonts w:ascii="Arial" w:hAnsi="Arial" w:cs="Arial"/>
              </w:rPr>
              <w:t>0</w:t>
            </w:r>
          </w:p>
        </w:tc>
        <w:tc>
          <w:tcPr>
            <w:tcW w:w="1843" w:type="dxa"/>
          </w:tcPr>
          <w:p w:rsidR="00234089" w:rsidRPr="00B27806" w:rsidRDefault="00050492" w:rsidP="00EB1280">
            <w:pPr>
              <w:jc w:val="center"/>
              <w:rPr>
                <w:rFonts w:ascii="Arial" w:hAnsi="Arial" w:cs="Arial"/>
              </w:rPr>
            </w:pPr>
            <w:r w:rsidRPr="00B27806">
              <w:rPr>
                <w:rFonts w:ascii="Arial" w:hAnsi="Arial" w:cs="Arial"/>
              </w:rPr>
              <w:t>- 12</w:t>
            </w:r>
            <w:r w:rsidR="00EB1280" w:rsidRPr="00B27806">
              <w:rPr>
                <w:rFonts w:ascii="Arial" w:hAnsi="Arial" w:cs="Arial"/>
              </w:rPr>
              <w:t>,</w:t>
            </w:r>
            <w:r w:rsidRPr="00B27806">
              <w:rPr>
                <w:rFonts w:ascii="Arial" w:hAnsi="Arial" w:cs="Arial"/>
              </w:rPr>
              <w:t>0</w:t>
            </w:r>
          </w:p>
        </w:tc>
      </w:tr>
      <w:tr w:rsidR="00234089" w:rsidRPr="00B27806" w:rsidTr="00234089">
        <w:tc>
          <w:tcPr>
            <w:tcW w:w="1842" w:type="dxa"/>
          </w:tcPr>
          <w:p w:rsidR="00234089" w:rsidRPr="00B27806" w:rsidRDefault="00234089" w:rsidP="00EB1280">
            <w:pPr>
              <w:jc w:val="center"/>
              <w:rPr>
                <w:rFonts w:ascii="Arial" w:hAnsi="Arial" w:cs="Arial"/>
              </w:rPr>
            </w:pPr>
            <w:r w:rsidRPr="00B27806">
              <w:rPr>
                <w:rFonts w:ascii="Arial" w:hAnsi="Arial" w:cs="Arial"/>
              </w:rPr>
              <w:t>2</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EB1280">
            <w:pPr>
              <w:jc w:val="center"/>
              <w:rPr>
                <w:rFonts w:ascii="Arial" w:hAnsi="Arial" w:cs="Arial"/>
              </w:rPr>
            </w:pPr>
            <w:r w:rsidRPr="00B27806">
              <w:rPr>
                <w:rFonts w:ascii="Arial" w:hAnsi="Arial" w:cs="Arial"/>
              </w:rPr>
              <w:t>16</w:t>
            </w:r>
            <w:r w:rsidR="00EB1280" w:rsidRPr="00B27806">
              <w:rPr>
                <w:rFonts w:ascii="Arial" w:hAnsi="Arial" w:cs="Arial"/>
              </w:rPr>
              <w:t>,</w:t>
            </w:r>
            <w:r w:rsidRPr="00B27806">
              <w:rPr>
                <w:rFonts w:ascii="Arial" w:hAnsi="Arial" w:cs="Arial"/>
              </w:rPr>
              <w:t>0</w:t>
            </w:r>
          </w:p>
        </w:tc>
        <w:tc>
          <w:tcPr>
            <w:tcW w:w="1843" w:type="dxa"/>
          </w:tcPr>
          <w:p w:rsidR="00234089" w:rsidRPr="00B27806" w:rsidRDefault="0031031C" w:rsidP="00EB1280">
            <w:pPr>
              <w:jc w:val="center"/>
              <w:rPr>
                <w:rFonts w:ascii="Arial" w:hAnsi="Arial" w:cs="Arial"/>
              </w:rPr>
            </w:pPr>
            <w:r w:rsidRPr="00B27806">
              <w:rPr>
                <w:rFonts w:ascii="Arial" w:hAnsi="Arial" w:cs="Arial"/>
              </w:rPr>
              <w:t>23</w:t>
            </w:r>
            <w:r w:rsidR="00EB1280" w:rsidRPr="00B27806">
              <w:rPr>
                <w:rFonts w:ascii="Arial" w:hAnsi="Arial" w:cs="Arial"/>
              </w:rPr>
              <w:t>,</w:t>
            </w:r>
            <w:r w:rsidRPr="00B27806">
              <w:rPr>
                <w:rFonts w:ascii="Arial" w:hAnsi="Arial" w:cs="Arial"/>
              </w:rPr>
              <w:t>0</w:t>
            </w:r>
          </w:p>
        </w:tc>
        <w:tc>
          <w:tcPr>
            <w:tcW w:w="1843" w:type="dxa"/>
          </w:tcPr>
          <w:p w:rsidR="00234089" w:rsidRPr="00B27806" w:rsidRDefault="00050492" w:rsidP="00EB1280">
            <w:pPr>
              <w:jc w:val="center"/>
              <w:rPr>
                <w:rFonts w:ascii="Arial" w:hAnsi="Arial" w:cs="Arial"/>
              </w:rPr>
            </w:pPr>
            <w:r w:rsidRPr="00B27806">
              <w:rPr>
                <w:rFonts w:ascii="Arial" w:hAnsi="Arial" w:cs="Arial"/>
              </w:rPr>
              <w:t>-7</w:t>
            </w:r>
            <w:r w:rsidR="00EB1280" w:rsidRPr="00B27806">
              <w:rPr>
                <w:rFonts w:ascii="Arial" w:hAnsi="Arial" w:cs="Arial"/>
              </w:rPr>
              <w:t>,</w:t>
            </w:r>
            <w:r w:rsidRPr="00B27806">
              <w:rPr>
                <w:rFonts w:ascii="Arial" w:hAnsi="Arial" w:cs="Arial"/>
              </w:rPr>
              <w:t>0</w:t>
            </w:r>
          </w:p>
        </w:tc>
      </w:tr>
      <w:tr w:rsidR="00234089" w:rsidRPr="00B27806" w:rsidTr="00234089">
        <w:tc>
          <w:tcPr>
            <w:tcW w:w="1842" w:type="dxa"/>
          </w:tcPr>
          <w:p w:rsidR="00234089" w:rsidRPr="00B27806" w:rsidRDefault="00234089" w:rsidP="00EB1280">
            <w:pPr>
              <w:jc w:val="center"/>
              <w:rPr>
                <w:rFonts w:ascii="Arial" w:hAnsi="Arial" w:cs="Arial"/>
              </w:rPr>
            </w:pPr>
            <w:r w:rsidRPr="00B27806">
              <w:rPr>
                <w:rFonts w:ascii="Arial" w:hAnsi="Arial" w:cs="Arial"/>
              </w:rPr>
              <w:t>3</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EB1280">
            <w:pPr>
              <w:jc w:val="center"/>
              <w:rPr>
                <w:rFonts w:ascii="Arial" w:hAnsi="Arial" w:cs="Arial"/>
              </w:rPr>
            </w:pPr>
            <w:r w:rsidRPr="00B27806">
              <w:rPr>
                <w:rFonts w:ascii="Arial" w:hAnsi="Arial" w:cs="Arial"/>
              </w:rPr>
              <w:t>24</w:t>
            </w:r>
            <w:r w:rsidR="00EB1280" w:rsidRPr="00B27806">
              <w:rPr>
                <w:rFonts w:ascii="Arial" w:hAnsi="Arial" w:cs="Arial"/>
              </w:rPr>
              <w:t>,</w:t>
            </w:r>
            <w:r w:rsidRPr="00B27806">
              <w:rPr>
                <w:rFonts w:ascii="Arial" w:hAnsi="Arial" w:cs="Arial"/>
              </w:rPr>
              <w:t>0</w:t>
            </w:r>
          </w:p>
        </w:tc>
        <w:tc>
          <w:tcPr>
            <w:tcW w:w="1843" w:type="dxa"/>
          </w:tcPr>
          <w:p w:rsidR="00234089" w:rsidRPr="00B27806" w:rsidRDefault="0031031C" w:rsidP="00EB1280">
            <w:pPr>
              <w:jc w:val="center"/>
              <w:rPr>
                <w:rFonts w:ascii="Arial" w:hAnsi="Arial" w:cs="Arial"/>
              </w:rPr>
            </w:pPr>
            <w:r w:rsidRPr="00B27806">
              <w:rPr>
                <w:rFonts w:ascii="Arial" w:hAnsi="Arial" w:cs="Arial"/>
              </w:rPr>
              <w:t>24</w:t>
            </w:r>
            <w:r w:rsidR="00EB1280" w:rsidRPr="00B27806">
              <w:rPr>
                <w:rFonts w:ascii="Arial" w:hAnsi="Arial" w:cs="Arial"/>
              </w:rPr>
              <w:t>,</w:t>
            </w:r>
            <w:r w:rsidRPr="00B27806">
              <w:rPr>
                <w:rFonts w:ascii="Arial" w:hAnsi="Arial" w:cs="Arial"/>
              </w:rPr>
              <w:t>0</w:t>
            </w:r>
          </w:p>
        </w:tc>
        <w:tc>
          <w:tcPr>
            <w:tcW w:w="1843" w:type="dxa"/>
          </w:tcPr>
          <w:p w:rsidR="00234089" w:rsidRPr="00B27806" w:rsidRDefault="00050492" w:rsidP="00234089">
            <w:pPr>
              <w:jc w:val="center"/>
              <w:rPr>
                <w:rFonts w:ascii="Arial" w:hAnsi="Arial" w:cs="Arial"/>
              </w:rPr>
            </w:pPr>
            <w:r w:rsidRPr="00B27806">
              <w:rPr>
                <w:rFonts w:ascii="Arial" w:hAnsi="Arial" w:cs="Arial"/>
              </w:rPr>
              <w:t>0</w:t>
            </w:r>
          </w:p>
        </w:tc>
      </w:tr>
      <w:tr w:rsidR="00234089" w:rsidRPr="00B27806" w:rsidTr="00234089">
        <w:tc>
          <w:tcPr>
            <w:tcW w:w="1842" w:type="dxa"/>
          </w:tcPr>
          <w:p w:rsidR="00234089" w:rsidRPr="00B27806" w:rsidRDefault="00234089" w:rsidP="00EB1280">
            <w:pPr>
              <w:jc w:val="center"/>
              <w:rPr>
                <w:rFonts w:ascii="Arial" w:hAnsi="Arial" w:cs="Arial"/>
              </w:rPr>
            </w:pPr>
            <w:r w:rsidRPr="00B27806">
              <w:rPr>
                <w:rFonts w:ascii="Arial" w:hAnsi="Arial" w:cs="Arial"/>
              </w:rPr>
              <w:t>4</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EB1280">
            <w:pPr>
              <w:jc w:val="center"/>
              <w:rPr>
                <w:rFonts w:ascii="Arial" w:hAnsi="Arial" w:cs="Arial"/>
              </w:rPr>
            </w:pPr>
            <w:r w:rsidRPr="00B27806">
              <w:rPr>
                <w:rFonts w:ascii="Arial" w:hAnsi="Arial" w:cs="Arial"/>
              </w:rPr>
              <w:t>32</w:t>
            </w:r>
            <w:r w:rsidR="00EB1280" w:rsidRPr="00B27806">
              <w:rPr>
                <w:rFonts w:ascii="Arial" w:hAnsi="Arial" w:cs="Arial"/>
              </w:rPr>
              <w:t>,</w:t>
            </w:r>
            <w:r w:rsidRPr="00B27806">
              <w:rPr>
                <w:rFonts w:ascii="Arial" w:hAnsi="Arial" w:cs="Arial"/>
              </w:rPr>
              <w:t>0</w:t>
            </w:r>
          </w:p>
        </w:tc>
        <w:tc>
          <w:tcPr>
            <w:tcW w:w="1843" w:type="dxa"/>
          </w:tcPr>
          <w:p w:rsidR="00234089" w:rsidRPr="00B27806" w:rsidRDefault="0031031C" w:rsidP="00792B26">
            <w:pPr>
              <w:jc w:val="center"/>
              <w:rPr>
                <w:rFonts w:ascii="Arial" w:hAnsi="Arial" w:cs="Arial"/>
              </w:rPr>
            </w:pPr>
            <w:r w:rsidRPr="00B27806">
              <w:rPr>
                <w:rFonts w:ascii="Arial" w:hAnsi="Arial" w:cs="Arial"/>
              </w:rPr>
              <w:t>25</w:t>
            </w:r>
            <w:r w:rsidR="00EB1280" w:rsidRPr="00B27806">
              <w:rPr>
                <w:rFonts w:ascii="Arial" w:hAnsi="Arial" w:cs="Arial"/>
              </w:rPr>
              <w:t>,</w:t>
            </w:r>
            <w:r w:rsidRPr="00B27806">
              <w:rPr>
                <w:rFonts w:ascii="Arial" w:hAnsi="Arial" w:cs="Arial"/>
              </w:rPr>
              <w:t>2</w:t>
            </w:r>
            <w:r w:rsidR="00792B26" w:rsidRPr="00B27806">
              <w:rPr>
                <w:rFonts w:ascii="Arial" w:hAnsi="Arial" w:cs="Arial"/>
              </w:rPr>
              <w:t>5</w:t>
            </w:r>
          </w:p>
        </w:tc>
        <w:tc>
          <w:tcPr>
            <w:tcW w:w="1843" w:type="dxa"/>
          </w:tcPr>
          <w:p w:rsidR="00234089" w:rsidRPr="00B27806" w:rsidRDefault="00050492" w:rsidP="00792B26">
            <w:pPr>
              <w:jc w:val="center"/>
              <w:rPr>
                <w:rFonts w:ascii="Arial" w:hAnsi="Arial" w:cs="Arial"/>
              </w:rPr>
            </w:pPr>
            <w:r w:rsidRPr="00B27806">
              <w:rPr>
                <w:rFonts w:ascii="Arial" w:hAnsi="Arial" w:cs="Arial"/>
              </w:rPr>
              <w:t>+6</w:t>
            </w:r>
            <w:r w:rsidR="00EB1280" w:rsidRPr="00B27806">
              <w:rPr>
                <w:rFonts w:ascii="Arial" w:hAnsi="Arial" w:cs="Arial"/>
              </w:rPr>
              <w:t>,</w:t>
            </w:r>
            <w:r w:rsidRPr="00B27806">
              <w:rPr>
                <w:rFonts w:ascii="Arial" w:hAnsi="Arial" w:cs="Arial"/>
              </w:rPr>
              <w:t>7</w:t>
            </w:r>
            <w:r w:rsidR="00792B26" w:rsidRPr="00B27806">
              <w:rPr>
                <w:rFonts w:ascii="Arial" w:hAnsi="Arial" w:cs="Arial"/>
              </w:rPr>
              <w:t>5</w:t>
            </w:r>
          </w:p>
        </w:tc>
      </w:tr>
      <w:tr w:rsidR="00234089" w:rsidRPr="00B27806" w:rsidTr="00234089">
        <w:tc>
          <w:tcPr>
            <w:tcW w:w="1842" w:type="dxa"/>
          </w:tcPr>
          <w:p w:rsidR="00234089" w:rsidRPr="00B27806" w:rsidRDefault="00234089" w:rsidP="00EB1280">
            <w:pPr>
              <w:jc w:val="center"/>
              <w:rPr>
                <w:rFonts w:ascii="Arial" w:hAnsi="Arial" w:cs="Arial"/>
              </w:rPr>
            </w:pPr>
            <w:r w:rsidRPr="00B27806">
              <w:rPr>
                <w:rFonts w:ascii="Arial" w:hAnsi="Arial" w:cs="Arial"/>
              </w:rPr>
              <w:t>5</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EB1280">
            <w:pPr>
              <w:jc w:val="center"/>
              <w:rPr>
                <w:rFonts w:ascii="Arial" w:hAnsi="Arial" w:cs="Arial"/>
              </w:rPr>
            </w:pPr>
            <w:r w:rsidRPr="00B27806">
              <w:rPr>
                <w:rFonts w:ascii="Arial" w:hAnsi="Arial" w:cs="Arial"/>
              </w:rPr>
              <w:t>40</w:t>
            </w:r>
            <w:r w:rsidR="00EB1280" w:rsidRPr="00B27806">
              <w:rPr>
                <w:rFonts w:ascii="Arial" w:hAnsi="Arial" w:cs="Arial"/>
              </w:rPr>
              <w:t>,</w:t>
            </w:r>
            <w:r w:rsidRPr="00B27806">
              <w:rPr>
                <w:rFonts w:ascii="Arial" w:hAnsi="Arial" w:cs="Arial"/>
              </w:rPr>
              <w:t>0</w:t>
            </w:r>
          </w:p>
        </w:tc>
        <w:tc>
          <w:tcPr>
            <w:tcW w:w="1843" w:type="dxa"/>
          </w:tcPr>
          <w:p w:rsidR="00234089" w:rsidRPr="00B27806" w:rsidRDefault="0031031C" w:rsidP="00234089">
            <w:pPr>
              <w:jc w:val="center"/>
              <w:rPr>
                <w:rFonts w:ascii="Arial" w:hAnsi="Arial" w:cs="Arial"/>
              </w:rPr>
            </w:pPr>
            <w:r w:rsidRPr="00B27806">
              <w:rPr>
                <w:rFonts w:ascii="Arial" w:hAnsi="Arial" w:cs="Arial"/>
              </w:rPr>
              <w:t>27</w:t>
            </w:r>
            <w:r w:rsidR="00EB1280" w:rsidRPr="00B27806">
              <w:rPr>
                <w:rFonts w:ascii="Arial" w:hAnsi="Arial" w:cs="Arial"/>
              </w:rPr>
              <w:t>,</w:t>
            </w:r>
            <w:r w:rsidRPr="00B27806">
              <w:rPr>
                <w:rFonts w:ascii="Arial" w:hAnsi="Arial" w:cs="Arial"/>
              </w:rPr>
              <w:t>75</w:t>
            </w:r>
          </w:p>
        </w:tc>
        <w:tc>
          <w:tcPr>
            <w:tcW w:w="1843" w:type="dxa"/>
          </w:tcPr>
          <w:p w:rsidR="00234089" w:rsidRPr="00B27806" w:rsidRDefault="00050492" w:rsidP="00050492">
            <w:pPr>
              <w:jc w:val="center"/>
              <w:rPr>
                <w:rFonts w:ascii="Arial" w:hAnsi="Arial" w:cs="Arial"/>
              </w:rPr>
            </w:pPr>
            <w:r w:rsidRPr="00B27806">
              <w:rPr>
                <w:rFonts w:ascii="Arial" w:hAnsi="Arial" w:cs="Arial"/>
              </w:rPr>
              <w:t>+12</w:t>
            </w:r>
            <w:r w:rsidR="00EB1280" w:rsidRPr="00B27806">
              <w:rPr>
                <w:rFonts w:ascii="Arial" w:hAnsi="Arial" w:cs="Arial"/>
              </w:rPr>
              <w:t>,</w:t>
            </w:r>
            <w:r w:rsidRPr="00B27806">
              <w:rPr>
                <w:rFonts w:ascii="Arial" w:hAnsi="Arial" w:cs="Arial"/>
              </w:rPr>
              <w:t>25</w:t>
            </w:r>
          </w:p>
        </w:tc>
      </w:tr>
      <w:tr w:rsidR="00234089" w:rsidRPr="00B27806" w:rsidTr="00234089">
        <w:tc>
          <w:tcPr>
            <w:tcW w:w="1842" w:type="dxa"/>
          </w:tcPr>
          <w:p w:rsidR="00234089" w:rsidRPr="00B27806" w:rsidRDefault="00234089" w:rsidP="00EB1280">
            <w:pPr>
              <w:jc w:val="center"/>
              <w:rPr>
                <w:rFonts w:ascii="Arial" w:hAnsi="Arial" w:cs="Arial"/>
              </w:rPr>
            </w:pPr>
            <w:r w:rsidRPr="00B27806">
              <w:rPr>
                <w:rFonts w:ascii="Arial" w:hAnsi="Arial" w:cs="Arial"/>
              </w:rPr>
              <w:t>6</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EB1280">
            <w:pPr>
              <w:jc w:val="center"/>
              <w:rPr>
                <w:rFonts w:ascii="Arial" w:hAnsi="Arial" w:cs="Arial"/>
              </w:rPr>
            </w:pPr>
            <w:r w:rsidRPr="00B27806">
              <w:rPr>
                <w:rFonts w:ascii="Arial" w:hAnsi="Arial" w:cs="Arial"/>
              </w:rPr>
              <w:t>48</w:t>
            </w:r>
            <w:r w:rsidR="00EB1280" w:rsidRPr="00B27806">
              <w:rPr>
                <w:rFonts w:ascii="Arial" w:hAnsi="Arial" w:cs="Arial"/>
              </w:rPr>
              <w:t>,</w:t>
            </w:r>
            <w:r w:rsidRPr="00B27806">
              <w:rPr>
                <w:rFonts w:ascii="Arial" w:hAnsi="Arial" w:cs="Arial"/>
              </w:rPr>
              <w:t>0</w:t>
            </w:r>
          </w:p>
        </w:tc>
        <w:tc>
          <w:tcPr>
            <w:tcW w:w="1843" w:type="dxa"/>
          </w:tcPr>
          <w:p w:rsidR="00234089" w:rsidRPr="00B27806" w:rsidRDefault="0031031C" w:rsidP="00EB1280">
            <w:pPr>
              <w:jc w:val="center"/>
              <w:rPr>
                <w:rFonts w:ascii="Arial" w:hAnsi="Arial" w:cs="Arial"/>
              </w:rPr>
            </w:pPr>
            <w:r w:rsidRPr="00B27806">
              <w:rPr>
                <w:rFonts w:ascii="Arial" w:hAnsi="Arial" w:cs="Arial"/>
              </w:rPr>
              <w:t>32</w:t>
            </w:r>
            <w:r w:rsidR="00EB1280" w:rsidRPr="00B27806">
              <w:rPr>
                <w:rFonts w:ascii="Arial" w:hAnsi="Arial" w:cs="Arial"/>
              </w:rPr>
              <w:t>,</w:t>
            </w:r>
            <w:r w:rsidRPr="00B27806">
              <w:rPr>
                <w:rFonts w:ascii="Arial" w:hAnsi="Arial" w:cs="Arial"/>
              </w:rPr>
              <w:t>0</w:t>
            </w:r>
          </w:p>
        </w:tc>
        <w:tc>
          <w:tcPr>
            <w:tcW w:w="1843" w:type="dxa"/>
          </w:tcPr>
          <w:p w:rsidR="00234089" w:rsidRPr="00B27806" w:rsidRDefault="00050492" w:rsidP="00EB1280">
            <w:pPr>
              <w:jc w:val="center"/>
              <w:rPr>
                <w:rFonts w:ascii="Arial" w:hAnsi="Arial" w:cs="Arial"/>
              </w:rPr>
            </w:pPr>
            <w:r w:rsidRPr="00B27806">
              <w:rPr>
                <w:rFonts w:ascii="Arial" w:hAnsi="Arial" w:cs="Arial"/>
              </w:rPr>
              <w:t>+16</w:t>
            </w:r>
            <w:r w:rsidR="00EB1280" w:rsidRPr="00B27806">
              <w:rPr>
                <w:rFonts w:ascii="Arial" w:hAnsi="Arial" w:cs="Arial"/>
              </w:rPr>
              <w:t>,</w:t>
            </w:r>
            <w:r w:rsidRPr="00B27806">
              <w:rPr>
                <w:rFonts w:ascii="Arial" w:hAnsi="Arial" w:cs="Arial"/>
              </w:rPr>
              <w:t xml:space="preserve">0 </w:t>
            </w:r>
          </w:p>
        </w:tc>
      </w:tr>
      <w:tr w:rsidR="00234089" w:rsidRPr="00B27806" w:rsidTr="00234089">
        <w:tc>
          <w:tcPr>
            <w:tcW w:w="1842" w:type="dxa"/>
          </w:tcPr>
          <w:p w:rsidR="00234089" w:rsidRPr="00B27806" w:rsidRDefault="00234089" w:rsidP="00EB1280">
            <w:pPr>
              <w:jc w:val="center"/>
              <w:rPr>
                <w:rFonts w:ascii="Arial" w:hAnsi="Arial" w:cs="Arial"/>
                <w:color w:val="FF0000"/>
              </w:rPr>
            </w:pPr>
            <w:r w:rsidRPr="00B27806">
              <w:rPr>
                <w:rFonts w:ascii="Arial" w:hAnsi="Arial" w:cs="Arial"/>
                <w:color w:val="FF0000"/>
              </w:rPr>
              <w:t>6</w:t>
            </w:r>
            <w:r w:rsidR="00EB1280" w:rsidRPr="00B27806">
              <w:rPr>
                <w:rFonts w:ascii="Arial" w:hAnsi="Arial" w:cs="Arial"/>
                <w:color w:val="FF0000"/>
              </w:rPr>
              <w:t>,</w:t>
            </w:r>
            <w:r w:rsidRPr="00B27806">
              <w:rPr>
                <w:rFonts w:ascii="Arial" w:hAnsi="Arial" w:cs="Arial"/>
                <w:color w:val="FF0000"/>
              </w:rPr>
              <w:t>5</w:t>
            </w:r>
          </w:p>
        </w:tc>
        <w:tc>
          <w:tcPr>
            <w:tcW w:w="1842" w:type="dxa"/>
          </w:tcPr>
          <w:p w:rsidR="00234089" w:rsidRPr="00B27806" w:rsidRDefault="0031031C" w:rsidP="00234089">
            <w:pPr>
              <w:jc w:val="center"/>
              <w:rPr>
                <w:rFonts w:ascii="Arial" w:hAnsi="Arial" w:cs="Arial"/>
                <w:color w:val="FF0000"/>
              </w:rPr>
            </w:pPr>
            <w:r w:rsidRPr="00B27806">
              <w:rPr>
                <w:rFonts w:ascii="Arial" w:hAnsi="Arial" w:cs="Arial"/>
                <w:color w:val="FF0000"/>
              </w:rPr>
              <w:t>8</w:t>
            </w:r>
          </w:p>
        </w:tc>
        <w:tc>
          <w:tcPr>
            <w:tcW w:w="1842" w:type="dxa"/>
          </w:tcPr>
          <w:p w:rsidR="00234089" w:rsidRPr="00B27806" w:rsidRDefault="0031031C" w:rsidP="00EB1280">
            <w:pPr>
              <w:jc w:val="center"/>
              <w:rPr>
                <w:rFonts w:ascii="Arial" w:hAnsi="Arial" w:cs="Arial"/>
                <w:color w:val="FF0000"/>
              </w:rPr>
            </w:pPr>
            <w:r w:rsidRPr="00B27806">
              <w:rPr>
                <w:rFonts w:ascii="Arial" w:hAnsi="Arial" w:cs="Arial"/>
                <w:color w:val="FF0000"/>
              </w:rPr>
              <w:t>52</w:t>
            </w:r>
            <w:r w:rsidR="00EB1280" w:rsidRPr="00B27806">
              <w:rPr>
                <w:rFonts w:ascii="Arial" w:hAnsi="Arial" w:cs="Arial"/>
                <w:color w:val="FF0000"/>
              </w:rPr>
              <w:t>,</w:t>
            </w:r>
            <w:r w:rsidRPr="00B27806">
              <w:rPr>
                <w:rFonts w:ascii="Arial" w:hAnsi="Arial" w:cs="Arial"/>
                <w:color w:val="FF0000"/>
              </w:rPr>
              <w:t>0</w:t>
            </w:r>
          </w:p>
        </w:tc>
        <w:tc>
          <w:tcPr>
            <w:tcW w:w="1843" w:type="dxa"/>
          </w:tcPr>
          <w:p w:rsidR="00234089" w:rsidRPr="00B27806" w:rsidRDefault="0031031C" w:rsidP="00D914E4">
            <w:pPr>
              <w:jc w:val="center"/>
              <w:rPr>
                <w:rFonts w:ascii="Arial" w:hAnsi="Arial" w:cs="Arial"/>
                <w:color w:val="FF0000"/>
              </w:rPr>
            </w:pPr>
            <w:r w:rsidRPr="00B27806">
              <w:rPr>
                <w:rFonts w:ascii="Arial" w:hAnsi="Arial" w:cs="Arial"/>
                <w:color w:val="FF0000"/>
              </w:rPr>
              <w:t>35</w:t>
            </w:r>
            <w:r w:rsidR="00EB1280" w:rsidRPr="00B27806">
              <w:rPr>
                <w:rFonts w:ascii="Arial" w:hAnsi="Arial" w:cs="Arial"/>
                <w:color w:val="FF0000"/>
              </w:rPr>
              <w:t>,</w:t>
            </w:r>
            <w:r w:rsidR="00D914E4" w:rsidRPr="00B27806">
              <w:rPr>
                <w:rFonts w:ascii="Arial" w:hAnsi="Arial" w:cs="Arial"/>
                <w:color w:val="FF0000"/>
              </w:rPr>
              <w:t>0</w:t>
            </w:r>
            <w:r w:rsidRPr="00B27806">
              <w:rPr>
                <w:rFonts w:ascii="Arial" w:hAnsi="Arial" w:cs="Arial"/>
                <w:color w:val="FF0000"/>
              </w:rPr>
              <w:t>0</w:t>
            </w:r>
          </w:p>
        </w:tc>
        <w:tc>
          <w:tcPr>
            <w:tcW w:w="1843" w:type="dxa"/>
          </w:tcPr>
          <w:p w:rsidR="00234089" w:rsidRPr="00B27806" w:rsidRDefault="00050492" w:rsidP="00EB1280">
            <w:pPr>
              <w:jc w:val="center"/>
              <w:rPr>
                <w:rFonts w:ascii="Arial" w:hAnsi="Arial" w:cs="Arial"/>
                <w:color w:val="FF0000"/>
              </w:rPr>
            </w:pPr>
            <w:r w:rsidRPr="00B27806">
              <w:rPr>
                <w:rFonts w:ascii="Arial" w:hAnsi="Arial" w:cs="Arial"/>
                <w:color w:val="FF0000"/>
              </w:rPr>
              <w:t>+1</w:t>
            </w:r>
            <w:r w:rsidR="00D914E4" w:rsidRPr="00B27806">
              <w:rPr>
                <w:rFonts w:ascii="Arial" w:hAnsi="Arial" w:cs="Arial"/>
                <w:color w:val="FF0000"/>
              </w:rPr>
              <w:t>7</w:t>
            </w:r>
            <w:r w:rsidR="00EB1280" w:rsidRPr="00B27806">
              <w:rPr>
                <w:rFonts w:ascii="Arial" w:hAnsi="Arial" w:cs="Arial"/>
                <w:color w:val="FF0000"/>
              </w:rPr>
              <w:t>,</w:t>
            </w:r>
            <w:r w:rsidR="00D914E4" w:rsidRPr="00B27806">
              <w:rPr>
                <w:rFonts w:ascii="Arial" w:hAnsi="Arial" w:cs="Arial"/>
                <w:color w:val="FF0000"/>
              </w:rPr>
              <w:t>0</w:t>
            </w:r>
          </w:p>
        </w:tc>
      </w:tr>
      <w:tr w:rsidR="00234089" w:rsidRPr="00B27806" w:rsidTr="00234089">
        <w:tc>
          <w:tcPr>
            <w:tcW w:w="1842" w:type="dxa"/>
          </w:tcPr>
          <w:p w:rsidR="00234089" w:rsidRPr="00B27806" w:rsidRDefault="00234089" w:rsidP="00234089">
            <w:pPr>
              <w:jc w:val="center"/>
              <w:rPr>
                <w:rFonts w:ascii="Arial" w:hAnsi="Arial" w:cs="Arial"/>
              </w:rPr>
            </w:pPr>
            <w:r w:rsidRPr="00B27806">
              <w:rPr>
                <w:rFonts w:ascii="Arial" w:hAnsi="Arial" w:cs="Arial"/>
              </w:rPr>
              <w:t>7</w:t>
            </w:r>
            <w:r w:rsidR="00EB1280" w:rsidRPr="00B27806">
              <w:rPr>
                <w:rFonts w:ascii="Arial" w:hAnsi="Arial" w:cs="Arial"/>
              </w:rPr>
              <w:t>,</w:t>
            </w:r>
            <w:r w:rsidRPr="00B27806">
              <w:rPr>
                <w:rFonts w:ascii="Arial" w:hAnsi="Arial" w:cs="Arial"/>
              </w:rPr>
              <w:t>00</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EB1280">
            <w:pPr>
              <w:jc w:val="center"/>
              <w:rPr>
                <w:rFonts w:ascii="Arial" w:hAnsi="Arial" w:cs="Arial"/>
              </w:rPr>
            </w:pPr>
            <w:r w:rsidRPr="00B27806">
              <w:rPr>
                <w:rFonts w:ascii="Arial" w:hAnsi="Arial" w:cs="Arial"/>
              </w:rPr>
              <w:t>56</w:t>
            </w:r>
            <w:r w:rsidR="00EB1280" w:rsidRPr="00B27806">
              <w:rPr>
                <w:rFonts w:ascii="Arial" w:hAnsi="Arial" w:cs="Arial"/>
              </w:rPr>
              <w:t>,</w:t>
            </w:r>
            <w:r w:rsidRPr="00B27806">
              <w:rPr>
                <w:rFonts w:ascii="Arial" w:hAnsi="Arial" w:cs="Arial"/>
              </w:rPr>
              <w:t>0</w:t>
            </w:r>
          </w:p>
        </w:tc>
        <w:tc>
          <w:tcPr>
            <w:tcW w:w="1843" w:type="dxa"/>
          </w:tcPr>
          <w:p w:rsidR="00234089" w:rsidRPr="00B27806" w:rsidRDefault="0031031C" w:rsidP="00EB1280">
            <w:pPr>
              <w:jc w:val="center"/>
              <w:rPr>
                <w:rFonts w:ascii="Arial" w:hAnsi="Arial" w:cs="Arial"/>
              </w:rPr>
            </w:pPr>
            <w:r w:rsidRPr="00B27806">
              <w:rPr>
                <w:rFonts w:ascii="Arial" w:hAnsi="Arial" w:cs="Arial"/>
              </w:rPr>
              <w:t>40</w:t>
            </w:r>
            <w:r w:rsidR="00EB1280" w:rsidRPr="00B27806">
              <w:rPr>
                <w:rFonts w:ascii="Arial" w:hAnsi="Arial" w:cs="Arial"/>
              </w:rPr>
              <w:t>,</w:t>
            </w:r>
            <w:r w:rsidRPr="00B27806">
              <w:rPr>
                <w:rFonts w:ascii="Arial" w:hAnsi="Arial" w:cs="Arial"/>
              </w:rPr>
              <w:t>0</w:t>
            </w:r>
          </w:p>
        </w:tc>
        <w:tc>
          <w:tcPr>
            <w:tcW w:w="1843" w:type="dxa"/>
          </w:tcPr>
          <w:p w:rsidR="00234089" w:rsidRPr="00B27806" w:rsidRDefault="00050492" w:rsidP="00EB1280">
            <w:pPr>
              <w:jc w:val="center"/>
              <w:rPr>
                <w:rFonts w:ascii="Arial" w:hAnsi="Arial" w:cs="Arial"/>
              </w:rPr>
            </w:pPr>
            <w:r w:rsidRPr="00B27806">
              <w:rPr>
                <w:rFonts w:ascii="Arial" w:hAnsi="Arial" w:cs="Arial"/>
              </w:rPr>
              <w:t>+16</w:t>
            </w:r>
            <w:r w:rsidR="00EB1280" w:rsidRPr="00B27806">
              <w:rPr>
                <w:rFonts w:ascii="Arial" w:hAnsi="Arial" w:cs="Arial"/>
              </w:rPr>
              <w:t>,</w:t>
            </w:r>
            <w:r w:rsidRPr="00B27806">
              <w:rPr>
                <w:rFonts w:ascii="Arial" w:hAnsi="Arial" w:cs="Arial"/>
              </w:rPr>
              <w:t>0</w:t>
            </w:r>
          </w:p>
        </w:tc>
      </w:tr>
      <w:tr w:rsidR="00234089" w:rsidRPr="00B27806" w:rsidTr="00234089">
        <w:tc>
          <w:tcPr>
            <w:tcW w:w="1842" w:type="dxa"/>
          </w:tcPr>
          <w:p w:rsidR="00234089" w:rsidRPr="00B27806" w:rsidRDefault="00234089" w:rsidP="00234089">
            <w:pPr>
              <w:jc w:val="center"/>
              <w:rPr>
                <w:rFonts w:ascii="Arial" w:hAnsi="Arial" w:cs="Arial"/>
              </w:rPr>
            </w:pPr>
            <w:r w:rsidRPr="00B27806">
              <w:rPr>
                <w:rFonts w:ascii="Arial" w:hAnsi="Arial" w:cs="Arial"/>
              </w:rPr>
              <w:t>8</w:t>
            </w:r>
            <w:r w:rsidR="00EB1280" w:rsidRPr="00B27806">
              <w:rPr>
                <w:rFonts w:ascii="Arial" w:hAnsi="Arial" w:cs="Arial"/>
              </w:rPr>
              <w:t>,</w:t>
            </w:r>
            <w:r w:rsidRPr="00B27806">
              <w:rPr>
                <w:rFonts w:ascii="Arial" w:hAnsi="Arial" w:cs="Arial"/>
              </w:rPr>
              <w:t>00</w:t>
            </w:r>
          </w:p>
        </w:tc>
        <w:tc>
          <w:tcPr>
            <w:tcW w:w="1842" w:type="dxa"/>
          </w:tcPr>
          <w:p w:rsidR="00234089" w:rsidRPr="00B27806" w:rsidRDefault="0031031C" w:rsidP="00234089">
            <w:pPr>
              <w:jc w:val="center"/>
              <w:rPr>
                <w:rFonts w:ascii="Arial" w:hAnsi="Arial" w:cs="Arial"/>
              </w:rPr>
            </w:pPr>
            <w:r w:rsidRPr="00B27806">
              <w:rPr>
                <w:rFonts w:ascii="Arial" w:hAnsi="Arial" w:cs="Arial"/>
              </w:rPr>
              <w:t>8</w:t>
            </w:r>
          </w:p>
        </w:tc>
        <w:tc>
          <w:tcPr>
            <w:tcW w:w="1842" w:type="dxa"/>
          </w:tcPr>
          <w:p w:rsidR="00234089" w:rsidRPr="00B27806" w:rsidRDefault="0031031C" w:rsidP="00EB1280">
            <w:pPr>
              <w:jc w:val="center"/>
              <w:rPr>
                <w:rFonts w:ascii="Arial" w:hAnsi="Arial" w:cs="Arial"/>
              </w:rPr>
            </w:pPr>
            <w:r w:rsidRPr="00B27806">
              <w:rPr>
                <w:rFonts w:ascii="Arial" w:hAnsi="Arial" w:cs="Arial"/>
              </w:rPr>
              <w:t>64</w:t>
            </w:r>
            <w:r w:rsidR="00EB1280" w:rsidRPr="00B27806">
              <w:rPr>
                <w:rFonts w:ascii="Arial" w:hAnsi="Arial" w:cs="Arial"/>
              </w:rPr>
              <w:t>,</w:t>
            </w:r>
            <w:r w:rsidRPr="00B27806">
              <w:rPr>
                <w:rFonts w:ascii="Arial" w:hAnsi="Arial" w:cs="Arial"/>
              </w:rPr>
              <w:t>0</w:t>
            </w:r>
          </w:p>
        </w:tc>
        <w:tc>
          <w:tcPr>
            <w:tcW w:w="1843" w:type="dxa"/>
          </w:tcPr>
          <w:p w:rsidR="00234089" w:rsidRPr="00B27806" w:rsidRDefault="0031031C" w:rsidP="00EB1280">
            <w:pPr>
              <w:jc w:val="center"/>
              <w:rPr>
                <w:rFonts w:ascii="Arial" w:hAnsi="Arial" w:cs="Arial"/>
              </w:rPr>
            </w:pPr>
            <w:r w:rsidRPr="00B27806">
              <w:rPr>
                <w:rFonts w:ascii="Arial" w:hAnsi="Arial" w:cs="Arial"/>
              </w:rPr>
              <w:t>64</w:t>
            </w:r>
            <w:r w:rsidR="00EB1280" w:rsidRPr="00B27806">
              <w:rPr>
                <w:rFonts w:ascii="Arial" w:hAnsi="Arial" w:cs="Arial"/>
              </w:rPr>
              <w:t>,</w:t>
            </w:r>
            <w:r w:rsidRPr="00B27806">
              <w:rPr>
                <w:rFonts w:ascii="Arial" w:hAnsi="Arial" w:cs="Arial"/>
              </w:rPr>
              <w:t>0</w:t>
            </w:r>
          </w:p>
        </w:tc>
        <w:tc>
          <w:tcPr>
            <w:tcW w:w="1843" w:type="dxa"/>
          </w:tcPr>
          <w:p w:rsidR="00234089" w:rsidRPr="00B27806" w:rsidRDefault="00050492" w:rsidP="00234089">
            <w:pPr>
              <w:jc w:val="center"/>
              <w:rPr>
                <w:rFonts w:ascii="Arial" w:hAnsi="Arial" w:cs="Arial"/>
              </w:rPr>
            </w:pPr>
            <w:r w:rsidRPr="00B27806">
              <w:rPr>
                <w:rFonts w:ascii="Arial" w:hAnsi="Arial" w:cs="Arial"/>
              </w:rPr>
              <w:t>0</w:t>
            </w:r>
          </w:p>
        </w:tc>
      </w:tr>
    </w:tbl>
    <w:p w:rsidR="00091CF2" w:rsidRPr="00B27806" w:rsidRDefault="00091CF2" w:rsidP="00C07C30">
      <w:pPr>
        <w:spacing w:after="0"/>
        <w:jc w:val="both"/>
        <w:rPr>
          <w:rFonts w:ascii="Arial" w:hAnsi="Arial" w:cs="Arial"/>
        </w:rPr>
      </w:pPr>
    </w:p>
    <w:p w:rsidR="00C26A8B" w:rsidRPr="00B27806" w:rsidRDefault="00C26A8B" w:rsidP="00C07C30">
      <w:pPr>
        <w:spacing w:after="0"/>
        <w:jc w:val="both"/>
        <w:rPr>
          <w:rFonts w:ascii="Arial" w:hAnsi="Arial" w:cs="Arial"/>
        </w:rPr>
      </w:pPr>
      <w:r w:rsidRPr="00B27806">
        <w:rPr>
          <w:rFonts w:ascii="Arial" w:hAnsi="Arial" w:cs="Arial"/>
        </w:rPr>
        <w:t>Le producteur a intérêt à produire 650 unités du bien X car c’est ce niveau de production qui lui permet d’obtenir le plus grand profit possible (+ 1</w:t>
      </w:r>
      <w:r w:rsidR="00D914E4" w:rsidRPr="00B27806">
        <w:rPr>
          <w:rFonts w:ascii="Arial" w:hAnsi="Arial" w:cs="Arial"/>
        </w:rPr>
        <w:t>700</w:t>
      </w:r>
      <w:r w:rsidRPr="00B27806">
        <w:rPr>
          <w:rFonts w:ascii="Arial" w:hAnsi="Arial" w:cs="Arial"/>
        </w:rPr>
        <w:t>).</w:t>
      </w:r>
    </w:p>
    <w:p w:rsidR="00436FCF" w:rsidRPr="00B27806" w:rsidRDefault="00436FCF" w:rsidP="00C07C30">
      <w:pPr>
        <w:spacing w:after="0"/>
        <w:jc w:val="both"/>
        <w:rPr>
          <w:rFonts w:ascii="Arial" w:hAnsi="Arial" w:cs="Arial"/>
          <w:b/>
        </w:rPr>
      </w:pPr>
    </w:p>
    <w:p w:rsidR="00E52E3B" w:rsidRPr="00B27806" w:rsidRDefault="00E52E3B" w:rsidP="00C07C30">
      <w:pPr>
        <w:spacing w:after="0"/>
        <w:jc w:val="both"/>
        <w:rPr>
          <w:rFonts w:ascii="Arial" w:hAnsi="Arial" w:cs="Arial"/>
        </w:rPr>
      </w:pPr>
      <w:r w:rsidRPr="00B27806">
        <w:rPr>
          <w:rFonts w:ascii="Arial" w:hAnsi="Arial" w:cs="Arial"/>
        </w:rPr>
        <w:t>Mais pour mieux comprendre la règle économique de la maximisation, il est préférable de passer par les grandeurs à la marge du coût de production et de la recette totale.</w:t>
      </w:r>
    </w:p>
    <w:p w:rsidR="00A21364" w:rsidRPr="00B27806" w:rsidRDefault="00A21364" w:rsidP="00C07C30">
      <w:pPr>
        <w:spacing w:after="0"/>
        <w:jc w:val="both"/>
        <w:rPr>
          <w:rFonts w:ascii="Arial" w:hAnsi="Arial" w:cs="Arial"/>
        </w:rPr>
      </w:pPr>
    </w:p>
    <w:p w:rsidR="00A21364" w:rsidRPr="00B27806" w:rsidRDefault="00A21364" w:rsidP="00C07C30">
      <w:pPr>
        <w:spacing w:after="0"/>
        <w:jc w:val="both"/>
        <w:rPr>
          <w:rFonts w:ascii="Arial" w:hAnsi="Arial" w:cs="Arial"/>
          <w:b/>
        </w:rPr>
      </w:pPr>
      <w:r w:rsidRPr="00B27806">
        <w:rPr>
          <w:rFonts w:ascii="Arial" w:hAnsi="Arial" w:cs="Arial"/>
          <w:b/>
        </w:rPr>
        <w:t>2°) La maximisation du profit du producteur : analyse à la marge</w:t>
      </w:r>
    </w:p>
    <w:p w:rsidR="002D1ADC" w:rsidRPr="00B27806" w:rsidRDefault="00843078" w:rsidP="00C07C30">
      <w:pPr>
        <w:spacing w:after="0"/>
        <w:jc w:val="both"/>
        <w:rPr>
          <w:rFonts w:ascii="Arial" w:hAnsi="Arial" w:cs="Arial"/>
        </w:rPr>
      </w:pPr>
      <w:r w:rsidRPr="00B27806">
        <w:rPr>
          <w:rFonts w:ascii="Arial" w:hAnsi="Arial" w:cs="Arial"/>
        </w:rPr>
        <w:t>L</w:t>
      </w:r>
      <w:r w:rsidR="00E52E3B" w:rsidRPr="00B27806">
        <w:rPr>
          <w:rFonts w:ascii="Arial" w:hAnsi="Arial" w:cs="Arial"/>
        </w:rPr>
        <w:t>a recette marginale</w:t>
      </w:r>
      <w:r w:rsidR="00E657A2" w:rsidRPr="00B27806">
        <w:rPr>
          <w:rFonts w:ascii="Arial" w:hAnsi="Arial" w:cs="Arial"/>
        </w:rPr>
        <w:t xml:space="preserve"> </w:t>
      </w:r>
      <w:r w:rsidRPr="00B27806">
        <w:rPr>
          <w:rFonts w:ascii="Arial" w:hAnsi="Arial" w:cs="Arial"/>
        </w:rPr>
        <w:t xml:space="preserve">et le coût marginal sont obtenus à partir </w:t>
      </w:r>
      <w:r w:rsidR="00E657A2" w:rsidRPr="00B27806">
        <w:rPr>
          <w:rFonts w:ascii="Arial" w:hAnsi="Arial" w:cs="Arial"/>
        </w:rPr>
        <w:t>de la recette totale</w:t>
      </w:r>
      <w:r w:rsidRPr="00B27806">
        <w:rPr>
          <w:rFonts w:ascii="Arial" w:hAnsi="Arial" w:cs="Arial"/>
        </w:rPr>
        <w:t xml:space="preserve"> et </w:t>
      </w:r>
      <w:r w:rsidR="00E657A2" w:rsidRPr="00B27806">
        <w:rPr>
          <w:rFonts w:ascii="Arial" w:hAnsi="Arial" w:cs="Arial"/>
        </w:rPr>
        <w:t>du co</w:t>
      </w:r>
      <w:r w:rsidRPr="00B27806">
        <w:rPr>
          <w:rFonts w:ascii="Arial" w:hAnsi="Arial" w:cs="Arial"/>
        </w:rPr>
        <w:t>û</w:t>
      </w:r>
      <w:r w:rsidR="00E657A2" w:rsidRPr="00B27806">
        <w:rPr>
          <w:rFonts w:ascii="Arial" w:hAnsi="Arial" w:cs="Arial"/>
        </w:rPr>
        <w:t>t total de production</w:t>
      </w:r>
      <w:r w:rsidR="00E52E3B" w:rsidRPr="00B27806">
        <w:rPr>
          <w:rFonts w:ascii="Arial" w:hAnsi="Arial" w:cs="Arial"/>
        </w:rPr>
        <w:t>.</w:t>
      </w:r>
    </w:p>
    <w:p w:rsidR="00B107EB" w:rsidRPr="00B27806" w:rsidRDefault="00B107EB" w:rsidP="00E657A2">
      <w:pPr>
        <w:spacing w:after="0"/>
        <w:jc w:val="both"/>
        <w:rPr>
          <w:rFonts w:ascii="Arial" w:hAnsi="Arial" w:cs="Arial"/>
          <w:b/>
        </w:rPr>
      </w:pPr>
    </w:p>
    <w:p w:rsidR="00D016C1" w:rsidRPr="00B27806" w:rsidRDefault="00B107EB" w:rsidP="00E657A2">
      <w:pPr>
        <w:spacing w:after="0"/>
        <w:jc w:val="both"/>
        <w:rPr>
          <w:rFonts w:ascii="Arial" w:hAnsi="Arial" w:cs="Arial"/>
          <w:b/>
        </w:rPr>
      </w:pPr>
      <w:r w:rsidRPr="00B27806">
        <w:rPr>
          <w:rFonts w:ascii="Arial" w:hAnsi="Arial" w:cs="Arial"/>
          <w:b/>
        </w:rPr>
        <w:t>Recette totale et recette marginale</w:t>
      </w:r>
    </w:p>
    <w:p w:rsidR="00A66190" w:rsidRPr="00B27806" w:rsidRDefault="00D016C1" w:rsidP="00E657A2">
      <w:pPr>
        <w:spacing w:after="0"/>
        <w:jc w:val="both"/>
        <w:rPr>
          <w:rFonts w:ascii="Arial" w:hAnsi="Arial" w:cs="Arial"/>
          <w:b/>
        </w:rPr>
      </w:pPr>
      <w:r w:rsidRPr="00B27806">
        <w:rPr>
          <w:rFonts w:ascii="Arial" w:hAnsi="Arial" w:cs="Arial"/>
          <w:b/>
        </w:rPr>
        <w:t xml:space="preserve">La recette totale </w:t>
      </w:r>
      <w:r w:rsidR="00A66190" w:rsidRPr="00B27806">
        <w:rPr>
          <w:rFonts w:ascii="Arial" w:hAnsi="Arial" w:cs="Arial"/>
          <w:b/>
        </w:rPr>
        <w:t xml:space="preserve">est le </w:t>
      </w:r>
      <w:r w:rsidR="00843078" w:rsidRPr="00B27806">
        <w:rPr>
          <w:rFonts w:ascii="Arial" w:hAnsi="Arial" w:cs="Arial"/>
          <w:b/>
        </w:rPr>
        <w:t xml:space="preserve">produit </w:t>
      </w:r>
      <w:r w:rsidR="00A66190" w:rsidRPr="00B27806">
        <w:rPr>
          <w:rFonts w:ascii="Arial" w:hAnsi="Arial" w:cs="Arial"/>
          <w:b/>
        </w:rPr>
        <w:t xml:space="preserve">de la quantité produite </w:t>
      </w:r>
      <w:r w:rsidR="00843078" w:rsidRPr="00B27806">
        <w:rPr>
          <w:rFonts w:ascii="Arial" w:hAnsi="Arial" w:cs="Arial"/>
          <w:b/>
        </w:rPr>
        <w:t xml:space="preserve">et du </w:t>
      </w:r>
      <w:r w:rsidR="00A66190" w:rsidRPr="00B27806">
        <w:rPr>
          <w:rFonts w:ascii="Arial" w:hAnsi="Arial" w:cs="Arial"/>
          <w:b/>
        </w:rPr>
        <w:t xml:space="preserve">prix de marché (RT= P.Q). </w:t>
      </w:r>
    </w:p>
    <w:p w:rsidR="00843078" w:rsidRPr="00B27806" w:rsidRDefault="00A66190" w:rsidP="00E657A2">
      <w:pPr>
        <w:spacing w:after="0"/>
        <w:jc w:val="both"/>
        <w:rPr>
          <w:rFonts w:ascii="Arial" w:hAnsi="Arial" w:cs="Arial"/>
        </w:rPr>
      </w:pPr>
      <w:r w:rsidRPr="00B27806">
        <w:rPr>
          <w:rFonts w:ascii="Arial" w:hAnsi="Arial" w:cs="Arial"/>
          <w:b/>
        </w:rPr>
        <w:t xml:space="preserve">La recette marginale </w:t>
      </w:r>
      <w:r w:rsidRPr="00B27806">
        <w:rPr>
          <w:rFonts w:ascii="Arial" w:hAnsi="Arial" w:cs="Arial"/>
        </w:rPr>
        <w:t xml:space="preserve">représente donc le supplément de recette lorsque le producteur vend une unité de bien supplémentaire. </w:t>
      </w:r>
    </w:p>
    <w:p w:rsidR="00D016C1" w:rsidRPr="00B27806" w:rsidRDefault="00A66190" w:rsidP="00E657A2">
      <w:pPr>
        <w:spacing w:after="0"/>
        <w:jc w:val="both"/>
        <w:rPr>
          <w:rFonts w:ascii="Arial" w:hAnsi="Arial" w:cs="Arial"/>
        </w:rPr>
      </w:pPr>
      <w:r w:rsidRPr="00B27806">
        <w:rPr>
          <w:rFonts w:ascii="Arial" w:hAnsi="Arial" w:cs="Arial"/>
        </w:rPr>
        <w:t xml:space="preserve">Comme dans notre cas, nous faisons l’hypothèse que l’entreprise vend au prix de marché toute sa production, la recette marginale est égale au prix de marché (Rm = P)  </w:t>
      </w:r>
    </w:p>
    <w:p w:rsidR="00E52E3B" w:rsidRPr="00B27806" w:rsidRDefault="00E52E3B" w:rsidP="00C07C30">
      <w:pPr>
        <w:spacing w:after="0"/>
        <w:jc w:val="both"/>
        <w:rPr>
          <w:rFonts w:ascii="Arial" w:hAnsi="Arial" w:cs="Arial"/>
        </w:rPr>
      </w:pPr>
    </w:p>
    <w:p w:rsidR="001E1055" w:rsidRPr="00B27806" w:rsidRDefault="001E1055" w:rsidP="001E1055">
      <w:pPr>
        <w:spacing w:after="0"/>
        <w:jc w:val="both"/>
        <w:rPr>
          <w:rFonts w:ascii="Arial" w:hAnsi="Arial" w:cs="Arial"/>
          <w:b/>
        </w:rPr>
      </w:pPr>
      <w:r w:rsidRPr="00B27806">
        <w:rPr>
          <w:rFonts w:ascii="Arial" w:hAnsi="Arial" w:cs="Arial"/>
          <w:b/>
        </w:rPr>
        <w:t>Coût total</w:t>
      </w:r>
      <w:r w:rsidR="00027F8A" w:rsidRPr="00B27806">
        <w:rPr>
          <w:rFonts w:ascii="Arial" w:hAnsi="Arial" w:cs="Arial"/>
          <w:b/>
        </w:rPr>
        <w:t xml:space="preserve"> coût moyen </w:t>
      </w:r>
      <w:r w:rsidRPr="00B27806">
        <w:rPr>
          <w:rFonts w:ascii="Arial" w:hAnsi="Arial" w:cs="Arial"/>
          <w:b/>
        </w:rPr>
        <w:t>et coût marginal</w:t>
      </w:r>
    </w:p>
    <w:p w:rsidR="00274953" w:rsidRPr="00B27806" w:rsidRDefault="001E1055" w:rsidP="001E1055">
      <w:pPr>
        <w:spacing w:after="0"/>
        <w:jc w:val="both"/>
        <w:rPr>
          <w:rFonts w:ascii="Arial" w:hAnsi="Arial" w:cs="Arial"/>
          <w:b/>
        </w:rPr>
      </w:pPr>
      <w:r w:rsidRPr="00B27806">
        <w:rPr>
          <w:rFonts w:ascii="Arial" w:hAnsi="Arial" w:cs="Arial"/>
          <w:b/>
        </w:rPr>
        <w:t xml:space="preserve">Le coût total de production est la somme des coûts </w:t>
      </w:r>
      <w:r w:rsidR="00274953" w:rsidRPr="00B27806">
        <w:rPr>
          <w:rFonts w:ascii="Arial" w:hAnsi="Arial" w:cs="Arial"/>
          <w:b/>
        </w:rPr>
        <w:t xml:space="preserve">fixes et variables de production. </w:t>
      </w:r>
    </w:p>
    <w:p w:rsidR="009A3B33" w:rsidRPr="00B27806" w:rsidRDefault="00302C0F" w:rsidP="00C07C30">
      <w:pPr>
        <w:spacing w:after="0"/>
        <w:jc w:val="both"/>
        <w:rPr>
          <w:rFonts w:ascii="Arial" w:hAnsi="Arial" w:cs="Arial"/>
        </w:rPr>
      </w:pPr>
      <w:r w:rsidRPr="00B27806">
        <w:rPr>
          <w:rFonts w:ascii="Arial" w:hAnsi="Arial" w:cs="Arial"/>
        </w:rPr>
        <w:t xml:space="preserve">Le </w:t>
      </w:r>
      <w:r w:rsidRPr="00B27806">
        <w:rPr>
          <w:rFonts w:ascii="Arial" w:hAnsi="Arial" w:cs="Arial"/>
          <w:b/>
        </w:rPr>
        <w:t>coût marginal</w:t>
      </w:r>
      <w:r w:rsidR="00BC3DD2" w:rsidRPr="00B27806">
        <w:rPr>
          <w:rFonts w:ascii="Arial" w:hAnsi="Arial" w:cs="Arial"/>
        </w:rPr>
        <w:t xml:space="preserve"> </w:t>
      </w:r>
      <w:r w:rsidR="001B387C" w:rsidRPr="00B27806">
        <w:rPr>
          <w:rFonts w:ascii="Arial" w:hAnsi="Arial" w:cs="Arial"/>
        </w:rPr>
        <w:t xml:space="preserve">(Cm) </w:t>
      </w:r>
      <w:r w:rsidR="007B3AE1" w:rsidRPr="00B27806">
        <w:rPr>
          <w:rFonts w:ascii="Arial" w:hAnsi="Arial" w:cs="Arial"/>
        </w:rPr>
        <w:t xml:space="preserve">de production </w:t>
      </w:r>
      <w:r w:rsidR="00BC3DD2" w:rsidRPr="00B27806">
        <w:rPr>
          <w:rFonts w:ascii="Arial" w:hAnsi="Arial" w:cs="Arial"/>
        </w:rPr>
        <w:t>mesure le coût supplémentaire engendré par la production d’une unité supplémentaire</w:t>
      </w:r>
      <w:r w:rsidR="009A3B33" w:rsidRPr="00B27806">
        <w:rPr>
          <w:rFonts w:ascii="Arial" w:hAnsi="Arial" w:cs="Arial"/>
        </w:rPr>
        <w:t xml:space="preserve">. </w:t>
      </w:r>
      <w:r w:rsidR="00274953" w:rsidRPr="00B27806">
        <w:rPr>
          <w:rFonts w:ascii="Arial" w:hAnsi="Arial" w:cs="Arial"/>
        </w:rPr>
        <w:t xml:space="preserve">Le coût marginal de production est une fonction croissante du nombre d’unités produites. </w:t>
      </w:r>
    </w:p>
    <w:p w:rsidR="00027F8A" w:rsidRPr="00B27806" w:rsidRDefault="00027F8A" w:rsidP="00C07C30">
      <w:pPr>
        <w:spacing w:after="0"/>
        <w:jc w:val="both"/>
        <w:rPr>
          <w:rFonts w:ascii="Arial" w:hAnsi="Arial" w:cs="Arial"/>
        </w:rPr>
      </w:pPr>
      <w:r w:rsidRPr="00B27806">
        <w:rPr>
          <w:rFonts w:ascii="Arial" w:hAnsi="Arial" w:cs="Arial"/>
        </w:rPr>
        <w:t xml:space="preserve">Le </w:t>
      </w:r>
      <w:r w:rsidRPr="00B27806">
        <w:rPr>
          <w:rFonts w:ascii="Arial" w:hAnsi="Arial" w:cs="Arial"/>
          <w:b/>
        </w:rPr>
        <w:t>coût moyen</w:t>
      </w:r>
      <w:r w:rsidRPr="00B27806">
        <w:rPr>
          <w:rFonts w:ascii="Arial" w:hAnsi="Arial" w:cs="Arial"/>
        </w:rPr>
        <w:t xml:space="preserve"> </w:t>
      </w:r>
      <w:r w:rsidR="001B387C" w:rsidRPr="00B27806">
        <w:rPr>
          <w:rFonts w:ascii="Arial" w:hAnsi="Arial" w:cs="Arial"/>
        </w:rPr>
        <w:t xml:space="preserve">(CM) </w:t>
      </w:r>
      <w:r w:rsidRPr="00B27806">
        <w:rPr>
          <w:rFonts w:ascii="Arial" w:hAnsi="Arial" w:cs="Arial"/>
        </w:rPr>
        <w:t>est obtenue en rapportant le coût total au nombre d’unités produites</w:t>
      </w:r>
    </w:p>
    <w:p w:rsidR="00AC4A0F" w:rsidRPr="00B27806" w:rsidRDefault="00AC4A0F" w:rsidP="00C07C30">
      <w:pPr>
        <w:spacing w:after="0"/>
        <w:jc w:val="both"/>
        <w:rPr>
          <w:rFonts w:ascii="Arial" w:hAnsi="Arial" w:cs="Arial"/>
          <w:b/>
        </w:rPr>
      </w:pPr>
    </w:p>
    <w:p w:rsidR="00274953" w:rsidRPr="00B27806" w:rsidRDefault="00274953" w:rsidP="00C07C30">
      <w:pPr>
        <w:spacing w:after="0"/>
        <w:jc w:val="both"/>
        <w:rPr>
          <w:rFonts w:ascii="Arial" w:hAnsi="Arial" w:cs="Arial"/>
          <w:b/>
        </w:rPr>
      </w:pPr>
      <w:r w:rsidRPr="00B27806">
        <w:rPr>
          <w:rFonts w:ascii="Arial" w:hAnsi="Arial" w:cs="Arial"/>
          <w:b/>
        </w:rPr>
        <w:t>La solution d’équilibre du producteur</w:t>
      </w:r>
    </w:p>
    <w:p w:rsidR="00274953" w:rsidRPr="00B27806" w:rsidRDefault="00274953" w:rsidP="00274953">
      <w:pPr>
        <w:spacing w:after="0"/>
        <w:jc w:val="both"/>
        <w:rPr>
          <w:rFonts w:ascii="Arial" w:hAnsi="Arial" w:cs="Arial"/>
        </w:rPr>
      </w:pPr>
      <w:r w:rsidRPr="00B27806">
        <w:rPr>
          <w:rFonts w:ascii="Arial" w:hAnsi="Arial" w:cs="Arial"/>
        </w:rPr>
        <w:t>Le profit est maximisé lorsque, au prix de marché, le coût marginal de production égalise la recette marginale.</w:t>
      </w:r>
      <w:r w:rsidR="0091720F" w:rsidRPr="00B27806">
        <w:rPr>
          <w:rFonts w:ascii="Arial" w:hAnsi="Arial" w:cs="Arial"/>
        </w:rPr>
        <w:t xml:space="preserve"> Si le coût marginal est supérieur à la recette marginale, la dernière unité produire réduit le profit. Si inversement, le coût marginal est inférieur à la recette marginale, toutes les possibilités de profit ne sont pas exploitées.   Il faut produire des unités supplémentaires jusqu’à ce que le coût marginal égalise la recette marginale.</w:t>
      </w:r>
    </w:p>
    <w:p w:rsidR="0091720F" w:rsidRPr="00B27806" w:rsidRDefault="004A30E2" w:rsidP="00274953">
      <w:pPr>
        <w:spacing w:after="0"/>
        <w:jc w:val="both"/>
        <w:rPr>
          <w:rFonts w:ascii="Arial" w:hAnsi="Arial" w:cs="Arial"/>
        </w:rPr>
      </w:pPr>
      <w:r w:rsidRPr="00B27806">
        <w:rPr>
          <w:rFonts w:ascii="Arial" w:hAnsi="Arial" w:cs="Arial"/>
        </w:rPr>
        <w:t xml:space="preserve">Nous avions posé un raisonnement identique à propos de la question suivante : faut-il faire une année d’études supérieures supplémentaires ?       </w:t>
      </w:r>
    </w:p>
    <w:p w:rsidR="00274953" w:rsidRDefault="00274953" w:rsidP="00274953">
      <w:pPr>
        <w:spacing w:after="0"/>
        <w:jc w:val="both"/>
        <w:rPr>
          <w:rFonts w:ascii="Arial" w:hAnsi="Arial" w:cs="Arial"/>
          <w:b/>
        </w:rPr>
      </w:pPr>
    </w:p>
    <w:p w:rsidR="008858B3" w:rsidRDefault="008858B3" w:rsidP="00274953">
      <w:pPr>
        <w:spacing w:after="0"/>
        <w:jc w:val="both"/>
        <w:rPr>
          <w:rFonts w:ascii="Arial" w:hAnsi="Arial" w:cs="Arial"/>
          <w:b/>
        </w:rPr>
      </w:pPr>
    </w:p>
    <w:p w:rsidR="008628CC" w:rsidRDefault="008628CC" w:rsidP="00274953">
      <w:pPr>
        <w:spacing w:after="0"/>
        <w:jc w:val="both"/>
        <w:rPr>
          <w:rFonts w:ascii="Arial" w:hAnsi="Arial" w:cs="Arial"/>
          <w:b/>
        </w:rPr>
      </w:pPr>
    </w:p>
    <w:p w:rsidR="008858B3" w:rsidRPr="00B27806" w:rsidRDefault="008858B3" w:rsidP="00274953">
      <w:pPr>
        <w:spacing w:after="0"/>
        <w:jc w:val="both"/>
        <w:rPr>
          <w:rFonts w:ascii="Arial" w:hAnsi="Arial" w:cs="Arial"/>
          <w:b/>
        </w:rPr>
      </w:pPr>
    </w:p>
    <w:p w:rsidR="006B1CC0" w:rsidRPr="00B27806" w:rsidRDefault="006B1CC0" w:rsidP="00274953">
      <w:pPr>
        <w:spacing w:after="0"/>
        <w:jc w:val="both"/>
        <w:rPr>
          <w:rFonts w:ascii="Arial" w:hAnsi="Arial" w:cs="Arial"/>
          <w:b/>
        </w:rPr>
      </w:pPr>
      <w:r w:rsidRPr="00B27806">
        <w:rPr>
          <w:rFonts w:ascii="Arial" w:hAnsi="Arial" w:cs="Arial"/>
          <w:b/>
        </w:rPr>
        <w:lastRenderedPageBreak/>
        <w:t>Illustration</w:t>
      </w:r>
    </w:p>
    <w:p w:rsidR="006B1CC0" w:rsidRPr="00B27806" w:rsidRDefault="006B1CC0" w:rsidP="00274953">
      <w:pPr>
        <w:spacing w:after="0"/>
        <w:jc w:val="both"/>
        <w:rPr>
          <w:rFonts w:ascii="Arial" w:hAnsi="Arial" w:cs="Arial"/>
        </w:rPr>
      </w:pPr>
      <w:r w:rsidRPr="00B27806">
        <w:rPr>
          <w:rFonts w:ascii="Arial" w:hAnsi="Arial" w:cs="Arial"/>
        </w:rPr>
        <w:t>Nous complétons le tableau précédent obtenu à partir de notre firme représentative en lui ajoutant la recette marginale  (Rm = P)</w:t>
      </w:r>
      <w:r w:rsidR="001B387C" w:rsidRPr="00B27806">
        <w:rPr>
          <w:rFonts w:ascii="Arial" w:hAnsi="Arial" w:cs="Arial"/>
        </w:rPr>
        <w:t xml:space="preserve">, le coût moyen </w:t>
      </w:r>
      <w:r w:rsidRPr="00B27806">
        <w:rPr>
          <w:rFonts w:ascii="Arial" w:hAnsi="Arial" w:cs="Arial"/>
        </w:rPr>
        <w:t>et le coût marginal.</w:t>
      </w:r>
      <w:r w:rsidR="001B387C" w:rsidRPr="00B27806">
        <w:rPr>
          <w:rFonts w:ascii="Arial" w:hAnsi="Arial" w:cs="Arial"/>
        </w:rPr>
        <w:t xml:space="preserve"> Cela va nous permettre de calculer le profit moyen et le profit total. </w:t>
      </w:r>
      <w:r w:rsidRPr="00B27806">
        <w:rPr>
          <w:rFonts w:ascii="Arial" w:hAnsi="Arial" w:cs="Arial"/>
        </w:rPr>
        <w:t xml:space="preserve"> </w:t>
      </w:r>
    </w:p>
    <w:p w:rsidR="007E570D" w:rsidRPr="00B27806" w:rsidRDefault="007E570D" w:rsidP="007E570D">
      <w:pPr>
        <w:spacing w:after="0"/>
        <w:jc w:val="both"/>
        <w:rPr>
          <w:rFonts w:ascii="Arial" w:hAnsi="Arial" w:cs="Arial"/>
        </w:rPr>
      </w:pPr>
      <w:r w:rsidRPr="00B27806">
        <w:rPr>
          <w:rFonts w:ascii="Arial" w:hAnsi="Arial" w:cs="Arial"/>
        </w:rPr>
        <w:t xml:space="preserve">Comme par définition, le coût marginal de production est la variation du coût total par variation unitaire de la quantité produite, chaque valeur du coût marginal est indiquée  à mi-distance de chaque unité produite. Autrement dit, comme le coût marginal de production de la 7° unité est égal à 8, il en va de même pour la quantité intermédiaire de 6,50. </w:t>
      </w:r>
    </w:p>
    <w:p w:rsidR="007E570D" w:rsidRPr="00B27806" w:rsidRDefault="007E570D" w:rsidP="00274953">
      <w:pPr>
        <w:spacing w:after="0"/>
        <w:jc w:val="both"/>
        <w:rPr>
          <w:rFonts w:ascii="Arial" w:hAnsi="Arial" w:cs="Arial"/>
        </w:rPr>
      </w:pPr>
    </w:p>
    <w:p w:rsidR="00280D72" w:rsidRPr="00B27806" w:rsidRDefault="00280D72" w:rsidP="00280D72">
      <w:pPr>
        <w:spacing w:after="0"/>
        <w:jc w:val="both"/>
        <w:rPr>
          <w:rFonts w:ascii="Arial" w:hAnsi="Arial" w:cs="Arial"/>
        </w:rPr>
      </w:pPr>
      <w:r w:rsidRPr="00B27806">
        <w:rPr>
          <w:rFonts w:ascii="Arial" w:hAnsi="Arial" w:cs="Arial"/>
        </w:rPr>
        <w:t xml:space="preserve">Les résultats de cette firme représentative sont rassemblés dans le tableau ci-dessous. </w:t>
      </w:r>
    </w:p>
    <w:tbl>
      <w:tblPr>
        <w:tblStyle w:val="Grilledutableau"/>
        <w:tblW w:w="0" w:type="auto"/>
        <w:tblLook w:val="04A0" w:firstRow="1" w:lastRow="0" w:firstColumn="1" w:lastColumn="0" w:noHBand="0" w:noVBand="1"/>
      </w:tblPr>
      <w:tblGrid>
        <w:gridCol w:w="1538"/>
        <w:gridCol w:w="1541"/>
        <w:gridCol w:w="1568"/>
        <w:gridCol w:w="1454"/>
        <w:gridCol w:w="1454"/>
        <w:gridCol w:w="1619"/>
      </w:tblGrid>
      <w:tr w:rsidR="001B387C" w:rsidRPr="00B27806" w:rsidTr="00EC314B">
        <w:tc>
          <w:tcPr>
            <w:tcW w:w="1538" w:type="dxa"/>
          </w:tcPr>
          <w:p w:rsidR="001B387C" w:rsidRPr="00B27806" w:rsidRDefault="001B387C" w:rsidP="00EC314B">
            <w:pPr>
              <w:jc w:val="center"/>
              <w:rPr>
                <w:rFonts w:ascii="Arial" w:hAnsi="Arial" w:cs="Arial"/>
                <w:b/>
              </w:rPr>
            </w:pPr>
            <w:r w:rsidRPr="00B27806">
              <w:rPr>
                <w:rFonts w:ascii="Arial" w:hAnsi="Arial" w:cs="Arial"/>
                <w:b/>
              </w:rPr>
              <w:t>Q x</w:t>
            </w:r>
          </w:p>
        </w:tc>
        <w:tc>
          <w:tcPr>
            <w:tcW w:w="1541" w:type="dxa"/>
          </w:tcPr>
          <w:p w:rsidR="001B387C" w:rsidRPr="00B27806" w:rsidRDefault="001B387C" w:rsidP="00EC314B">
            <w:pPr>
              <w:jc w:val="center"/>
              <w:rPr>
                <w:rFonts w:ascii="Arial" w:hAnsi="Arial" w:cs="Arial"/>
                <w:b/>
              </w:rPr>
            </w:pPr>
            <w:r w:rsidRPr="00B27806">
              <w:rPr>
                <w:rFonts w:ascii="Arial" w:hAnsi="Arial" w:cs="Arial"/>
                <w:b/>
              </w:rPr>
              <w:t>Rm = P</w:t>
            </w:r>
          </w:p>
        </w:tc>
        <w:tc>
          <w:tcPr>
            <w:tcW w:w="1568" w:type="dxa"/>
          </w:tcPr>
          <w:p w:rsidR="001B387C" w:rsidRPr="00B27806" w:rsidRDefault="001B387C" w:rsidP="00EC314B">
            <w:pPr>
              <w:jc w:val="center"/>
              <w:rPr>
                <w:rFonts w:ascii="Arial" w:hAnsi="Arial" w:cs="Arial"/>
                <w:b/>
              </w:rPr>
            </w:pPr>
            <w:r w:rsidRPr="00B27806">
              <w:rPr>
                <w:rFonts w:ascii="Arial" w:hAnsi="Arial" w:cs="Arial"/>
                <w:b/>
              </w:rPr>
              <w:t>Cm</w:t>
            </w:r>
          </w:p>
        </w:tc>
        <w:tc>
          <w:tcPr>
            <w:tcW w:w="1454" w:type="dxa"/>
          </w:tcPr>
          <w:p w:rsidR="001B387C" w:rsidRPr="00B27806" w:rsidRDefault="001B387C" w:rsidP="00EC314B">
            <w:pPr>
              <w:jc w:val="center"/>
              <w:rPr>
                <w:rFonts w:ascii="Arial" w:hAnsi="Arial" w:cs="Arial"/>
                <w:b/>
              </w:rPr>
            </w:pPr>
            <w:r w:rsidRPr="00B27806">
              <w:rPr>
                <w:rFonts w:ascii="Arial" w:hAnsi="Arial" w:cs="Arial"/>
                <w:b/>
              </w:rPr>
              <w:t>CM</w:t>
            </w:r>
          </w:p>
        </w:tc>
        <w:tc>
          <w:tcPr>
            <w:tcW w:w="1454" w:type="dxa"/>
          </w:tcPr>
          <w:p w:rsidR="001B387C" w:rsidRPr="00B27806" w:rsidRDefault="001B387C" w:rsidP="00EC314B">
            <w:pPr>
              <w:jc w:val="center"/>
              <w:rPr>
                <w:rFonts w:ascii="Arial" w:hAnsi="Arial" w:cs="Arial"/>
                <w:b/>
              </w:rPr>
            </w:pPr>
            <w:r w:rsidRPr="00B27806">
              <w:rPr>
                <w:rFonts w:ascii="Arial" w:hAnsi="Arial" w:cs="Arial"/>
                <w:b/>
              </w:rPr>
              <w:t>Profit unitaire</w:t>
            </w:r>
          </w:p>
        </w:tc>
        <w:tc>
          <w:tcPr>
            <w:tcW w:w="1619" w:type="dxa"/>
          </w:tcPr>
          <w:p w:rsidR="001B387C" w:rsidRPr="00B27806" w:rsidRDefault="001B387C" w:rsidP="00EC314B">
            <w:pPr>
              <w:jc w:val="center"/>
              <w:rPr>
                <w:rFonts w:ascii="Arial" w:hAnsi="Arial" w:cs="Arial"/>
                <w:b/>
              </w:rPr>
            </w:pPr>
            <w:r w:rsidRPr="00B27806">
              <w:rPr>
                <w:rFonts w:ascii="Arial" w:hAnsi="Arial" w:cs="Arial"/>
                <w:b/>
              </w:rPr>
              <w:t>Profits totaux</w:t>
            </w:r>
          </w:p>
        </w:tc>
      </w:tr>
      <w:tr w:rsidR="001B387C" w:rsidRPr="00B27806" w:rsidTr="00EC314B">
        <w:tc>
          <w:tcPr>
            <w:tcW w:w="1538" w:type="dxa"/>
          </w:tcPr>
          <w:p w:rsidR="001B387C" w:rsidRPr="00B27806" w:rsidRDefault="001B387C" w:rsidP="00EB1280">
            <w:pPr>
              <w:jc w:val="center"/>
              <w:rPr>
                <w:rFonts w:ascii="Arial" w:hAnsi="Arial" w:cs="Arial"/>
              </w:rPr>
            </w:pPr>
            <w:r w:rsidRPr="00B27806">
              <w:rPr>
                <w:rFonts w:ascii="Arial" w:hAnsi="Arial" w:cs="Arial"/>
              </w:rPr>
              <w:t>1</w:t>
            </w:r>
          </w:p>
        </w:tc>
        <w:tc>
          <w:tcPr>
            <w:tcW w:w="1541" w:type="dxa"/>
          </w:tcPr>
          <w:p w:rsidR="001B387C" w:rsidRPr="00B27806" w:rsidRDefault="001B387C" w:rsidP="00EC314B">
            <w:pPr>
              <w:jc w:val="center"/>
              <w:rPr>
                <w:rFonts w:ascii="Arial" w:hAnsi="Arial" w:cs="Arial"/>
              </w:rPr>
            </w:pPr>
            <w:r w:rsidRPr="00B27806">
              <w:rPr>
                <w:rFonts w:ascii="Arial" w:hAnsi="Arial" w:cs="Arial"/>
              </w:rPr>
              <w:t>8</w:t>
            </w:r>
          </w:p>
        </w:tc>
        <w:tc>
          <w:tcPr>
            <w:tcW w:w="1568" w:type="dxa"/>
          </w:tcPr>
          <w:p w:rsidR="001B387C" w:rsidRPr="00B27806" w:rsidRDefault="001B387C" w:rsidP="00EC314B">
            <w:pPr>
              <w:jc w:val="center"/>
              <w:rPr>
                <w:rFonts w:ascii="Arial" w:hAnsi="Arial" w:cs="Arial"/>
              </w:rPr>
            </w:pPr>
            <w:r w:rsidRPr="00B27806">
              <w:rPr>
                <w:rFonts w:ascii="Arial" w:hAnsi="Arial" w:cs="Arial"/>
              </w:rPr>
              <w:t>12</w:t>
            </w:r>
            <w:r w:rsidR="00DF7193" w:rsidRPr="00B27806">
              <w:rPr>
                <w:rFonts w:ascii="Arial" w:hAnsi="Arial" w:cs="Arial"/>
              </w:rPr>
              <w:t>,</w:t>
            </w:r>
            <w:r w:rsidRPr="00B27806">
              <w:rPr>
                <w:rFonts w:ascii="Arial" w:hAnsi="Arial" w:cs="Arial"/>
              </w:rPr>
              <w:t>00</w:t>
            </w:r>
          </w:p>
        </w:tc>
        <w:tc>
          <w:tcPr>
            <w:tcW w:w="1454" w:type="dxa"/>
          </w:tcPr>
          <w:p w:rsidR="001B387C" w:rsidRPr="00B27806" w:rsidRDefault="005426B6" w:rsidP="00CC206C">
            <w:pPr>
              <w:jc w:val="center"/>
              <w:rPr>
                <w:rFonts w:ascii="Arial" w:hAnsi="Arial" w:cs="Arial"/>
              </w:rPr>
            </w:pPr>
            <w:r w:rsidRPr="00B27806">
              <w:rPr>
                <w:rFonts w:ascii="Arial" w:hAnsi="Arial" w:cs="Arial"/>
              </w:rPr>
              <w:t>20</w:t>
            </w:r>
            <w:r w:rsidR="00CC206C" w:rsidRPr="00B27806">
              <w:rPr>
                <w:rFonts w:ascii="Arial" w:hAnsi="Arial" w:cs="Arial"/>
              </w:rPr>
              <w:t>,0</w:t>
            </w:r>
          </w:p>
        </w:tc>
        <w:tc>
          <w:tcPr>
            <w:tcW w:w="1454" w:type="dxa"/>
          </w:tcPr>
          <w:p w:rsidR="001B387C" w:rsidRPr="00B27806" w:rsidRDefault="00650B91" w:rsidP="00EC314B">
            <w:pPr>
              <w:jc w:val="center"/>
              <w:rPr>
                <w:rFonts w:ascii="Arial" w:hAnsi="Arial" w:cs="Arial"/>
              </w:rPr>
            </w:pPr>
            <w:r w:rsidRPr="00B27806">
              <w:rPr>
                <w:rFonts w:ascii="Arial" w:hAnsi="Arial" w:cs="Arial"/>
              </w:rPr>
              <w:t>20-8=</w:t>
            </w:r>
            <w:r w:rsidR="00AB1182" w:rsidRPr="00B27806">
              <w:rPr>
                <w:rFonts w:ascii="Arial" w:hAnsi="Arial" w:cs="Arial"/>
              </w:rPr>
              <w:t xml:space="preserve"> </w:t>
            </w:r>
            <w:r w:rsidRPr="00B27806">
              <w:rPr>
                <w:rFonts w:ascii="Arial" w:hAnsi="Arial" w:cs="Arial"/>
              </w:rPr>
              <w:t>-12</w:t>
            </w:r>
          </w:p>
        </w:tc>
        <w:tc>
          <w:tcPr>
            <w:tcW w:w="1619" w:type="dxa"/>
          </w:tcPr>
          <w:p w:rsidR="001B387C" w:rsidRPr="00B27806" w:rsidRDefault="001B387C" w:rsidP="00AB1182">
            <w:pPr>
              <w:jc w:val="center"/>
              <w:rPr>
                <w:rFonts w:ascii="Arial" w:hAnsi="Arial" w:cs="Arial"/>
              </w:rPr>
            </w:pPr>
            <w:r w:rsidRPr="00B27806">
              <w:rPr>
                <w:rFonts w:ascii="Arial" w:hAnsi="Arial" w:cs="Arial"/>
              </w:rPr>
              <w:t>- 12</w:t>
            </w:r>
            <w:r w:rsidR="00AB1182" w:rsidRPr="00B27806">
              <w:rPr>
                <w:rFonts w:ascii="Arial" w:hAnsi="Arial" w:cs="Arial"/>
              </w:rPr>
              <w:t>,</w:t>
            </w:r>
            <w:r w:rsidRPr="00B27806">
              <w:rPr>
                <w:rFonts w:ascii="Arial" w:hAnsi="Arial" w:cs="Arial"/>
              </w:rPr>
              <w:t>0</w:t>
            </w:r>
          </w:p>
        </w:tc>
      </w:tr>
      <w:tr w:rsidR="001B387C" w:rsidRPr="00B27806" w:rsidTr="00EC314B">
        <w:tc>
          <w:tcPr>
            <w:tcW w:w="1538" w:type="dxa"/>
          </w:tcPr>
          <w:p w:rsidR="001B387C" w:rsidRPr="00B27806" w:rsidRDefault="001B387C" w:rsidP="00EB1280">
            <w:pPr>
              <w:jc w:val="center"/>
              <w:rPr>
                <w:rFonts w:ascii="Arial" w:hAnsi="Arial" w:cs="Arial"/>
              </w:rPr>
            </w:pPr>
            <w:r w:rsidRPr="00B27806">
              <w:rPr>
                <w:rFonts w:ascii="Arial" w:hAnsi="Arial" w:cs="Arial"/>
              </w:rPr>
              <w:t>2</w:t>
            </w:r>
          </w:p>
        </w:tc>
        <w:tc>
          <w:tcPr>
            <w:tcW w:w="1541" w:type="dxa"/>
          </w:tcPr>
          <w:p w:rsidR="001B387C" w:rsidRPr="00B27806" w:rsidRDefault="001B387C" w:rsidP="00EC314B">
            <w:pPr>
              <w:jc w:val="center"/>
              <w:rPr>
                <w:rFonts w:ascii="Arial" w:hAnsi="Arial" w:cs="Arial"/>
              </w:rPr>
            </w:pPr>
            <w:r w:rsidRPr="00B27806">
              <w:rPr>
                <w:rFonts w:ascii="Arial" w:hAnsi="Arial" w:cs="Arial"/>
              </w:rPr>
              <w:t>8</w:t>
            </w:r>
          </w:p>
        </w:tc>
        <w:tc>
          <w:tcPr>
            <w:tcW w:w="1568" w:type="dxa"/>
          </w:tcPr>
          <w:p w:rsidR="001B387C" w:rsidRPr="00B27806" w:rsidRDefault="001B387C" w:rsidP="00DF7193">
            <w:pPr>
              <w:jc w:val="center"/>
              <w:rPr>
                <w:rFonts w:ascii="Arial" w:hAnsi="Arial" w:cs="Arial"/>
              </w:rPr>
            </w:pPr>
            <w:r w:rsidRPr="00B27806">
              <w:rPr>
                <w:rFonts w:ascii="Arial" w:hAnsi="Arial" w:cs="Arial"/>
              </w:rPr>
              <w:t>3</w:t>
            </w:r>
            <w:r w:rsidR="00DF7193" w:rsidRPr="00B27806">
              <w:rPr>
                <w:rFonts w:ascii="Arial" w:hAnsi="Arial" w:cs="Arial"/>
              </w:rPr>
              <w:t>,</w:t>
            </w:r>
            <w:r w:rsidRPr="00B27806">
              <w:rPr>
                <w:rFonts w:ascii="Arial" w:hAnsi="Arial" w:cs="Arial"/>
              </w:rPr>
              <w:t>0</w:t>
            </w:r>
          </w:p>
        </w:tc>
        <w:tc>
          <w:tcPr>
            <w:tcW w:w="1454" w:type="dxa"/>
          </w:tcPr>
          <w:p w:rsidR="001B387C" w:rsidRPr="00B27806" w:rsidRDefault="005426B6" w:rsidP="00EC314B">
            <w:pPr>
              <w:jc w:val="center"/>
              <w:rPr>
                <w:rFonts w:ascii="Arial" w:hAnsi="Arial" w:cs="Arial"/>
              </w:rPr>
            </w:pPr>
            <w:r w:rsidRPr="00B27806">
              <w:rPr>
                <w:rFonts w:ascii="Arial" w:hAnsi="Arial" w:cs="Arial"/>
              </w:rPr>
              <w:t>11,5</w:t>
            </w:r>
          </w:p>
        </w:tc>
        <w:tc>
          <w:tcPr>
            <w:tcW w:w="1454" w:type="dxa"/>
          </w:tcPr>
          <w:p w:rsidR="001B387C" w:rsidRPr="00B27806" w:rsidRDefault="00650B91" w:rsidP="00EC314B">
            <w:pPr>
              <w:jc w:val="center"/>
              <w:rPr>
                <w:rFonts w:ascii="Arial" w:hAnsi="Arial" w:cs="Arial"/>
              </w:rPr>
            </w:pPr>
            <w:r w:rsidRPr="00B27806">
              <w:rPr>
                <w:rFonts w:ascii="Arial" w:hAnsi="Arial" w:cs="Arial"/>
              </w:rPr>
              <w:t>-3,5</w:t>
            </w:r>
          </w:p>
        </w:tc>
        <w:tc>
          <w:tcPr>
            <w:tcW w:w="1619" w:type="dxa"/>
          </w:tcPr>
          <w:p w:rsidR="001B387C" w:rsidRPr="00B27806" w:rsidRDefault="001B387C" w:rsidP="00AB1182">
            <w:pPr>
              <w:jc w:val="center"/>
              <w:rPr>
                <w:rFonts w:ascii="Arial" w:hAnsi="Arial" w:cs="Arial"/>
              </w:rPr>
            </w:pPr>
            <w:r w:rsidRPr="00B27806">
              <w:rPr>
                <w:rFonts w:ascii="Arial" w:hAnsi="Arial" w:cs="Arial"/>
              </w:rPr>
              <w:t>-7</w:t>
            </w:r>
            <w:r w:rsidR="00AB1182" w:rsidRPr="00B27806">
              <w:rPr>
                <w:rFonts w:ascii="Arial" w:hAnsi="Arial" w:cs="Arial"/>
              </w:rPr>
              <w:t>,</w:t>
            </w:r>
            <w:r w:rsidRPr="00B27806">
              <w:rPr>
                <w:rFonts w:ascii="Arial" w:hAnsi="Arial" w:cs="Arial"/>
              </w:rPr>
              <w:t>0</w:t>
            </w:r>
          </w:p>
        </w:tc>
      </w:tr>
      <w:tr w:rsidR="001B387C" w:rsidRPr="00B27806" w:rsidTr="00EC314B">
        <w:tc>
          <w:tcPr>
            <w:tcW w:w="1538" w:type="dxa"/>
          </w:tcPr>
          <w:p w:rsidR="001B387C" w:rsidRPr="00B27806" w:rsidRDefault="001B387C" w:rsidP="00EB1280">
            <w:pPr>
              <w:jc w:val="center"/>
              <w:rPr>
                <w:rFonts w:ascii="Arial" w:hAnsi="Arial" w:cs="Arial"/>
              </w:rPr>
            </w:pPr>
            <w:r w:rsidRPr="00B27806">
              <w:rPr>
                <w:rFonts w:ascii="Arial" w:hAnsi="Arial" w:cs="Arial"/>
              </w:rPr>
              <w:t>3</w:t>
            </w:r>
          </w:p>
        </w:tc>
        <w:tc>
          <w:tcPr>
            <w:tcW w:w="1541" w:type="dxa"/>
          </w:tcPr>
          <w:p w:rsidR="001B387C" w:rsidRPr="00B27806" w:rsidRDefault="001B387C" w:rsidP="00EC314B">
            <w:pPr>
              <w:jc w:val="center"/>
              <w:rPr>
                <w:rFonts w:ascii="Arial" w:hAnsi="Arial" w:cs="Arial"/>
              </w:rPr>
            </w:pPr>
            <w:r w:rsidRPr="00B27806">
              <w:rPr>
                <w:rFonts w:ascii="Arial" w:hAnsi="Arial" w:cs="Arial"/>
              </w:rPr>
              <w:t>8</w:t>
            </w:r>
          </w:p>
        </w:tc>
        <w:tc>
          <w:tcPr>
            <w:tcW w:w="1568" w:type="dxa"/>
          </w:tcPr>
          <w:p w:rsidR="001B387C" w:rsidRPr="00B27806" w:rsidRDefault="001B387C" w:rsidP="00DF7193">
            <w:pPr>
              <w:jc w:val="center"/>
              <w:rPr>
                <w:rFonts w:ascii="Arial" w:hAnsi="Arial" w:cs="Arial"/>
              </w:rPr>
            </w:pPr>
            <w:r w:rsidRPr="00B27806">
              <w:rPr>
                <w:rFonts w:ascii="Arial" w:hAnsi="Arial" w:cs="Arial"/>
              </w:rPr>
              <w:t>1</w:t>
            </w:r>
            <w:r w:rsidR="00DF7193" w:rsidRPr="00B27806">
              <w:rPr>
                <w:rFonts w:ascii="Arial" w:hAnsi="Arial" w:cs="Arial"/>
              </w:rPr>
              <w:t>,</w:t>
            </w:r>
            <w:r w:rsidRPr="00B27806">
              <w:rPr>
                <w:rFonts w:ascii="Arial" w:hAnsi="Arial" w:cs="Arial"/>
              </w:rPr>
              <w:t>0</w:t>
            </w:r>
          </w:p>
        </w:tc>
        <w:tc>
          <w:tcPr>
            <w:tcW w:w="1454" w:type="dxa"/>
          </w:tcPr>
          <w:p w:rsidR="001B387C" w:rsidRPr="00B27806" w:rsidRDefault="005426B6" w:rsidP="00EC314B">
            <w:pPr>
              <w:jc w:val="center"/>
              <w:rPr>
                <w:rFonts w:ascii="Arial" w:hAnsi="Arial" w:cs="Arial"/>
              </w:rPr>
            </w:pPr>
            <w:r w:rsidRPr="00B27806">
              <w:rPr>
                <w:rFonts w:ascii="Arial" w:hAnsi="Arial" w:cs="Arial"/>
              </w:rPr>
              <w:t>8</w:t>
            </w:r>
            <w:r w:rsidR="006F35A7" w:rsidRPr="00B27806">
              <w:rPr>
                <w:rFonts w:ascii="Arial" w:hAnsi="Arial" w:cs="Arial"/>
              </w:rPr>
              <w:t>,0</w:t>
            </w:r>
          </w:p>
        </w:tc>
        <w:tc>
          <w:tcPr>
            <w:tcW w:w="1454" w:type="dxa"/>
          </w:tcPr>
          <w:p w:rsidR="001B387C" w:rsidRPr="00B27806" w:rsidRDefault="00650B91" w:rsidP="00EC314B">
            <w:pPr>
              <w:jc w:val="center"/>
              <w:rPr>
                <w:rFonts w:ascii="Arial" w:hAnsi="Arial" w:cs="Arial"/>
              </w:rPr>
            </w:pPr>
            <w:r w:rsidRPr="00B27806">
              <w:rPr>
                <w:rFonts w:ascii="Arial" w:hAnsi="Arial" w:cs="Arial"/>
              </w:rPr>
              <w:t>0</w:t>
            </w:r>
          </w:p>
        </w:tc>
        <w:tc>
          <w:tcPr>
            <w:tcW w:w="1619" w:type="dxa"/>
          </w:tcPr>
          <w:p w:rsidR="001B387C" w:rsidRPr="00B27806" w:rsidRDefault="001B387C" w:rsidP="00EC314B">
            <w:pPr>
              <w:jc w:val="center"/>
              <w:rPr>
                <w:rFonts w:ascii="Arial" w:hAnsi="Arial" w:cs="Arial"/>
              </w:rPr>
            </w:pPr>
            <w:r w:rsidRPr="00B27806">
              <w:rPr>
                <w:rFonts w:ascii="Arial" w:hAnsi="Arial" w:cs="Arial"/>
              </w:rPr>
              <w:t>0</w:t>
            </w:r>
          </w:p>
        </w:tc>
      </w:tr>
      <w:tr w:rsidR="001B387C" w:rsidRPr="00B27806" w:rsidTr="00EC314B">
        <w:tc>
          <w:tcPr>
            <w:tcW w:w="1538" w:type="dxa"/>
          </w:tcPr>
          <w:p w:rsidR="001B387C" w:rsidRPr="00B27806" w:rsidRDefault="001B387C" w:rsidP="00EB1280">
            <w:pPr>
              <w:jc w:val="center"/>
              <w:rPr>
                <w:rFonts w:ascii="Arial" w:hAnsi="Arial" w:cs="Arial"/>
              </w:rPr>
            </w:pPr>
            <w:r w:rsidRPr="00B27806">
              <w:rPr>
                <w:rFonts w:ascii="Arial" w:hAnsi="Arial" w:cs="Arial"/>
              </w:rPr>
              <w:t>4</w:t>
            </w:r>
          </w:p>
        </w:tc>
        <w:tc>
          <w:tcPr>
            <w:tcW w:w="1541" w:type="dxa"/>
          </w:tcPr>
          <w:p w:rsidR="001B387C" w:rsidRPr="00B27806" w:rsidRDefault="001B387C" w:rsidP="00EC314B">
            <w:pPr>
              <w:jc w:val="center"/>
              <w:rPr>
                <w:rFonts w:ascii="Arial" w:hAnsi="Arial" w:cs="Arial"/>
              </w:rPr>
            </w:pPr>
            <w:r w:rsidRPr="00B27806">
              <w:rPr>
                <w:rFonts w:ascii="Arial" w:hAnsi="Arial" w:cs="Arial"/>
              </w:rPr>
              <w:t>8</w:t>
            </w:r>
          </w:p>
        </w:tc>
        <w:tc>
          <w:tcPr>
            <w:tcW w:w="1568" w:type="dxa"/>
          </w:tcPr>
          <w:p w:rsidR="001B387C" w:rsidRPr="00B27806" w:rsidRDefault="001B387C" w:rsidP="002C7177">
            <w:pPr>
              <w:jc w:val="center"/>
              <w:rPr>
                <w:rFonts w:ascii="Arial" w:hAnsi="Arial" w:cs="Arial"/>
              </w:rPr>
            </w:pPr>
            <w:r w:rsidRPr="00B27806">
              <w:rPr>
                <w:rFonts w:ascii="Arial" w:hAnsi="Arial" w:cs="Arial"/>
              </w:rPr>
              <w:t>1</w:t>
            </w:r>
            <w:r w:rsidR="00DF7193" w:rsidRPr="00B27806">
              <w:rPr>
                <w:rFonts w:ascii="Arial" w:hAnsi="Arial" w:cs="Arial"/>
              </w:rPr>
              <w:t>,</w:t>
            </w:r>
            <w:r w:rsidRPr="00B27806">
              <w:rPr>
                <w:rFonts w:ascii="Arial" w:hAnsi="Arial" w:cs="Arial"/>
              </w:rPr>
              <w:t>25</w:t>
            </w:r>
          </w:p>
        </w:tc>
        <w:tc>
          <w:tcPr>
            <w:tcW w:w="1454" w:type="dxa"/>
          </w:tcPr>
          <w:p w:rsidR="001B387C" w:rsidRPr="00B27806" w:rsidRDefault="005426B6" w:rsidP="00EC314B">
            <w:pPr>
              <w:jc w:val="center"/>
              <w:rPr>
                <w:rFonts w:ascii="Arial" w:hAnsi="Arial" w:cs="Arial"/>
              </w:rPr>
            </w:pPr>
            <w:r w:rsidRPr="00B27806">
              <w:rPr>
                <w:rFonts w:ascii="Arial" w:hAnsi="Arial" w:cs="Arial"/>
              </w:rPr>
              <w:t>6,31</w:t>
            </w:r>
          </w:p>
        </w:tc>
        <w:tc>
          <w:tcPr>
            <w:tcW w:w="1454" w:type="dxa"/>
          </w:tcPr>
          <w:p w:rsidR="001B387C" w:rsidRPr="00B27806" w:rsidRDefault="00650B91" w:rsidP="00EC314B">
            <w:pPr>
              <w:jc w:val="center"/>
              <w:rPr>
                <w:rFonts w:ascii="Arial" w:hAnsi="Arial" w:cs="Arial"/>
              </w:rPr>
            </w:pPr>
            <w:r w:rsidRPr="00B27806">
              <w:rPr>
                <w:rFonts w:ascii="Arial" w:hAnsi="Arial" w:cs="Arial"/>
              </w:rPr>
              <w:t>+1,69</w:t>
            </w:r>
          </w:p>
        </w:tc>
        <w:tc>
          <w:tcPr>
            <w:tcW w:w="1619" w:type="dxa"/>
          </w:tcPr>
          <w:p w:rsidR="001B387C" w:rsidRPr="00B27806" w:rsidRDefault="001B387C" w:rsidP="00EC314B">
            <w:pPr>
              <w:jc w:val="center"/>
              <w:rPr>
                <w:rFonts w:ascii="Arial" w:hAnsi="Arial" w:cs="Arial"/>
              </w:rPr>
            </w:pPr>
            <w:r w:rsidRPr="00B27806">
              <w:rPr>
                <w:rFonts w:ascii="Arial" w:hAnsi="Arial" w:cs="Arial"/>
              </w:rPr>
              <w:t>+6</w:t>
            </w:r>
            <w:r w:rsidR="00AB1182" w:rsidRPr="00B27806">
              <w:rPr>
                <w:rFonts w:ascii="Arial" w:hAnsi="Arial" w:cs="Arial"/>
              </w:rPr>
              <w:t>,</w:t>
            </w:r>
            <w:r w:rsidRPr="00B27806">
              <w:rPr>
                <w:rFonts w:ascii="Arial" w:hAnsi="Arial" w:cs="Arial"/>
              </w:rPr>
              <w:t>76</w:t>
            </w:r>
          </w:p>
        </w:tc>
      </w:tr>
      <w:tr w:rsidR="001B387C" w:rsidRPr="00B27806" w:rsidTr="00EC314B">
        <w:tc>
          <w:tcPr>
            <w:tcW w:w="1538" w:type="dxa"/>
          </w:tcPr>
          <w:p w:rsidR="001B387C" w:rsidRPr="00B27806" w:rsidRDefault="001B387C" w:rsidP="00EB1280">
            <w:pPr>
              <w:jc w:val="center"/>
              <w:rPr>
                <w:rFonts w:ascii="Arial" w:hAnsi="Arial" w:cs="Arial"/>
              </w:rPr>
            </w:pPr>
            <w:r w:rsidRPr="00B27806">
              <w:rPr>
                <w:rFonts w:ascii="Arial" w:hAnsi="Arial" w:cs="Arial"/>
              </w:rPr>
              <w:t>5</w:t>
            </w:r>
          </w:p>
        </w:tc>
        <w:tc>
          <w:tcPr>
            <w:tcW w:w="1541" w:type="dxa"/>
          </w:tcPr>
          <w:p w:rsidR="001B387C" w:rsidRPr="00B27806" w:rsidRDefault="001B387C" w:rsidP="00EC314B">
            <w:pPr>
              <w:jc w:val="center"/>
              <w:rPr>
                <w:rFonts w:ascii="Arial" w:hAnsi="Arial" w:cs="Arial"/>
              </w:rPr>
            </w:pPr>
            <w:r w:rsidRPr="00B27806">
              <w:rPr>
                <w:rFonts w:ascii="Arial" w:hAnsi="Arial" w:cs="Arial"/>
              </w:rPr>
              <w:t>8</w:t>
            </w:r>
          </w:p>
        </w:tc>
        <w:tc>
          <w:tcPr>
            <w:tcW w:w="1568" w:type="dxa"/>
          </w:tcPr>
          <w:p w:rsidR="001B387C" w:rsidRPr="00B27806" w:rsidRDefault="001B387C" w:rsidP="00EC314B">
            <w:pPr>
              <w:jc w:val="center"/>
              <w:rPr>
                <w:rFonts w:ascii="Arial" w:hAnsi="Arial" w:cs="Arial"/>
              </w:rPr>
            </w:pPr>
            <w:r w:rsidRPr="00B27806">
              <w:rPr>
                <w:rFonts w:ascii="Arial" w:hAnsi="Arial" w:cs="Arial"/>
              </w:rPr>
              <w:t>2</w:t>
            </w:r>
            <w:r w:rsidR="00DF7193" w:rsidRPr="00B27806">
              <w:rPr>
                <w:rFonts w:ascii="Arial" w:hAnsi="Arial" w:cs="Arial"/>
              </w:rPr>
              <w:t>,</w:t>
            </w:r>
            <w:r w:rsidRPr="00B27806">
              <w:rPr>
                <w:rFonts w:ascii="Arial" w:hAnsi="Arial" w:cs="Arial"/>
              </w:rPr>
              <w:t>50</w:t>
            </w:r>
          </w:p>
        </w:tc>
        <w:tc>
          <w:tcPr>
            <w:tcW w:w="1454" w:type="dxa"/>
          </w:tcPr>
          <w:p w:rsidR="001B387C" w:rsidRPr="00B27806" w:rsidRDefault="005426B6" w:rsidP="00EC314B">
            <w:pPr>
              <w:jc w:val="center"/>
              <w:rPr>
                <w:rFonts w:ascii="Arial" w:hAnsi="Arial" w:cs="Arial"/>
              </w:rPr>
            </w:pPr>
            <w:r w:rsidRPr="00B27806">
              <w:rPr>
                <w:rFonts w:ascii="Arial" w:hAnsi="Arial" w:cs="Arial"/>
              </w:rPr>
              <w:t>5,55</w:t>
            </w:r>
          </w:p>
        </w:tc>
        <w:tc>
          <w:tcPr>
            <w:tcW w:w="1454" w:type="dxa"/>
          </w:tcPr>
          <w:p w:rsidR="001B387C" w:rsidRPr="00B27806" w:rsidRDefault="00650B91" w:rsidP="00650B91">
            <w:pPr>
              <w:jc w:val="center"/>
              <w:rPr>
                <w:rFonts w:ascii="Arial" w:hAnsi="Arial" w:cs="Arial"/>
              </w:rPr>
            </w:pPr>
            <w:r w:rsidRPr="00B27806">
              <w:rPr>
                <w:rFonts w:ascii="Arial" w:hAnsi="Arial" w:cs="Arial"/>
              </w:rPr>
              <w:t>+2,45</w:t>
            </w:r>
          </w:p>
        </w:tc>
        <w:tc>
          <w:tcPr>
            <w:tcW w:w="1619" w:type="dxa"/>
          </w:tcPr>
          <w:p w:rsidR="001B387C" w:rsidRPr="00B27806" w:rsidRDefault="001B387C" w:rsidP="00EC314B">
            <w:pPr>
              <w:jc w:val="center"/>
              <w:rPr>
                <w:rFonts w:ascii="Arial" w:hAnsi="Arial" w:cs="Arial"/>
              </w:rPr>
            </w:pPr>
            <w:r w:rsidRPr="00B27806">
              <w:rPr>
                <w:rFonts w:ascii="Arial" w:hAnsi="Arial" w:cs="Arial"/>
              </w:rPr>
              <w:t>+12</w:t>
            </w:r>
            <w:r w:rsidR="00AB1182" w:rsidRPr="00B27806">
              <w:rPr>
                <w:rFonts w:ascii="Arial" w:hAnsi="Arial" w:cs="Arial"/>
              </w:rPr>
              <w:t>,</w:t>
            </w:r>
            <w:r w:rsidRPr="00B27806">
              <w:rPr>
                <w:rFonts w:ascii="Arial" w:hAnsi="Arial" w:cs="Arial"/>
              </w:rPr>
              <w:t>25</w:t>
            </w:r>
          </w:p>
        </w:tc>
      </w:tr>
      <w:tr w:rsidR="001B387C" w:rsidRPr="00B27806" w:rsidTr="00EC314B">
        <w:tc>
          <w:tcPr>
            <w:tcW w:w="1538" w:type="dxa"/>
          </w:tcPr>
          <w:p w:rsidR="001B387C" w:rsidRPr="00B27806" w:rsidRDefault="001B387C" w:rsidP="00EB1280">
            <w:pPr>
              <w:jc w:val="center"/>
              <w:rPr>
                <w:rFonts w:ascii="Arial" w:hAnsi="Arial" w:cs="Arial"/>
              </w:rPr>
            </w:pPr>
            <w:r w:rsidRPr="00B27806">
              <w:rPr>
                <w:rFonts w:ascii="Arial" w:hAnsi="Arial" w:cs="Arial"/>
              </w:rPr>
              <w:t>6</w:t>
            </w:r>
          </w:p>
        </w:tc>
        <w:tc>
          <w:tcPr>
            <w:tcW w:w="1541" w:type="dxa"/>
          </w:tcPr>
          <w:p w:rsidR="001B387C" w:rsidRPr="00B27806" w:rsidRDefault="001B387C" w:rsidP="00EC314B">
            <w:pPr>
              <w:jc w:val="center"/>
              <w:rPr>
                <w:rFonts w:ascii="Arial" w:hAnsi="Arial" w:cs="Arial"/>
              </w:rPr>
            </w:pPr>
            <w:r w:rsidRPr="00B27806">
              <w:rPr>
                <w:rFonts w:ascii="Arial" w:hAnsi="Arial" w:cs="Arial"/>
              </w:rPr>
              <w:t>8</w:t>
            </w:r>
          </w:p>
        </w:tc>
        <w:tc>
          <w:tcPr>
            <w:tcW w:w="1568" w:type="dxa"/>
          </w:tcPr>
          <w:p w:rsidR="001B387C" w:rsidRPr="00B27806" w:rsidRDefault="001B387C" w:rsidP="00EC314B">
            <w:pPr>
              <w:jc w:val="center"/>
              <w:rPr>
                <w:rFonts w:ascii="Arial" w:hAnsi="Arial" w:cs="Arial"/>
              </w:rPr>
            </w:pPr>
            <w:r w:rsidRPr="00B27806">
              <w:rPr>
                <w:rFonts w:ascii="Arial" w:hAnsi="Arial" w:cs="Arial"/>
              </w:rPr>
              <w:t>4</w:t>
            </w:r>
            <w:r w:rsidR="00DF7193" w:rsidRPr="00B27806">
              <w:rPr>
                <w:rFonts w:ascii="Arial" w:hAnsi="Arial" w:cs="Arial"/>
              </w:rPr>
              <w:t>,</w:t>
            </w:r>
            <w:r w:rsidRPr="00B27806">
              <w:rPr>
                <w:rFonts w:ascii="Arial" w:hAnsi="Arial" w:cs="Arial"/>
              </w:rPr>
              <w:t>25</w:t>
            </w:r>
          </w:p>
        </w:tc>
        <w:tc>
          <w:tcPr>
            <w:tcW w:w="1454" w:type="dxa"/>
          </w:tcPr>
          <w:p w:rsidR="001B387C" w:rsidRPr="00B27806" w:rsidRDefault="005426B6" w:rsidP="00EC314B">
            <w:pPr>
              <w:jc w:val="center"/>
              <w:rPr>
                <w:rFonts w:ascii="Arial" w:hAnsi="Arial" w:cs="Arial"/>
              </w:rPr>
            </w:pPr>
            <w:r w:rsidRPr="00B27806">
              <w:rPr>
                <w:rFonts w:ascii="Arial" w:hAnsi="Arial" w:cs="Arial"/>
              </w:rPr>
              <w:t>5,33</w:t>
            </w:r>
          </w:p>
        </w:tc>
        <w:tc>
          <w:tcPr>
            <w:tcW w:w="1454" w:type="dxa"/>
          </w:tcPr>
          <w:p w:rsidR="001B387C" w:rsidRPr="00B27806" w:rsidRDefault="00650B91" w:rsidP="00EC314B">
            <w:pPr>
              <w:jc w:val="center"/>
              <w:rPr>
                <w:rFonts w:ascii="Arial" w:hAnsi="Arial" w:cs="Arial"/>
              </w:rPr>
            </w:pPr>
            <w:r w:rsidRPr="00B27806">
              <w:rPr>
                <w:rFonts w:ascii="Arial" w:hAnsi="Arial" w:cs="Arial"/>
              </w:rPr>
              <w:t>+2,67</w:t>
            </w:r>
          </w:p>
        </w:tc>
        <w:tc>
          <w:tcPr>
            <w:tcW w:w="1619" w:type="dxa"/>
          </w:tcPr>
          <w:p w:rsidR="001B387C" w:rsidRPr="00B27806" w:rsidRDefault="001B387C" w:rsidP="00AB1182">
            <w:pPr>
              <w:jc w:val="center"/>
              <w:rPr>
                <w:rFonts w:ascii="Arial" w:hAnsi="Arial" w:cs="Arial"/>
              </w:rPr>
            </w:pPr>
            <w:r w:rsidRPr="00B27806">
              <w:rPr>
                <w:rFonts w:ascii="Arial" w:hAnsi="Arial" w:cs="Arial"/>
              </w:rPr>
              <w:t>+160</w:t>
            </w:r>
            <w:r w:rsidR="00AB1182" w:rsidRPr="00B27806">
              <w:rPr>
                <w:rFonts w:ascii="Arial" w:hAnsi="Arial" w:cs="Arial"/>
              </w:rPr>
              <w:t>2</w:t>
            </w:r>
            <w:r w:rsidRPr="00B27806">
              <w:rPr>
                <w:rFonts w:ascii="Arial" w:hAnsi="Arial" w:cs="Arial"/>
              </w:rPr>
              <w:t xml:space="preserve"> </w:t>
            </w:r>
          </w:p>
        </w:tc>
      </w:tr>
      <w:tr w:rsidR="001B387C" w:rsidRPr="00B27806" w:rsidTr="00EC314B">
        <w:tc>
          <w:tcPr>
            <w:tcW w:w="1538" w:type="dxa"/>
          </w:tcPr>
          <w:p w:rsidR="001B387C" w:rsidRPr="00B27806" w:rsidRDefault="001B387C" w:rsidP="00EC314B">
            <w:pPr>
              <w:jc w:val="center"/>
              <w:rPr>
                <w:rFonts w:ascii="Arial" w:hAnsi="Arial" w:cs="Arial"/>
                <w:color w:val="FF0000"/>
              </w:rPr>
            </w:pPr>
            <w:r w:rsidRPr="00B27806">
              <w:rPr>
                <w:rFonts w:ascii="Arial" w:hAnsi="Arial" w:cs="Arial"/>
                <w:color w:val="FF0000"/>
              </w:rPr>
              <w:t>6</w:t>
            </w:r>
            <w:r w:rsidR="00EB1280" w:rsidRPr="00B27806">
              <w:rPr>
                <w:rFonts w:ascii="Arial" w:hAnsi="Arial" w:cs="Arial"/>
                <w:color w:val="FF0000"/>
              </w:rPr>
              <w:t>,</w:t>
            </w:r>
            <w:r w:rsidRPr="00B27806">
              <w:rPr>
                <w:rFonts w:ascii="Arial" w:hAnsi="Arial" w:cs="Arial"/>
                <w:color w:val="FF0000"/>
              </w:rPr>
              <w:t>50</w:t>
            </w:r>
          </w:p>
        </w:tc>
        <w:tc>
          <w:tcPr>
            <w:tcW w:w="1541" w:type="dxa"/>
          </w:tcPr>
          <w:p w:rsidR="001B387C" w:rsidRPr="00B27806" w:rsidRDefault="001B387C" w:rsidP="00EC314B">
            <w:pPr>
              <w:jc w:val="center"/>
              <w:rPr>
                <w:rFonts w:ascii="Arial" w:hAnsi="Arial" w:cs="Arial"/>
                <w:color w:val="FF0000"/>
              </w:rPr>
            </w:pPr>
            <w:r w:rsidRPr="00B27806">
              <w:rPr>
                <w:rFonts w:ascii="Arial" w:hAnsi="Arial" w:cs="Arial"/>
                <w:color w:val="FF0000"/>
              </w:rPr>
              <w:t>8</w:t>
            </w:r>
          </w:p>
        </w:tc>
        <w:tc>
          <w:tcPr>
            <w:tcW w:w="1568" w:type="dxa"/>
          </w:tcPr>
          <w:p w:rsidR="001B387C" w:rsidRPr="00B27806" w:rsidRDefault="00CC206C" w:rsidP="00DF7193">
            <w:pPr>
              <w:jc w:val="center"/>
              <w:rPr>
                <w:rFonts w:ascii="Arial" w:hAnsi="Arial" w:cs="Arial"/>
                <w:color w:val="FF0000"/>
              </w:rPr>
            </w:pPr>
            <w:r w:rsidRPr="00B27806">
              <w:rPr>
                <w:rFonts w:ascii="Arial" w:hAnsi="Arial" w:cs="Arial"/>
                <w:color w:val="FF0000"/>
              </w:rPr>
              <w:t>(</w:t>
            </w:r>
            <w:r w:rsidR="001B387C" w:rsidRPr="00B27806">
              <w:rPr>
                <w:rFonts w:ascii="Arial" w:hAnsi="Arial" w:cs="Arial"/>
                <w:color w:val="FF0000"/>
              </w:rPr>
              <w:t>8</w:t>
            </w:r>
            <w:r w:rsidR="00DF7193" w:rsidRPr="00B27806">
              <w:rPr>
                <w:rFonts w:ascii="Arial" w:hAnsi="Arial" w:cs="Arial"/>
                <w:color w:val="FF0000"/>
              </w:rPr>
              <w:t>,</w:t>
            </w:r>
            <w:r w:rsidR="001B387C" w:rsidRPr="00B27806">
              <w:rPr>
                <w:rFonts w:ascii="Arial" w:hAnsi="Arial" w:cs="Arial"/>
                <w:color w:val="FF0000"/>
              </w:rPr>
              <w:t>0</w:t>
            </w:r>
            <w:r w:rsidRPr="00B27806">
              <w:rPr>
                <w:rFonts w:ascii="Arial" w:hAnsi="Arial" w:cs="Arial"/>
                <w:color w:val="FF0000"/>
              </w:rPr>
              <w:t>)</w:t>
            </w:r>
          </w:p>
        </w:tc>
        <w:tc>
          <w:tcPr>
            <w:tcW w:w="1454" w:type="dxa"/>
          </w:tcPr>
          <w:p w:rsidR="001B387C" w:rsidRPr="00B27806" w:rsidRDefault="005426B6" w:rsidP="00EC314B">
            <w:pPr>
              <w:jc w:val="center"/>
              <w:rPr>
                <w:rFonts w:ascii="Arial" w:hAnsi="Arial" w:cs="Arial"/>
                <w:color w:val="FF0000"/>
              </w:rPr>
            </w:pPr>
            <w:r w:rsidRPr="00B27806">
              <w:rPr>
                <w:rFonts w:ascii="Arial" w:hAnsi="Arial" w:cs="Arial"/>
                <w:color w:val="FF0000"/>
              </w:rPr>
              <w:t>5,4</w:t>
            </w:r>
          </w:p>
        </w:tc>
        <w:tc>
          <w:tcPr>
            <w:tcW w:w="1454" w:type="dxa"/>
          </w:tcPr>
          <w:p w:rsidR="001B387C" w:rsidRPr="00B27806" w:rsidRDefault="00650B91" w:rsidP="00EC314B">
            <w:pPr>
              <w:jc w:val="center"/>
              <w:rPr>
                <w:rFonts w:ascii="Arial" w:hAnsi="Arial" w:cs="Arial"/>
                <w:color w:val="FF0000"/>
              </w:rPr>
            </w:pPr>
            <w:r w:rsidRPr="00B27806">
              <w:rPr>
                <w:rFonts w:ascii="Arial" w:hAnsi="Arial" w:cs="Arial"/>
                <w:color w:val="FF0000"/>
              </w:rPr>
              <w:t>+2,60</w:t>
            </w:r>
          </w:p>
        </w:tc>
        <w:tc>
          <w:tcPr>
            <w:tcW w:w="1619" w:type="dxa"/>
          </w:tcPr>
          <w:p w:rsidR="001B387C" w:rsidRPr="00B27806" w:rsidRDefault="001B387C" w:rsidP="00EC314B">
            <w:pPr>
              <w:jc w:val="center"/>
              <w:rPr>
                <w:rFonts w:ascii="Arial" w:hAnsi="Arial" w:cs="Arial"/>
                <w:color w:val="FF0000"/>
              </w:rPr>
            </w:pPr>
            <w:r w:rsidRPr="00B27806">
              <w:rPr>
                <w:rFonts w:ascii="Arial" w:hAnsi="Arial" w:cs="Arial"/>
                <w:color w:val="FF0000"/>
              </w:rPr>
              <w:t>+1690</w:t>
            </w:r>
          </w:p>
        </w:tc>
      </w:tr>
      <w:tr w:rsidR="001B387C" w:rsidRPr="00B27806" w:rsidTr="00EC314B">
        <w:tc>
          <w:tcPr>
            <w:tcW w:w="1538" w:type="dxa"/>
          </w:tcPr>
          <w:p w:rsidR="001B387C" w:rsidRPr="00B27806" w:rsidRDefault="001B387C" w:rsidP="00EB1280">
            <w:pPr>
              <w:jc w:val="center"/>
              <w:rPr>
                <w:rFonts w:ascii="Arial" w:hAnsi="Arial" w:cs="Arial"/>
              </w:rPr>
            </w:pPr>
            <w:r w:rsidRPr="00B27806">
              <w:rPr>
                <w:rFonts w:ascii="Arial" w:hAnsi="Arial" w:cs="Arial"/>
              </w:rPr>
              <w:t>7</w:t>
            </w:r>
          </w:p>
        </w:tc>
        <w:tc>
          <w:tcPr>
            <w:tcW w:w="1541" w:type="dxa"/>
          </w:tcPr>
          <w:p w:rsidR="001B387C" w:rsidRPr="00B27806" w:rsidRDefault="001B387C" w:rsidP="00EC314B">
            <w:pPr>
              <w:jc w:val="center"/>
              <w:rPr>
                <w:rFonts w:ascii="Arial" w:hAnsi="Arial" w:cs="Arial"/>
              </w:rPr>
            </w:pPr>
            <w:r w:rsidRPr="00B27806">
              <w:rPr>
                <w:rFonts w:ascii="Arial" w:hAnsi="Arial" w:cs="Arial"/>
              </w:rPr>
              <w:t>8</w:t>
            </w:r>
          </w:p>
        </w:tc>
        <w:tc>
          <w:tcPr>
            <w:tcW w:w="1568" w:type="dxa"/>
          </w:tcPr>
          <w:p w:rsidR="001B387C" w:rsidRPr="00B27806" w:rsidRDefault="001B387C" w:rsidP="00DF7193">
            <w:pPr>
              <w:jc w:val="center"/>
              <w:rPr>
                <w:rFonts w:ascii="Arial" w:hAnsi="Arial" w:cs="Arial"/>
              </w:rPr>
            </w:pPr>
            <w:r w:rsidRPr="00B27806">
              <w:rPr>
                <w:rFonts w:ascii="Arial" w:hAnsi="Arial" w:cs="Arial"/>
              </w:rPr>
              <w:t>8</w:t>
            </w:r>
            <w:r w:rsidR="00DF7193" w:rsidRPr="00B27806">
              <w:rPr>
                <w:rFonts w:ascii="Arial" w:hAnsi="Arial" w:cs="Arial"/>
              </w:rPr>
              <w:t>,</w:t>
            </w:r>
            <w:r w:rsidRPr="00B27806">
              <w:rPr>
                <w:rFonts w:ascii="Arial" w:hAnsi="Arial" w:cs="Arial"/>
              </w:rPr>
              <w:t>0</w:t>
            </w:r>
          </w:p>
        </w:tc>
        <w:tc>
          <w:tcPr>
            <w:tcW w:w="1454" w:type="dxa"/>
          </w:tcPr>
          <w:p w:rsidR="001B387C" w:rsidRPr="00B27806" w:rsidRDefault="005426B6" w:rsidP="005426B6">
            <w:pPr>
              <w:jc w:val="center"/>
              <w:rPr>
                <w:rFonts w:ascii="Arial" w:hAnsi="Arial" w:cs="Arial"/>
              </w:rPr>
            </w:pPr>
            <w:r w:rsidRPr="00B27806">
              <w:rPr>
                <w:rFonts w:ascii="Arial" w:hAnsi="Arial" w:cs="Arial"/>
              </w:rPr>
              <w:t>5,71</w:t>
            </w:r>
          </w:p>
        </w:tc>
        <w:tc>
          <w:tcPr>
            <w:tcW w:w="1454" w:type="dxa"/>
          </w:tcPr>
          <w:p w:rsidR="001B387C" w:rsidRPr="00B27806" w:rsidRDefault="00650B91" w:rsidP="00EC314B">
            <w:pPr>
              <w:jc w:val="center"/>
              <w:rPr>
                <w:rFonts w:ascii="Arial" w:hAnsi="Arial" w:cs="Arial"/>
              </w:rPr>
            </w:pPr>
            <w:r w:rsidRPr="00B27806">
              <w:rPr>
                <w:rFonts w:ascii="Arial" w:hAnsi="Arial" w:cs="Arial"/>
              </w:rPr>
              <w:t>+2,29</w:t>
            </w:r>
          </w:p>
        </w:tc>
        <w:tc>
          <w:tcPr>
            <w:tcW w:w="1619" w:type="dxa"/>
          </w:tcPr>
          <w:p w:rsidR="001B387C" w:rsidRPr="00B27806" w:rsidRDefault="001B387C" w:rsidP="00AB1182">
            <w:pPr>
              <w:jc w:val="center"/>
              <w:rPr>
                <w:rFonts w:ascii="Arial" w:hAnsi="Arial" w:cs="Arial"/>
              </w:rPr>
            </w:pPr>
            <w:r w:rsidRPr="00B27806">
              <w:rPr>
                <w:rFonts w:ascii="Arial" w:hAnsi="Arial" w:cs="Arial"/>
              </w:rPr>
              <w:t>+160</w:t>
            </w:r>
            <w:r w:rsidR="00AB1182" w:rsidRPr="00B27806">
              <w:rPr>
                <w:rFonts w:ascii="Arial" w:hAnsi="Arial" w:cs="Arial"/>
              </w:rPr>
              <w:t>3</w:t>
            </w:r>
          </w:p>
        </w:tc>
      </w:tr>
      <w:tr w:rsidR="001B387C" w:rsidRPr="00B27806" w:rsidTr="00EC314B">
        <w:tc>
          <w:tcPr>
            <w:tcW w:w="1538" w:type="dxa"/>
          </w:tcPr>
          <w:p w:rsidR="001B387C" w:rsidRPr="00B27806" w:rsidRDefault="001B387C" w:rsidP="00EB1280">
            <w:pPr>
              <w:jc w:val="center"/>
              <w:rPr>
                <w:rFonts w:ascii="Arial" w:hAnsi="Arial" w:cs="Arial"/>
              </w:rPr>
            </w:pPr>
            <w:r w:rsidRPr="00B27806">
              <w:rPr>
                <w:rFonts w:ascii="Arial" w:hAnsi="Arial" w:cs="Arial"/>
              </w:rPr>
              <w:t>8</w:t>
            </w:r>
          </w:p>
        </w:tc>
        <w:tc>
          <w:tcPr>
            <w:tcW w:w="1541" w:type="dxa"/>
          </w:tcPr>
          <w:p w:rsidR="001B387C" w:rsidRPr="00B27806" w:rsidRDefault="001B387C" w:rsidP="00EC314B">
            <w:pPr>
              <w:jc w:val="center"/>
              <w:rPr>
                <w:rFonts w:ascii="Arial" w:hAnsi="Arial" w:cs="Arial"/>
              </w:rPr>
            </w:pPr>
            <w:r w:rsidRPr="00B27806">
              <w:rPr>
                <w:rFonts w:ascii="Arial" w:hAnsi="Arial" w:cs="Arial"/>
              </w:rPr>
              <w:t>8</w:t>
            </w:r>
          </w:p>
        </w:tc>
        <w:tc>
          <w:tcPr>
            <w:tcW w:w="1568" w:type="dxa"/>
          </w:tcPr>
          <w:p w:rsidR="001B387C" w:rsidRPr="00B27806" w:rsidRDefault="001B387C" w:rsidP="00DF7193">
            <w:pPr>
              <w:jc w:val="center"/>
              <w:rPr>
                <w:rFonts w:ascii="Arial" w:hAnsi="Arial" w:cs="Arial"/>
              </w:rPr>
            </w:pPr>
            <w:r w:rsidRPr="00B27806">
              <w:rPr>
                <w:rFonts w:ascii="Arial" w:hAnsi="Arial" w:cs="Arial"/>
              </w:rPr>
              <w:t>24</w:t>
            </w:r>
            <w:r w:rsidR="00DF7193" w:rsidRPr="00B27806">
              <w:rPr>
                <w:rFonts w:ascii="Arial" w:hAnsi="Arial" w:cs="Arial"/>
              </w:rPr>
              <w:t>,</w:t>
            </w:r>
            <w:r w:rsidRPr="00B27806">
              <w:rPr>
                <w:rFonts w:ascii="Arial" w:hAnsi="Arial" w:cs="Arial"/>
              </w:rPr>
              <w:t>0</w:t>
            </w:r>
          </w:p>
        </w:tc>
        <w:tc>
          <w:tcPr>
            <w:tcW w:w="1454" w:type="dxa"/>
          </w:tcPr>
          <w:p w:rsidR="001B387C" w:rsidRPr="00B27806" w:rsidRDefault="005426B6" w:rsidP="00EC314B">
            <w:pPr>
              <w:jc w:val="center"/>
              <w:rPr>
                <w:rFonts w:ascii="Arial" w:hAnsi="Arial" w:cs="Arial"/>
              </w:rPr>
            </w:pPr>
            <w:r w:rsidRPr="00B27806">
              <w:rPr>
                <w:rFonts w:ascii="Arial" w:hAnsi="Arial" w:cs="Arial"/>
              </w:rPr>
              <w:t>8,0</w:t>
            </w:r>
          </w:p>
        </w:tc>
        <w:tc>
          <w:tcPr>
            <w:tcW w:w="1454" w:type="dxa"/>
          </w:tcPr>
          <w:p w:rsidR="001B387C" w:rsidRPr="00B27806" w:rsidRDefault="00650B91" w:rsidP="00EC314B">
            <w:pPr>
              <w:jc w:val="center"/>
              <w:rPr>
                <w:rFonts w:ascii="Arial" w:hAnsi="Arial" w:cs="Arial"/>
              </w:rPr>
            </w:pPr>
            <w:r w:rsidRPr="00B27806">
              <w:rPr>
                <w:rFonts w:ascii="Arial" w:hAnsi="Arial" w:cs="Arial"/>
              </w:rPr>
              <w:t>0</w:t>
            </w:r>
          </w:p>
        </w:tc>
        <w:tc>
          <w:tcPr>
            <w:tcW w:w="1619" w:type="dxa"/>
          </w:tcPr>
          <w:p w:rsidR="001B387C" w:rsidRPr="00B27806" w:rsidRDefault="001B387C" w:rsidP="00EC314B">
            <w:pPr>
              <w:jc w:val="center"/>
              <w:rPr>
                <w:rFonts w:ascii="Arial" w:hAnsi="Arial" w:cs="Arial"/>
              </w:rPr>
            </w:pPr>
            <w:r w:rsidRPr="00B27806">
              <w:rPr>
                <w:rFonts w:ascii="Arial" w:hAnsi="Arial" w:cs="Arial"/>
              </w:rPr>
              <w:t>0</w:t>
            </w:r>
          </w:p>
        </w:tc>
      </w:tr>
    </w:tbl>
    <w:p w:rsidR="006B1CC0" w:rsidRPr="00B27806" w:rsidRDefault="006B1CC0" w:rsidP="00274953">
      <w:pPr>
        <w:spacing w:after="0"/>
        <w:jc w:val="both"/>
        <w:rPr>
          <w:rFonts w:ascii="Arial" w:hAnsi="Arial" w:cs="Arial"/>
          <w:b/>
        </w:rPr>
      </w:pPr>
      <w:r w:rsidRPr="00B27806">
        <w:rPr>
          <w:rFonts w:ascii="Arial" w:hAnsi="Arial" w:cs="Arial"/>
          <w:b/>
        </w:rPr>
        <w:t xml:space="preserve"> </w:t>
      </w:r>
    </w:p>
    <w:p w:rsidR="00C85B1C" w:rsidRPr="00B27806" w:rsidRDefault="00C85B1C" w:rsidP="00C07C30">
      <w:pPr>
        <w:spacing w:after="0"/>
        <w:jc w:val="both"/>
        <w:rPr>
          <w:rFonts w:ascii="Arial" w:hAnsi="Arial" w:cs="Arial"/>
        </w:rPr>
      </w:pPr>
      <w:r w:rsidRPr="00B27806">
        <w:rPr>
          <w:rFonts w:ascii="Arial" w:hAnsi="Arial" w:cs="Arial"/>
        </w:rPr>
        <w:t xml:space="preserve">Les résultats nous permettent d’observer que l’entreprise va maximiser son profit total lorsqu’elle produit 6,5 unités de bien au prix de marché, car à ce </w:t>
      </w:r>
      <w:r w:rsidR="00BE3776" w:rsidRPr="00B27806">
        <w:rPr>
          <w:rFonts w:ascii="Arial" w:hAnsi="Arial" w:cs="Arial"/>
        </w:rPr>
        <w:t xml:space="preserve">niveau de production </w:t>
      </w:r>
      <w:r w:rsidRPr="00B27806">
        <w:rPr>
          <w:rFonts w:ascii="Arial" w:hAnsi="Arial" w:cs="Arial"/>
        </w:rPr>
        <w:t xml:space="preserve">la recette marginale égalise le coût marginal de production. </w:t>
      </w:r>
    </w:p>
    <w:p w:rsidR="00C85B1C" w:rsidRPr="00B27806" w:rsidRDefault="00C85B1C" w:rsidP="00C07C30">
      <w:pPr>
        <w:spacing w:after="0"/>
        <w:jc w:val="both"/>
        <w:rPr>
          <w:rFonts w:ascii="Arial" w:hAnsi="Arial" w:cs="Arial"/>
        </w:rPr>
      </w:pPr>
    </w:p>
    <w:p w:rsidR="00F16924" w:rsidRPr="00B27806" w:rsidRDefault="00A73093" w:rsidP="00F16924">
      <w:pPr>
        <w:spacing w:after="0"/>
        <w:jc w:val="both"/>
        <w:rPr>
          <w:rFonts w:ascii="Arial" w:hAnsi="Arial" w:cs="Arial"/>
        </w:rPr>
      </w:pPr>
      <w:r w:rsidRPr="00B27806">
        <w:rPr>
          <w:rFonts w:ascii="Arial" w:hAnsi="Arial" w:cs="Arial"/>
          <w:b/>
        </w:rPr>
        <w:t xml:space="preserve">Nous proposons un nouvel exemple, </w:t>
      </w:r>
      <w:r w:rsidR="00F16924" w:rsidRPr="00B27806">
        <w:rPr>
          <w:rFonts w:ascii="Arial" w:hAnsi="Arial" w:cs="Arial"/>
        </w:rPr>
        <w:t>inspiré de celui proposé par Etienne Wasmer dans Principes de microéconomie, Pearson, 2010,  pages 214-21</w:t>
      </w:r>
      <w:r w:rsidR="00995BF7" w:rsidRPr="00B27806">
        <w:rPr>
          <w:rFonts w:ascii="Arial" w:hAnsi="Arial" w:cs="Arial"/>
        </w:rPr>
        <w:t>.</w:t>
      </w:r>
    </w:p>
    <w:p w:rsidR="00995BF7" w:rsidRPr="00B27806" w:rsidRDefault="00995BF7" w:rsidP="00F16924">
      <w:pPr>
        <w:spacing w:after="0"/>
        <w:jc w:val="both"/>
        <w:rPr>
          <w:rFonts w:ascii="Arial" w:hAnsi="Arial" w:cs="Arial"/>
        </w:rPr>
      </w:pPr>
      <w:r w:rsidRPr="00B27806">
        <w:rPr>
          <w:rFonts w:ascii="Arial" w:hAnsi="Arial" w:cs="Arial"/>
        </w:rPr>
        <w:t>A travers cet exemple, Wasmer utilise l’analyse marginaliste du producteur pour répondre à une question légèrement différente de la n</w:t>
      </w:r>
      <w:r w:rsidR="00FD0706" w:rsidRPr="00B27806">
        <w:rPr>
          <w:rFonts w:ascii="Arial" w:hAnsi="Arial" w:cs="Arial"/>
        </w:rPr>
        <w:t>ô</w:t>
      </w:r>
      <w:r w:rsidRPr="00B27806">
        <w:rPr>
          <w:rFonts w:ascii="Arial" w:hAnsi="Arial" w:cs="Arial"/>
        </w:rPr>
        <w:t>tre qui était : quel est le niveau optimal de la production que doit mettre sur le marché s’il veut maximiser son profit.</w:t>
      </w:r>
    </w:p>
    <w:p w:rsidR="00995BF7" w:rsidRPr="00B27806" w:rsidRDefault="00995BF7" w:rsidP="00F16924">
      <w:pPr>
        <w:spacing w:after="0"/>
        <w:jc w:val="both"/>
        <w:rPr>
          <w:rFonts w:ascii="Arial" w:hAnsi="Arial" w:cs="Arial"/>
          <w:b/>
        </w:rPr>
      </w:pPr>
      <w:r w:rsidRPr="00B27806">
        <w:rPr>
          <w:rFonts w:ascii="Arial" w:hAnsi="Arial" w:cs="Arial"/>
        </w:rPr>
        <w:t xml:space="preserve">Wasmer se propose de solutionner la question suivante : </w:t>
      </w:r>
      <w:r w:rsidRPr="00B27806">
        <w:rPr>
          <w:rFonts w:ascii="Arial" w:hAnsi="Arial" w:cs="Arial"/>
          <w:b/>
        </w:rPr>
        <w:t>quel est le niveau optimal de travailleur que l’entreprise d</w:t>
      </w:r>
      <w:r w:rsidR="008F3528" w:rsidRPr="00B27806">
        <w:rPr>
          <w:rFonts w:ascii="Arial" w:hAnsi="Arial" w:cs="Arial"/>
          <w:b/>
        </w:rPr>
        <w:t xml:space="preserve">oit employer </w:t>
      </w:r>
      <w:r w:rsidRPr="00B27806">
        <w:rPr>
          <w:rFonts w:ascii="Arial" w:hAnsi="Arial" w:cs="Arial"/>
          <w:b/>
        </w:rPr>
        <w:t xml:space="preserve">pour maximiser son profit ? </w:t>
      </w:r>
    </w:p>
    <w:p w:rsidR="00F16924" w:rsidRPr="00B27806" w:rsidRDefault="00F16924" w:rsidP="00F16924">
      <w:pPr>
        <w:spacing w:after="0"/>
        <w:jc w:val="both"/>
        <w:rPr>
          <w:rFonts w:ascii="Arial" w:hAnsi="Arial" w:cs="Arial"/>
        </w:rPr>
      </w:pPr>
    </w:p>
    <w:p w:rsidR="00F16924" w:rsidRPr="00B27806" w:rsidRDefault="00F16924" w:rsidP="00F16924">
      <w:pPr>
        <w:spacing w:after="0"/>
        <w:jc w:val="both"/>
        <w:rPr>
          <w:rFonts w:ascii="Arial" w:hAnsi="Arial" w:cs="Arial"/>
        </w:rPr>
      </w:pPr>
      <w:r w:rsidRPr="00B27806">
        <w:rPr>
          <w:rFonts w:ascii="Arial" w:hAnsi="Arial" w:cs="Arial"/>
        </w:rPr>
        <w:t>Nous supposons un producteur qui produit un bien avec un seul facteur de production, du travail salarié.</w:t>
      </w:r>
    </w:p>
    <w:p w:rsidR="00F16924" w:rsidRPr="00B27806" w:rsidRDefault="00F16924" w:rsidP="00F16924">
      <w:pPr>
        <w:spacing w:after="0"/>
        <w:jc w:val="both"/>
        <w:rPr>
          <w:rFonts w:ascii="Arial" w:hAnsi="Arial" w:cs="Arial"/>
        </w:rPr>
      </w:pPr>
      <w:r w:rsidRPr="00B27806">
        <w:rPr>
          <w:rFonts w:ascii="Arial" w:hAnsi="Arial" w:cs="Arial"/>
        </w:rPr>
        <w:t xml:space="preserve">L’évolution de la production totale (Q) est donc une fonction du nombre de travailleurs. A partir de ces données, nous pouvons mesurer la productivité marginale du travail. </w:t>
      </w:r>
    </w:p>
    <w:p w:rsidR="007054BA" w:rsidRPr="00B27806" w:rsidRDefault="007054BA" w:rsidP="00F16924">
      <w:pPr>
        <w:spacing w:after="0"/>
        <w:jc w:val="both"/>
        <w:rPr>
          <w:rFonts w:ascii="Arial" w:hAnsi="Arial" w:cs="Arial"/>
        </w:rPr>
      </w:pPr>
      <w:r w:rsidRPr="00B27806">
        <w:rPr>
          <w:rFonts w:ascii="Arial" w:hAnsi="Arial" w:cs="Arial"/>
        </w:rPr>
        <w:t xml:space="preserve">La productivité marginale du travail </w:t>
      </w:r>
      <w:r w:rsidR="00AA6F0B" w:rsidRPr="00B27806">
        <w:rPr>
          <w:rFonts w:ascii="Arial" w:hAnsi="Arial" w:cs="Arial"/>
        </w:rPr>
        <w:t xml:space="preserve">(Pm) </w:t>
      </w:r>
      <w:r w:rsidRPr="00B27806">
        <w:rPr>
          <w:rFonts w:ascii="Arial" w:hAnsi="Arial" w:cs="Arial"/>
        </w:rPr>
        <w:t xml:space="preserve">mesure le supplément de production apportée par un travailleur supplémentaire. </w:t>
      </w:r>
    </w:p>
    <w:p w:rsidR="00F16924" w:rsidRPr="00B27806" w:rsidRDefault="00F16924" w:rsidP="00F16924">
      <w:pPr>
        <w:spacing w:after="0"/>
        <w:jc w:val="both"/>
        <w:rPr>
          <w:rFonts w:ascii="Arial" w:hAnsi="Arial" w:cs="Arial"/>
        </w:rPr>
      </w:pPr>
      <w:r w:rsidRPr="00B27806">
        <w:rPr>
          <w:rFonts w:ascii="Arial" w:hAnsi="Arial" w:cs="Arial"/>
        </w:rPr>
        <w:t xml:space="preserve">Par ailleurs, le prix </w:t>
      </w:r>
      <w:r w:rsidR="004501E7" w:rsidRPr="00B27806">
        <w:rPr>
          <w:rFonts w:ascii="Arial" w:hAnsi="Arial" w:cs="Arial"/>
        </w:rPr>
        <w:t xml:space="preserve">de marché </w:t>
      </w:r>
      <w:r w:rsidRPr="00B27806">
        <w:rPr>
          <w:rFonts w:ascii="Arial" w:hAnsi="Arial" w:cs="Arial"/>
        </w:rPr>
        <w:t>est donné. S</w:t>
      </w:r>
      <w:r w:rsidR="00796161" w:rsidRPr="00B27806">
        <w:rPr>
          <w:rFonts w:ascii="Arial" w:hAnsi="Arial" w:cs="Arial"/>
        </w:rPr>
        <w:t>i on s</w:t>
      </w:r>
      <w:r w:rsidRPr="00B27806">
        <w:rPr>
          <w:rFonts w:ascii="Arial" w:hAnsi="Arial" w:cs="Arial"/>
        </w:rPr>
        <w:t>uppos</w:t>
      </w:r>
      <w:r w:rsidR="00796161" w:rsidRPr="00B27806">
        <w:rPr>
          <w:rFonts w:ascii="Arial" w:hAnsi="Arial" w:cs="Arial"/>
        </w:rPr>
        <w:t>e</w:t>
      </w:r>
      <w:r w:rsidRPr="00B27806">
        <w:rPr>
          <w:rFonts w:ascii="Arial" w:hAnsi="Arial" w:cs="Arial"/>
        </w:rPr>
        <w:t xml:space="preserve"> que P = 1 euro</w:t>
      </w:r>
      <w:r w:rsidR="00796161" w:rsidRPr="00B27806">
        <w:rPr>
          <w:rFonts w:ascii="Arial" w:hAnsi="Arial" w:cs="Arial"/>
        </w:rPr>
        <w:t>, n</w:t>
      </w:r>
      <w:r w:rsidRPr="00B27806">
        <w:rPr>
          <w:rFonts w:ascii="Arial" w:hAnsi="Arial" w:cs="Arial"/>
        </w:rPr>
        <w:t xml:space="preserve">ous pouvons déterminer </w:t>
      </w:r>
      <w:r w:rsidR="00796161" w:rsidRPr="00B27806">
        <w:rPr>
          <w:rFonts w:ascii="Arial" w:hAnsi="Arial" w:cs="Arial"/>
        </w:rPr>
        <w:t xml:space="preserve">facilement </w:t>
      </w:r>
      <w:r w:rsidRPr="00B27806">
        <w:rPr>
          <w:rFonts w:ascii="Arial" w:hAnsi="Arial" w:cs="Arial"/>
        </w:rPr>
        <w:t>la recette totale (RT) et la recette marginale (Rm) du producteur</w:t>
      </w:r>
      <w:r w:rsidR="00ED5598" w:rsidRPr="00B27806">
        <w:rPr>
          <w:rFonts w:ascii="Arial" w:hAnsi="Arial" w:cs="Arial"/>
        </w:rPr>
        <w:t xml:space="preserve"> qui est donnée par la multiplication du prix de marché par le nombre de travailleur</w:t>
      </w:r>
      <w:r w:rsidRPr="00B27806">
        <w:rPr>
          <w:rFonts w:ascii="Arial" w:hAnsi="Arial" w:cs="Arial"/>
        </w:rPr>
        <w:t xml:space="preserve">. </w:t>
      </w:r>
    </w:p>
    <w:p w:rsidR="00F16924" w:rsidRPr="00B27806" w:rsidRDefault="00F16924" w:rsidP="00F16924">
      <w:pPr>
        <w:spacing w:after="0"/>
        <w:jc w:val="both"/>
        <w:rPr>
          <w:rFonts w:ascii="Arial" w:hAnsi="Arial" w:cs="Arial"/>
        </w:rPr>
      </w:pPr>
    </w:p>
    <w:p w:rsidR="00F16924" w:rsidRPr="00B27806" w:rsidRDefault="00F16924" w:rsidP="00F16924">
      <w:pPr>
        <w:spacing w:after="0"/>
        <w:jc w:val="both"/>
        <w:rPr>
          <w:rFonts w:ascii="Arial" w:hAnsi="Arial" w:cs="Arial"/>
        </w:rPr>
      </w:pPr>
      <w:r w:rsidRPr="00B27806">
        <w:rPr>
          <w:rFonts w:ascii="Arial" w:hAnsi="Arial" w:cs="Arial"/>
        </w:rPr>
        <w:t>L’ensemble des résultats figurent dans le tableau ci-dessous.</w:t>
      </w:r>
    </w:p>
    <w:p w:rsidR="00F16924" w:rsidRDefault="00F16924" w:rsidP="00F16924">
      <w:pPr>
        <w:spacing w:after="0"/>
        <w:jc w:val="both"/>
        <w:rPr>
          <w:rFonts w:ascii="Arial" w:hAnsi="Arial" w:cs="Arial"/>
        </w:rPr>
      </w:pPr>
    </w:p>
    <w:p w:rsidR="003E583A" w:rsidRDefault="003E583A" w:rsidP="00F16924">
      <w:pPr>
        <w:spacing w:after="0"/>
        <w:jc w:val="both"/>
        <w:rPr>
          <w:rFonts w:ascii="Arial" w:hAnsi="Arial" w:cs="Arial"/>
        </w:rPr>
      </w:pPr>
    </w:p>
    <w:p w:rsidR="003E583A" w:rsidRDefault="003E583A" w:rsidP="00F16924">
      <w:pPr>
        <w:spacing w:after="0"/>
        <w:jc w:val="both"/>
        <w:rPr>
          <w:rFonts w:ascii="Arial" w:hAnsi="Arial" w:cs="Arial"/>
        </w:rPr>
      </w:pPr>
    </w:p>
    <w:p w:rsidR="003E583A" w:rsidRPr="00B27806" w:rsidRDefault="003E583A" w:rsidP="00F16924">
      <w:pPr>
        <w:spacing w:after="0"/>
        <w:jc w:val="both"/>
        <w:rPr>
          <w:rFonts w:ascii="Arial" w:hAnsi="Arial" w:cs="Arial"/>
        </w:rPr>
      </w:pPr>
    </w:p>
    <w:p w:rsidR="00F16924" w:rsidRPr="00B27806" w:rsidRDefault="00F16924" w:rsidP="00C21BDD">
      <w:pPr>
        <w:spacing w:after="0"/>
        <w:jc w:val="center"/>
        <w:rPr>
          <w:rFonts w:ascii="Arial" w:hAnsi="Arial" w:cs="Arial"/>
          <w:b/>
        </w:rPr>
      </w:pPr>
      <w:r w:rsidRPr="00B27806">
        <w:rPr>
          <w:rFonts w:ascii="Arial" w:hAnsi="Arial" w:cs="Arial"/>
          <w:b/>
        </w:rPr>
        <w:lastRenderedPageBreak/>
        <w:t>Produit total, produ</w:t>
      </w:r>
      <w:r w:rsidR="00C21BDD" w:rsidRPr="00B27806">
        <w:rPr>
          <w:rFonts w:ascii="Arial" w:hAnsi="Arial" w:cs="Arial"/>
          <w:b/>
        </w:rPr>
        <w:t xml:space="preserve">ctivité </w:t>
      </w:r>
      <w:r w:rsidRPr="00B27806">
        <w:rPr>
          <w:rFonts w:ascii="Arial" w:hAnsi="Arial" w:cs="Arial"/>
          <w:b/>
        </w:rPr>
        <w:t>marginal</w:t>
      </w:r>
      <w:r w:rsidR="00C21BDD" w:rsidRPr="00B27806">
        <w:rPr>
          <w:rFonts w:ascii="Arial" w:hAnsi="Arial" w:cs="Arial"/>
          <w:b/>
        </w:rPr>
        <w:t>e</w:t>
      </w:r>
      <w:r w:rsidRPr="00B27806">
        <w:rPr>
          <w:rFonts w:ascii="Arial" w:hAnsi="Arial" w:cs="Arial"/>
          <w:b/>
        </w:rPr>
        <w:t>, recette totale et recette marginale</w:t>
      </w:r>
    </w:p>
    <w:tbl>
      <w:tblPr>
        <w:tblStyle w:val="Grilledutableau"/>
        <w:tblW w:w="0" w:type="auto"/>
        <w:tblLook w:val="04A0" w:firstRow="1" w:lastRow="0" w:firstColumn="1" w:lastColumn="0" w:noHBand="0" w:noVBand="1"/>
      </w:tblPr>
      <w:tblGrid>
        <w:gridCol w:w="1906"/>
        <w:gridCol w:w="1644"/>
        <w:gridCol w:w="1769"/>
        <w:gridCol w:w="1372"/>
        <w:gridCol w:w="1458"/>
        <w:gridCol w:w="1139"/>
      </w:tblGrid>
      <w:tr w:rsidR="00A54F7B" w:rsidRPr="00B27806" w:rsidTr="00A54F7B">
        <w:tc>
          <w:tcPr>
            <w:tcW w:w="1906" w:type="dxa"/>
          </w:tcPr>
          <w:p w:rsidR="00A54F7B" w:rsidRPr="00B27806" w:rsidRDefault="00A54F7B" w:rsidP="004501E7">
            <w:pPr>
              <w:jc w:val="center"/>
              <w:rPr>
                <w:rFonts w:ascii="Arial" w:hAnsi="Arial" w:cs="Arial"/>
              </w:rPr>
            </w:pPr>
            <w:r w:rsidRPr="00B27806">
              <w:rPr>
                <w:rFonts w:ascii="Arial" w:hAnsi="Arial" w:cs="Arial"/>
              </w:rPr>
              <w:t>Nombre de travailleurs</w:t>
            </w:r>
          </w:p>
        </w:tc>
        <w:tc>
          <w:tcPr>
            <w:tcW w:w="1644" w:type="dxa"/>
          </w:tcPr>
          <w:p w:rsidR="00A54F7B" w:rsidRPr="00B27806" w:rsidRDefault="00A54F7B" w:rsidP="004501E7">
            <w:pPr>
              <w:jc w:val="center"/>
              <w:rPr>
                <w:rFonts w:ascii="Arial" w:hAnsi="Arial" w:cs="Arial"/>
              </w:rPr>
            </w:pPr>
            <w:r w:rsidRPr="00B27806">
              <w:rPr>
                <w:rFonts w:ascii="Arial" w:hAnsi="Arial" w:cs="Arial"/>
              </w:rPr>
              <w:t>Produit total (Q)</w:t>
            </w:r>
          </w:p>
        </w:tc>
        <w:tc>
          <w:tcPr>
            <w:tcW w:w="1769" w:type="dxa"/>
          </w:tcPr>
          <w:p w:rsidR="004501E7" w:rsidRPr="00B27806" w:rsidRDefault="00A54F7B" w:rsidP="004501E7">
            <w:pPr>
              <w:jc w:val="center"/>
              <w:rPr>
                <w:rFonts w:ascii="Arial" w:hAnsi="Arial" w:cs="Arial"/>
                <w:b/>
              </w:rPr>
            </w:pPr>
            <w:r w:rsidRPr="00B27806">
              <w:rPr>
                <w:rFonts w:ascii="Arial" w:hAnsi="Arial" w:cs="Arial"/>
                <w:b/>
              </w:rPr>
              <w:t>Produ</w:t>
            </w:r>
            <w:r w:rsidR="00C21BDD" w:rsidRPr="00B27806">
              <w:rPr>
                <w:rFonts w:ascii="Arial" w:hAnsi="Arial" w:cs="Arial"/>
                <w:b/>
              </w:rPr>
              <w:t>ctivité</w:t>
            </w:r>
            <w:r w:rsidRPr="00B27806">
              <w:rPr>
                <w:rFonts w:ascii="Arial" w:hAnsi="Arial" w:cs="Arial"/>
                <w:b/>
              </w:rPr>
              <w:t xml:space="preserve"> marginal</w:t>
            </w:r>
            <w:r w:rsidR="00C21BDD" w:rsidRPr="00B27806">
              <w:rPr>
                <w:rFonts w:ascii="Arial" w:hAnsi="Arial" w:cs="Arial"/>
                <w:b/>
              </w:rPr>
              <w:t>e</w:t>
            </w:r>
            <w:r w:rsidRPr="00B27806">
              <w:rPr>
                <w:rFonts w:ascii="Arial" w:hAnsi="Arial" w:cs="Arial"/>
                <w:b/>
              </w:rPr>
              <w:t xml:space="preserve"> </w:t>
            </w:r>
            <w:r w:rsidR="004501E7" w:rsidRPr="00B27806">
              <w:rPr>
                <w:rFonts w:ascii="Arial" w:hAnsi="Arial" w:cs="Arial"/>
                <w:b/>
              </w:rPr>
              <w:t xml:space="preserve">du travail </w:t>
            </w:r>
          </w:p>
          <w:p w:rsidR="00A54F7B" w:rsidRPr="00B27806" w:rsidRDefault="00A54F7B" w:rsidP="004501E7">
            <w:pPr>
              <w:jc w:val="center"/>
              <w:rPr>
                <w:rFonts w:ascii="Arial" w:hAnsi="Arial" w:cs="Arial"/>
                <w:b/>
              </w:rPr>
            </w:pPr>
            <w:r w:rsidRPr="00B27806">
              <w:rPr>
                <w:rFonts w:ascii="Arial" w:hAnsi="Arial" w:cs="Arial"/>
                <w:b/>
              </w:rPr>
              <w:t>Pm</w:t>
            </w:r>
          </w:p>
        </w:tc>
        <w:tc>
          <w:tcPr>
            <w:tcW w:w="1372" w:type="dxa"/>
          </w:tcPr>
          <w:p w:rsidR="00A54F7B" w:rsidRPr="00B27806" w:rsidRDefault="00A54F7B" w:rsidP="004501E7">
            <w:pPr>
              <w:jc w:val="center"/>
              <w:rPr>
                <w:rFonts w:ascii="Arial" w:hAnsi="Arial" w:cs="Arial"/>
                <w:b/>
              </w:rPr>
            </w:pPr>
            <w:r w:rsidRPr="00B27806">
              <w:rPr>
                <w:rFonts w:ascii="Arial" w:hAnsi="Arial" w:cs="Arial"/>
                <w:b/>
              </w:rPr>
              <w:t>Recette totale (P.Q)</w:t>
            </w:r>
          </w:p>
        </w:tc>
        <w:tc>
          <w:tcPr>
            <w:tcW w:w="1458" w:type="dxa"/>
          </w:tcPr>
          <w:p w:rsidR="00A54F7B" w:rsidRPr="00B27806" w:rsidRDefault="00A54F7B" w:rsidP="004501E7">
            <w:pPr>
              <w:jc w:val="center"/>
              <w:rPr>
                <w:rFonts w:ascii="Arial" w:hAnsi="Arial" w:cs="Arial"/>
                <w:b/>
              </w:rPr>
            </w:pPr>
            <w:r w:rsidRPr="00B27806">
              <w:rPr>
                <w:rFonts w:ascii="Arial" w:hAnsi="Arial" w:cs="Arial"/>
                <w:b/>
              </w:rPr>
              <w:t>Recette marginale P</w:t>
            </w:r>
            <w:r w:rsidR="00ED5598" w:rsidRPr="00B27806">
              <w:rPr>
                <w:rFonts w:ascii="Arial" w:hAnsi="Arial" w:cs="Arial"/>
                <w:b/>
              </w:rPr>
              <w:t>.Pm</w:t>
            </w:r>
          </w:p>
        </w:tc>
        <w:tc>
          <w:tcPr>
            <w:tcW w:w="1139" w:type="dxa"/>
          </w:tcPr>
          <w:p w:rsidR="00A54F7B" w:rsidRPr="00B27806" w:rsidRDefault="00A54F7B" w:rsidP="004501E7">
            <w:pPr>
              <w:jc w:val="center"/>
              <w:rPr>
                <w:rFonts w:ascii="Arial" w:hAnsi="Arial" w:cs="Arial"/>
                <w:b/>
              </w:rPr>
            </w:pPr>
            <w:r w:rsidRPr="00B27806">
              <w:rPr>
                <w:rFonts w:ascii="Arial" w:hAnsi="Arial" w:cs="Arial"/>
                <w:b/>
              </w:rPr>
              <w:t>Coût marginal</w:t>
            </w:r>
          </w:p>
        </w:tc>
      </w:tr>
      <w:tr w:rsidR="00A54F7B" w:rsidRPr="00B27806" w:rsidTr="00A54F7B">
        <w:tc>
          <w:tcPr>
            <w:tcW w:w="1906" w:type="dxa"/>
          </w:tcPr>
          <w:p w:rsidR="00A54F7B" w:rsidRPr="00B27806" w:rsidRDefault="00A54F7B" w:rsidP="00EC314B">
            <w:pPr>
              <w:jc w:val="center"/>
              <w:rPr>
                <w:rFonts w:ascii="Arial" w:hAnsi="Arial" w:cs="Arial"/>
              </w:rPr>
            </w:pPr>
            <w:r w:rsidRPr="00B27806">
              <w:rPr>
                <w:rFonts w:ascii="Arial" w:hAnsi="Arial" w:cs="Arial"/>
              </w:rPr>
              <w:t>0</w:t>
            </w:r>
          </w:p>
        </w:tc>
        <w:tc>
          <w:tcPr>
            <w:tcW w:w="1644" w:type="dxa"/>
          </w:tcPr>
          <w:p w:rsidR="00A54F7B" w:rsidRPr="00B27806" w:rsidRDefault="00A54F7B" w:rsidP="00EC314B">
            <w:pPr>
              <w:jc w:val="center"/>
              <w:rPr>
                <w:rFonts w:ascii="Arial" w:hAnsi="Arial" w:cs="Arial"/>
              </w:rPr>
            </w:pPr>
            <w:r w:rsidRPr="00B27806">
              <w:rPr>
                <w:rFonts w:ascii="Arial" w:hAnsi="Arial" w:cs="Arial"/>
              </w:rPr>
              <w:t>0</w:t>
            </w:r>
          </w:p>
        </w:tc>
        <w:tc>
          <w:tcPr>
            <w:tcW w:w="1769" w:type="dxa"/>
          </w:tcPr>
          <w:p w:rsidR="00A54F7B" w:rsidRPr="00B27806" w:rsidRDefault="00A54F7B" w:rsidP="00EC314B">
            <w:pPr>
              <w:jc w:val="center"/>
              <w:rPr>
                <w:rFonts w:ascii="Arial" w:hAnsi="Arial" w:cs="Arial"/>
                <w:b/>
              </w:rPr>
            </w:pPr>
            <w:r w:rsidRPr="00B27806">
              <w:rPr>
                <w:rFonts w:ascii="Arial" w:hAnsi="Arial" w:cs="Arial"/>
                <w:b/>
              </w:rPr>
              <w:t>---</w:t>
            </w:r>
          </w:p>
        </w:tc>
        <w:tc>
          <w:tcPr>
            <w:tcW w:w="1372" w:type="dxa"/>
          </w:tcPr>
          <w:p w:rsidR="00A54F7B" w:rsidRPr="00B27806" w:rsidRDefault="00A54F7B" w:rsidP="00EC314B">
            <w:pPr>
              <w:jc w:val="center"/>
              <w:rPr>
                <w:rFonts w:ascii="Arial" w:hAnsi="Arial" w:cs="Arial"/>
                <w:b/>
              </w:rPr>
            </w:pPr>
            <w:r w:rsidRPr="00B27806">
              <w:rPr>
                <w:rFonts w:ascii="Arial" w:hAnsi="Arial" w:cs="Arial"/>
                <w:b/>
              </w:rPr>
              <w:t>---</w:t>
            </w:r>
          </w:p>
        </w:tc>
        <w:tc>
          <w:tcPr>
            <w:tcW w:w="1458" w:type="dxa"/>
          </w:tcPr>
          <w:p w:rsidR="00A54F7B" w:rsidRPr="00B27806" w:rsidRDefault="00A54F7B" w:rsidP="00EC314B">
            <w:pPr>
              <w:jc w:val="center"/>
              <w:rPr>
                <w:rFonts w:ascii="Arial" w:hAnsi="Arial" w:cs="Arial"/>
                <w:b/>
              </w:rPr>
            </w:pPr>
            <w:r w:rsidRPr="00B27806">
              <w:rPr>
                <w:rFonts w:ascii="Arial" w:hAnsi="Arial" w:cs="Arial"/>
                <w:b/>
              </w:rPr>
              <w:t>---</w:t>
            </w:r>
          </w:p>
        </w:tc>
        <w:tc>
          <w:tcPr>
            <w:tcW w:w="1139" w:type="dxa"/>
          </w:tcPr>
          <w:p w:rsidR="00A54F7B" w:rsidRPr="00B27806" w:rsidRDefault="00A54F7B" w:rsidP="00EC314B">
            <w:pPr>
              <w:jc w:val="center"/>
              <w:rPr>
                <w:rFonts w:ascii="Arial" w:hAnsi="Arial" w:cs="Arial"/>
                <w:b/>
              </w:rPr>
            </w:pPr>
            <w:r w:rsidRPr="00B27806">
              <w:rPr>
                <w:rFonts w:ascii="Arial" w:hAnsi="Arial" w:cs="Arial"/>
                <w:b/>
              </w:rPr>
              <w:t>6</w:t>
            </w:r>
          </w:p>
        </w:tc>
      </w:tr>
      <w:tr w:rsidR="00A54F7B" w:rsidRPr="00B27806" w:rsidTr="00A54F7B">
        <w:tc>
          <w:tcPr>
            <w:tcW w:w="1906" w:type="dxa"/>
          </w:tcPr>
          <w:p w:rsidR="00A54F7B" w:rsidRPr="00B27806" w:rsidRDefault="00A54F7B" w:rsidP="00EC314B">
            <w:pPr>
              <w:jc w:val="center"/>
              <w:rPr>
                <w:rFonts w:ascii="Arial" w:hAnsi="Arial" w:cs="Arial"/>
              </w:rPr>
            </w:pPr>
            <w:r w:rsidRPr="00B27806">
              <w:rPr>
                <w:rFonts w:ascii="Arial" w:hAnsi="Arial" w:cs="Arial"/>
              </w:rPr>
              <w:t>1</w:t>
            </w:r>
          </w:p>
        </w:tc>
        <w:tc>
          <w:tcPr>
            <w:tcW w:w="1644" w:type="dxa"/>
          </w:tcPr>
          <w:p w:rsidR="00A54F7B" w:rsidRPr="00B27806" w:rsidRDefault="00A54F7B" w:rsidP="00EC314B">
            <w:pPr>
              <w:jc w:val="center"/>
              <w:rPr>
                <w:rFonts w:ascii="Arial" w:hAnsi="Arial" w:cs="Arial"/>
              </w:rPr>
            </w:pPr>
            <w:r w:rsidRPr="00B27806">
              <w:rPr>
                <w:rFonts w:ascii="Arial" w:hAnsi="Arial" w:cs="Arial"/>
              </w:rPr>
              <w:t>10</w:t>
            </w:r>
          </w:p>
        </w:tc>
        <w:tc>
          <w:tcPr>
            <w:tcW w:w="1769" w:type="dxa"/>
          </w:tcPr>
          <w:p w:rsidR="00A54F7B" w:rsidRPr="00B27806" w:rsidRDefault="00A54F7B" w:rsidP="00EC314B">
            <w:pPr>
              <w:jc w:val="center"/>
              <w:rPr>
                <w:rFonts w:ascii="Arial" w:hAnsi="Arial" w:cs="Arial"/>
                <w:b/>
              </w:rPr>
            </w:pPr>
            <w:r w:rsidRPr="00B27806">
              <w:rPr>
                <w:rFonts w:ascii="Arial" w:hAnsi="Arial" w:cs="Arial"/>
                <w:b/>
              </w:rPr>
              <w:t>10</w:t>
            </w:r>
          </w:p>
        </w:tc>
        <w:tc>
          <w:tcPr>
            <w:tcW w:w="1372" w:type="dxa"/>
          </w:tcPr>
          <w:p w:rsidR="00A54F7B" w:rsidRPr="00B27806" w:rsidRDefault="00A54F7B" w:rsidP="00EC314B">
            <w:pPr>
              <w:jc w:val="center"/>
              <w:rPr>
                <w:rFonts w:ascii="Arial" w:hAnsi="Arial" w:cs="Arial"/>
                <w:b/>
              </w:rPr>
            </w:pPr>
            <w:r w:rsidRPr="00B27806">
              <w:rPr>
                <w:rFonts w:ascii="Arial" w:hAnsi="Arial" w:cs="Arial"/>
                <w:b/>
              </w:rPr>
              <w:t>10</w:t>
            </w:r>
          </w:p>
        </w:tc>
        <w:tc>
          <w:tcPr>
            <w:tcW w:w="1458" w:type="dxa"/>
          </w:tcPr>
          <w:p w:rsidR="00A54F7B" w:rsidRPr="00B27806" w:rsidRDefault="00A54F7B" w:rsidP="00EC314B">
            <w:pPr>
              <w:jc w:val="center"/>
              <w:rPr>
                <w:rFonts w:ascii="Arial" w:hAnsi="Arial" w:cs="Arial"/>
                <w:b/>
              </w:rPr>
            </w:pPr>
            <w:r w:rsidRPr="00B27806">
              <w:rPr>
                <w:rFonts w:ascii="Arial" w:hAnsi="Arial" w:cs="Arial"/>
                <w:b/>
              </w:rPr>
              <w:t>10</w:t>
            </w:r>
          </w:p>
        </w:tc>
        <w:tc>
          <w:tcPr>
            <w:tcW w:w="1139" w:type="dxa"/>
          </w:tcPr>
          <w:p w:rsidR="00A54F7B" w:rsidRPr="00B27806" w:rsidRDefault="00A54F7B" w:rsidP="00EC314B">
            <w:pPr>
              <w:jc w:val="center"/>
              <w:rPr>
                <w:rFonts w:ascii="Arial" w:hAnsi="Arial" w:cs="Arial"/>
                <w:b/>
              </w:rPr>
            </w:pPr>
            <w:r w:rsidRPr="00B27806">
              <w:rPr>
                <w:rFonts w:ascii="Arial" w:hAnsi="Arial" w:cs="Arial"/>
                <w:b/>
              </w:rPr>
              <w:t>6</w:t>
            </w:r>
          </w:p>
        </w:tc>
      </w:tr>
      <w:tr w:rsidR="00A54F7B" w:rsidRPr="00B27806" w:rsidTr="00A54F7B">
        <w:tc>
          <w:tcPr>
            <w:tcW w:w="1906" w:type="dxa"/>
          </w:tcPr>
          <w:p w:rsidR="00A54F7B" w:rsidRPr="00B27806" w:rsidRDefault="00A54F7B" w:rsidP="00EC314B">
            <w:pPr>
              <w:jc w:val="center"/>
              <w:rPr>
                <w:rFonts w:ascii="Arial" w:hAnsi="Arial" w:cs="Arial"/>
              </w:rPr>
            </w:pPr>
            <w:r w:rsidRPr="00B27806">
              <w:rPr>
                <w:rFonts w:ascii="Arial" w:hAnsi="Arial" w:cs="Arial"/>
              </w:rPr>
              <w:t>2</w:t>
            </w:r>
          </w:p>
        </w:tc>
        <w:tc>
          <w:tcPr>
            <w:tcW w:w="1644" w:type="dxa"/>
          </w:tcPr>
          <w:p w:rsidR="00A54F7B" w:rsidRPr="00B27806" w:rsidRDefault="00A54F7B" w:rsidP="00EC314B">
            <w:pPr>
              <w:jc w:val="center"/>
              <w:rPr>
                <w:rFonts w:ascii="Arial" w:hAnsi="Arial" w:cs="Arial"/>
              </w:rPr>
            </w:pPr>
            <w:r w:rsidRPr="00B27806">
              <w:rPr>
                <w:rFonts w:ascii="Arial" w:hAnsi="Arial" w:cs="Arial"/>
              </w:rPr>
              <w:t>18</w:t>
            </w:r>
          </w:p>
        </w:tc>
        <w:tc>
          <w:tcPr>
            <w:tcW w:w="1769" w:type="dxa"/>
          </w:tcPr>
          <w:p w:rsidR="00A54F7B" w:rsidRPr="00B27806" w:rsidRDefault="00A54F7B" w:rsidP="00EC314B">
            <w:pPr>
              <w:jc w:val="center"/>
              <w:rPr>
                <w:rFonts w:ascii="Arial" w:hAnsi="Arial" w:cs="Arial"/>
                <w:b/>
              </w:rPr>
            </w:pPr>
            <w:r w:rsidRPr="00B27806">
              <w:rPr>
                <w:rFonts w:ascii="Arial" w:hAnsi="Arial" w:cs="Arial"/>
                <w:b/>
              </w:rPr>
              <w:t>8</w:t>
            </w:r>
          </w:p>
        </w:tc>
        <w:tc>
          <w:tcPr>
            <w:tcW w:w="1372" w:type="dxa"/>
          </w:tcPr>
          <w:p w:rsidR="00A54F7B" w:rsidRPr="00B27806" w:rsidRDefault="00A54F7B" w:rsidP="00EC314B">
            <w:pPr>
              <w:jc w:val="center"/>
              <w:rPr>
                <w:rFonts w:ascii="Arial" w:hAnsi="Arial" w:cs="Arial"/>
                <w:b/>
              </w:rPr>
            </w:pPr>
            <w:r w:rsidRPr="00B27806">
              <w:rPr>
                <w:rFonts w:ascii="Arial" w:hAnsi="Arial" w:cs="Arial"/>
                <w:b/>
              </w:rPr>
              <w:t>18</w:t>
            </w:r>
          </w:p>
        </w:tc>
        <w:tc>
          <w:tcPr>
            <w:tcW w:w="1458" w:type="dxa"/>
          </w:tcPr>
          <w:p w:rsidR="00A54F7B" w:rsidRPr="00B27806" w:rsidRDefault="00A54F7B" w:rsidP="00EC314B">
            <w:pPr>
              <w:jc w:val="center"/>
              <w:rPr>
                <w:rFonts w:ascii="Arial" w:hAnsi="Arial" w:cs="Arial"/>
                <w:b/>
              </w:rPr>
            </w:pPr>
            <w:r w:rsidRPr="00B27806">
              <w:rPr>
                <w:rFonts w:ascii="Arial" w:hAnsi="Arial" w:cs="Arial"/>
                <w:b/>
              </w:rPr>
              <w:t>8</w:t>
            </w:r>
          </w:p>
        </w:tc>
        <w:tc>
          <w:tcPr>
            <w:tcW w:w="1139" w:type="dxa"/>
          </w:tcPr>
          <w:p w:rsidR="00A54F7B" w:rsidRPr="00B27806" w:rsidRDefault="00A54F7B" w:rsidP="00EC314B">
            <w:pPr>
              <w:jc w:val="center"/>
              <w:rPr>
                <w:rFonts w:ascii="Arial" w:hAnsi="Arial" w:cs="Arial"/>
                <w:b/>
              </w:rPr>
            </w:pPr>
            <w:r w:rsidRPr="00B27806">
              <w:rPr>
                <w:rFonts w:ascii="Arial" w:hAnsi="Arial" w:cs="Arial"/>
                <w:b/>
              </w:rPr>
              <w:t>6</w:t>
            </w:r>
          </w:p>
        </w:tc>
      </w:tr>
      <w:tr w:rsidR="00A54F7B" w:rsidRPr="00B27806" w:rsidTr="00A54F7B">
        <w:tc>
          <w:tcPr>
            <w:tcW w:w="1906" w:type="dxa"/>
          </w:tcPr>
          <w:p w:rsidR="00A54F7B" w:rsidRPr="00B27806" w:rsidRDefault="00A54F7B" w:rsidP="00EC314B">
            <w:pPr>
              <w:jc w:val="center"/>
              <w:rPr>
                <w:rFonts w:ascii="Arial" w:hAnsi="Arial" w:cs="Arial"/>
                <w:b/>
              </w:rPr>
            </w:pPr>
            <w:r w:rsidRPr="00B27806">
              <w:rPr>
                <w:rFonts w:ascii="Arial" w:hAnsi="Arial" w:cs="Arial"/>
                <w:b/>
              </w:rPr>
              <w:t>3</w:t>
            </w:r>
          </w:p>
        </w:tc>
        <w:tc>
          <w:tcPr>
            <w:tcW w:w="1644" w:type="dxa"/>
          </w:tcPr>
          <w:p w:rsidR="00A54F7B" w:rsidRPr="00B27806" w:rsidRDefault="00A54F7B" w:rsidP="00EC314B">
            <w:pPr>
              <w:jc w:val="center"/>
              <w:rPr>
                <w:rFonts w:ascii="Arial" w:hAnsi="Arial" w:cs="Arial"/>
                <w:b/>
              </w:rPr>
            </w:pPr>
            <w:r w:rsidRPr="00B27806">
              <w:rPr>
                <w:rFonts w:ascii="Arial" w:hAnsi="Arial" w:cs="Arial"/>
                <w:b/>
              </w:rPr>
              <w:t>24</w:t>
            </w:r>
          </w:p>
        </w:tc>
        <w:tc>
          <w:tcPr>
            <w:tcW w:w="1769" w:type="dxa"/>
          </w:tcPr>
          <w:p w:rsidR="00A54F7B" w:rsidRPr="00B27806" w:rsidRDefault="00A54F7B" w:rsidP="00EC314B">
            <w:pPr>
              <w:jc w:val="center"/>
              <w:rPr>
                <w:rFonts w:ascii="Arial" w:hAnsi="Arial" w:cs="Arial"/>
                <w:b/>
              </w:rPr>
            </w:pPr>
            <w:r w:rsidRPr="00B27806">
              <w:rPr>
                <w:rFonts w:ascii="Arial" w:hAnsi="Arial" w:cs="Arial"/>
                <w:b/>
              </w:rPr>
              <w:t>6</w:t>
            </w:r>
          </w:p>
        </w:tc>
        <w:tc>
          <w:tcPr>
            <w:tcW w:w="1372" w:type="dxa"/>
          </w:tcPr>
          <w:p w:rsidR="00A54F7B" w:rsidRPr="00B27806" w:rsidRDefault="00A54F7B" w:rsidP="00EC314B">
            <w:pPr>
              <w:jc w:val="center"/>
              <w:rPr>
                <w:rFonts w:ascii="Arial" w:hAnsi="Arial" w:cs="Arial"/>
                <w:b/>
              </w:rPr>
            </w:pPr>
            <w:r w:rsidRPr="00B27806">
              <w:rPr>
                <w:rFonts w:ascii="Arial" w:hAnsi="Arial" w:cs="Arial"/>
                <w:b/>
              </w:rPr>
              <w:t>24</w:t>
            </w:r>
          </w:p>
        </w:tc>
        <w:tc>
          <w:tcPr>
            <w:tcW w:w="1458" w:type="dxa"/>
          </w:tcPr>
          <w:p w:rsidR="00A54F7B" w:rsidRPr="00B27806" w:rsidRDefault="00A54F7B" w:rsidP="00EC314B">
            <w:pPr>
              <w:jc w:val="center"/>
              <w:rPr>
                <w:rFonts w:ascii="Arial" w:hAnsi="Arial" w:cs="Arial"/>
                <w:b/>
              </w:rPr>
            </w:pPr>
            <w:r w:rsidRPr="00B27806">
              <w:rPr>
                <w:rFonts w:ascii="Arial" w:hAnsi="Arial" w:cs="Arial"/>
                <w:b/>
              </w:rPr>
              <w:t>6</w:t>
            </w:r>
          </w:p>
        </w:tc>
        <w:tc>
          <w:tcPr>
            <w:tcW w:w="1139" w:type="dxa"/>
          </w:tcPr>
          <w:p w:rsidR="00A54F7B" w:rsidRPr="00B27806" w:rsidRDefault="00A54F7B" w:rsidP="00EC314B">
            <w:pPr>
              <w:jc w:val="center"/>
              <w:rPr>
                <w:rFonts w:ascii="Arial" w:hAnsi="Arial" w:cs="Arial"/>
                <w:b/>
              </w:rPr>
            </w:pPr>
            <w:r w:rsidRPr="00B27806">
              <w:rPr>
                <w:rFonts w:ascii="Arial" w:hAnsi="Arial" w:cs="Arial"/>
                <w:b/>
              </w:rPr>
              <w:t>6</w:t>
            </w:r>
          </w:p>
        </w:tc>
      </w:tr>
      <w:tr w:rsidR="00A54F7B" w:rsidRPr="00B27806" w:rsidTr="00A54F7B">
        <w:tc>
          <w:tcPr>
            <w:tcW w:w="1906" w:type="dxa"/>
          </w:tcPr>
          <w:p w:rsidR="00A54F7B" w:rsidRPr="00B27806" w:rsidRDefault="00A54F7B" w:rsidP="00EC314B">
            <w:pPr>
              <w:jc w:val="center"/>
              <w:rPr>
                <w:rFonts w:ascii="Arial" w:hAnsi="Arial" w:cs="Arial"/>
              </w:rPr>
            </w:pPr>
            <w:r w:rsidRPr="00B27806">
              <w:rPr>
                <w:rFonts w:ascii="Arial" w:hAnsi="Arial" w:cs="Arial"/>
              </w:rPr>
              <w:t>4</w:t>
            </w:r>
          </w:p>
        </w:tc>
        <w:tc>
          <w:tcPr>
            <w:tcW w:w="1644" w:type="dxa"/>
          </w:tcPr>
          <w:p w:rsidR="00A54F7B" w:rsidRPr="00B27806" w:rsidRDefault="00A54F7B" w:rsidP="00EC314B">
            <w:pPr>
              <w:jc w:val="center"/>
              <w:rPr>
                <w:rFonts w:ascii="Arial" w:hAnsi="Arial" w:cs="Arial"/>
              </w:rPr>
            </w:pPr>
            <w:r w:rsidRPr="00B27806">
              <w:rPr>
                <w:rFonts w:ascii="Arial" w:hAnsi="Arial" w:cs="Arial"/>
              </w:rPr>
              <w:t>28</w:t>
            </w:r>
          </w:p>
        </w:tc>
        <w:tc>
          <w:tcPr>
            <w:tcW w:w="1769" w:type="dxa"/>
          </w:tcPr>
          <w:p w:rsidR="00A54F7B" w:rsidRPr="00B27806" w:rsidRDefault="00A54F7B" w:rsidP="00EC314B">
            <w:pPr>
              <w:jc w:val="center"/>
              <w:rPr>
                <w:rFonts w:ascii="Arial" w:hAnsi="Arial" w:cs="Arial"/>
                <w:b/>
              </w:rPr>
            </w:pPr>
            <w:r w:rsidRPr="00B27806">
              <w:rPr>
                <w:rFonts w:ascii="Arial" w:hAnsi="Arial" w:cs="Arial"/>
                <w:b/>
              </w:rPr>
              <w:t>4</w:t>
            </w:r>
          </w:p>
        </w:tc>
        <w:tc>
          <w:tcPr>
            <w:tcW w:w="1372" w:type="dxa"/>
          </w:tcPr>
          <w:p w:rsidR="00A54F7B" w:rsidRPr="00B27806" w:rsidRDefault="00A54F7B" w:rsidP="00EC314B">
            <w:pPr>
              <w:jc w:val="center"/>
              <w:rPr>
                <w:rFonts w:ascii="Arial" w:hAnsi="Arial" w:cs="Arial"/>
                <w:b/>
              </w:rPr>
            </w:pPr>
            <w:r w:rsidRPr="00B27806">
              <w:rPr>
                <w:rFonts w:ascii="Arial" w:hAnsi="Arial" w:cs="Arial"/>
                <w:b/>
              </w:rPr>
              <w:t>28</w:t>
            </w:r>
          </w:p>
        </w:tc>
        <w:tc>
          <w:tcPr>
            <w:tcW w:w="1458" w:type="dxa"/>
          </w:tcPr>
          <w:p w:rsidR="00A54F7B" w:rsidRPr="00B27806" w:rsidRDefault="00A54F7B" w:rsidP="00EC314B">
            <w:pPr>
              <w:jc w:val="center"/>
              <w:rPr>
                <w:rFonts w:ascii="Arial" w:hAnsi="Arial" w:cs="Arial"/>
                <w:b/>
              </w:rPr>
            </w:pPr>
            <w:r w:rsidRPr="00B27806">
              <w:rPr>
                <w:rFonts w:ascii="Arial" w:hAnsi="Arial" w:cs="Arial"/>
                <w:b/>
              </w:rPr>
              <w:t>4</w:t>
            </w:r>
          </w:p>
        </w:tc>
        <w:tc>
          <w:tcPr>
            <w:tcW w:w="1139" w:type="dxa"/>
          </w:tcPr>
          <w:p w:rsidR="00A54F7B" w:rsidRPr="00B27806" w:rsidRDefault="00A54F7B" w:rsidP="00EC314B">
            <w:pPr>
              <w:jc w:val="center"/>
              <w:rPr>
                <w:rFonts w:ascii="Arial" w:hAnsi="Arial" w:cs="Arial"/>
                <w:b/>
              </w:rPr>
            </w:pPr>
            <w:r w:rsidRPr="00B27806">
              <w:rPr>
                <w:rFonts w:ascii="Arial" w:hAnsi="Arial" w:cs="Arial"/>
                <w:b/>
              </w:rPr>
              <w:t>6</w:t>
            </w:r>
          </w:p>
        </w:tc>
      </w:tr>
      <w:tr w:rsidR="00A54F7B" w:rsidRPr="00B27806" w:rsidTr="00A54F7B">
        <w:tc>
          <w:tcPr>
            <w:tcW w:w="1906" w:type="dxa"/>
          </w:tcPr>
          <w:p w:rsidR="00A54F7B" w:rsidRPr="00B27806" w:rsidRDefault="00A54F7B" w:rsidP="00EC314B">
            <w:pPr>
              <w:jc w:val="center"/>
              <w:rPr>
                <w:rFonts w:ascii="Arial" w:hAnsi="Arial" w:cs="Arial"/>
              </w:rPr>
            </w:pPr>
            <w:r w:rsidRPr="00B27806">
              <w:rPr>
                <w:rFonts w:ascii="Arial" w:hAnsi="Arial" w:cs="Arial"/>
              </w:rPr>
              <w:t>5</w:t>
            </w:r>
          </w:p>
        </w:tc>
        <w:tc>
          <w:tcPr>
            <w:tcW w:w="1644" w:type="dxa"/>
          </w:tcPr>
          <w:p w:rsidR="00A54F7B" w:rsidRPr="00B27806" w:rsidRDefault="00A54F7B" w:rsidP="00EC314B">
            <w:pPr>
              <w:jc w:val="center"/>
              <w:rPr>
                <w:rFonts w:ascii="Arial" w:hAnsi="Arial" w:cs="Arial"/>
              </w:rPr>
            </w:pPr>
            <w:r w:rsidRPr="00B27806">
              <w:rPr>
                <w:rFonts w:ascii="Arial" w:hAnsi="Arial" w:cs="Arial"/>
              </w:rPr>
              <w:t>30</w:t>
            </w:r>
          </w:p>
        </w:tc>
        <w:tc>
          <w:tcPr>
            <w:tcW w:w="1769" w:type="dxa"/>
          </w:tcPr>
          <w:p w:rsidR="00A54F7B" w:rsidRPr="00B27806" w:rsidRDefault="00A54F7B" w:rsidP="00EC314B">
            <w:pPr>
              <w:jc w:val="center"/>
              <w:rPr>
                <w:rFonts w:ascii="Arial" w:hAnsi="Arial" w:cs="Arial"/>
                <w:b/>
              </w:rPr>
            </w:pPr>
            <w:r w:rsidRPr="00B27806">
              <w:rPr>
                <w:rFonts w:ascii="Arial" w:hAnsi="Arial" w:cs="Arial"/>
                <w:b/>
              </w:rPr>
              <w:t>2</w:t>
            </w:r>
          </w:p>
        </w:tc>
        <w:tc>
          <w:tcPr>
            <w:tcW w:w="1372" w:type="dxa"/>
          </w:tcPr>
          <w:p w:rsidR="00A54F7B" w:rsidRPr="00B27806" w:rsidRDefault="00A54F7B" w:rsidP="00EC314B">
            <w:pPr>
              <w:jc w:val="center"/>
              <w:rPr>
                <w:rFonts w:ascii="Arial" w:hAnsi="Arial" w:cs="Arial"/>
                <w:b/>
              </w:rPr>
            </w:pPr>
            <w:r w:rsidRPr="00B27806">
              <w:rPr>
                <w:rFonts w:ascii="Arial" w:hAnsi="Arial" w:cs="Arial"/>
                <w:b/>
              </w:rPr>
              <w:t>30</w:t>
            </w:r>
          </w:p>
        </w:tc>
        <w:tc>
          <w:tcPr>
            <w:tcW w:w="1458" w:type="dxa"/>
          </w:tcPr>
          <w:p w:rsidR="00A54F7B" w:rsidRPr="00B27806" w:rsidRDefault="00A54F7B" w:rsidP="00EC314B">
            <w:pPr>
              <w:jc w:val="center"/>
              <w:rPr>
                <w:rFonts w:ascii="Arial" w:hAnsi="Arial" w:cs="Arial"/>
                <w:b/>
              </w:rPr>
            </w:pPr>
            <w:r w:rsidRPr="00B27806">
              <w:rPr>
                <w:rFonts w:ascii="Arial" w:hAnsi="Arial" w:cs="Arial"/>
                <w:b/>
              </w:rPr>
              <w:t>2</w:t>
            </w:r>
          </w:p>
        </w:tc>
        <w:tc>
          <w:tcPr>
            <w:tcW w:w="1139" w:type="dxa"/>
          </w:tcPr>
          <w:p w:rsidR="00A54F7B" w:rsidRPr="00B27806" w:rsidRDefault="00A54F7B" w:rsidP="00EC314B">
            <w:pPr>
              <w:jc w:val="center"/>
              <w:rPr>
                <w:rFonts w:ascii="Arial" w:hAnsi="Arial" w:cs="Arial"/>
                <w:b/>
              </w:rPr>
            </w:pPr>
            <w:r w:rsidRPr="00B27806">
              <w:rPr>
                <w:rFonts w:ascii="Arial" w:hAnsi="Arial" w:cs="Arial"/>
                <w:b/>
              </w:rPr>
              <w:t>6</w:t>
            </w:r>
          </w:p>
        </w:tc>
      </w:tr>
      <w:tr w:rsidR="00A54F7B" w:rsidRPr="00B27806" w:rsidTr="00A54F7B">
        <w:tc>
          <w:tcPr>
            <w:tcW w:w="1906" w:type="dxa"/>
          </w:tcPr>
          <w:p w:rsidR="00A54F7B" w:rsidRPr="00B27806" w:rsidRDefault="00A54F7B" w:rsidP="00EC314B">
            <w:pPr>
              <w:jc w:val="center"/>
              <w:rPr>
                <w:rFonts w:ascii="Arial" w:hAnsi="Arial" w:cs="Arial"/>
              </w:rPr>
            </w:pPr>
            <w:r w:rsidRPr="00B27806">
              <w:rPr>
                <w:rFonts w:ascii="Arial" w:hAnsi="Arial" w:cs="Arial"/>
              </w:rPr>
              <w:t>6</w:t>
            </w:r>
          </w:p>
        </w:tc>
        <w:tc>
          <w:tcPr>
            <w:tcW w:w="1644" w:type="dxa"/>
          </w:tcPr>
          <w:p w:rsidR="00A54F7B" w:rsidRPr="00B27806" w:rsidRDefault="00A54F7B" w:rsidP="00EC314B">
            <w:pPr>
              <w:jc w:val="center"/>
              <w:rPr>
                <w:rFonts w:ascii="Arial" w:hAnsi="Arial" w:cs="Arial"/>
              </w:rPr>
            </w:pPr>
            <w:r w:rsidRPr="00B27806">
              <w:rPr>
                <w:rFonts w:ascii="Arial" w:hAnsi="Arial" w:cs="Arial"/>
              </w:rPr>
              <w:t>28</w:t>
            </w:r>
          </w:p>
        </w:tc>
        <w:tc>
          <w:tcPr>
            <w:tcW w:w="1769" w:type="dxa"/>
          </w:tcPr>
          <w:p w:rsidR="00A54F7B" w:rsidRPr="00B27806" w:rsidRDefault="00A54F7B" w:rsidP="00EC314B">
            <w:pPr>
              <w:jc w:val="center"/>
              <w:rPr>
                <w:rFonts w:ascii="Arial" w:hAnsi="Arial" w:cs="Arial"/>
                <w:b/>
              </w:rPr>
            </w:pPr>
            <w:r w:rsidRPr="00B27806">
              <w:rPr>
                <w:rFonts w:ascii="Arial" w:hAnsi="Arial" w:cs="Arial"/>
                <w:b/>
              </w:rPr>
              <w:t xml:space="preserve">-2 </w:t>
            </w:r>
          </w:p>
        </w:tc>
        <w:tc>
          <w:tcPr>
            <w:tcW w:w="1372" w:type="dxa"/>
          </w:tcPr>
          <w:p w:rsidR="00A54F7B" w:rsidRPr="00B27806" w:rsidRDefault="00A54F7B" w:rsidP="00EC314B">
            <w:pPr>
              <w:jc w:val="center"/>
              <w:rPr>
                <w:rFonts w:ascii="Arial" w:hAnsi="Arial" w:cs="Arial"/>
                <w:b/>
              </w:rPr>
            </w:pPr>
            <w:r w:rsidRPr="00B27806">
              <w:rPr>
                <w:rFonts w:ascii="Arial" w:hAnsi="Arial" w:cs="Arial"/>
                <w:b/>
              </w:rPr>
              <w:t>28</w:t>
            </w:r>
          </w:p>
        </w:tc>
        <w:tc>
          <w:tcPr>
            <w:tcW w:w="1458" w:type="dxa"/>
          </w:tcPr>
          <w:p w:rsidR="00A54F7B" w:rsidRPr="00B27806" w:rsidRDefault="00A54F7B" w:rsidP="00EC314B">
            <w:pPr>
              <w:jc w:val="center"/>
              <w:rPr>
                <w:rFonts w:ascii="Arial" w:hAnsi="Arial" w:cs="Arial"/>
                <w:b/>
              </w:rPr>
            </w:pPr>
            <w:r w:rsidRPr="00B27806">
              <w:rPr>
                <w:rFonts w:ascii="Arial" w:hAnsi="Arial" w:cs="Arial"/>
                <w:b/>
              </w:rPr>
              <w:t>-2</w:t>
            </w:r>
          </w:p>
        </w:tc>
        <w:tc>
          <w:tcPr>
            <w:tcW w:w="1139" w:type="dxa"/>
          </w:tcPr>
          <w:p w:rsidR="00A54F7B" w:rsidRPr="00B27806" w:rsidRDefault="00A54F7B" w:rsidP="00EC314B">
            <w:pPr>
              <w:jc w:val="center"/>
              <w:rPr>
                <w:rFonts w:ascii="Arial" w:hAnsi="Arial" w:cs="Arial"/>
                <w:b/>
              </w:rPr>
            </w:pPr>
            <w:r w:rsidRPr="00B27806">
              <w:rPr>
                <w:rFonts w:ascii="Arial" w:hAnsi="Arial" w:cs="Arial"/>
                <w:b/>
              </w:rPr>
              <w:t>6</w:t>
            </w:r>
          </w:p>
        </w:tc>
      </w:tr>
    </w:tbl>
    <w:p w:rsidR="00F16924" w:rsidRPr="00B27806" w:rsidRDefault="00F16924" w:rsidP="00F16924">
      <w:pPr>
        <w:spacing w:after="0"/>
        <w:jc w:val="both"/>
        <w:rPr>
          <w:rFonts w:ascii="Arial" w:hAnsi="Arial" w:cs="Arial"/>
          <w:b/>
        </w:rPr>
      </w:pPr>
    </w:p>
    <w:p w:rsidR="00F16924" w:rsidRPr="00B27806" w:rsidRDefault="00F16924" w:rsidP="00F16924">
      <w:pPr>
        <w:spacing w:after="0"/>
        <w:jc w:val="both"/>
        <w:rPr>
          <w:rFonts w:ascii="Arial" w:hAnsi="Arial" w:cs="Arial"/>
        </w:rPr>
      </w:pPr>
      <w:r w:rsidRPr="00B27806">
        <w:rPr>
          <w:rFonts w:ascii="Arial" w:hAnsi="Arial" w:cs="Arial"/>
        </w:rPr>
        <w:t xml:space="preserve">On observe que l’entreprise va maximiser sa recette totale en produisant 30 unités et en </w:t>
      </w:r>
      <w:r w:rsidR="00015E4F" w:rsidRPr="00B27806">
        <w:rPr>
          <w:rFonts w:ascii="Arial" w:hAnsi="Arial" w:cs="Arial"/>
        </w:rPr>
        <w:t xml:space="preserve">occupant </w:t>
      </w:r>
      <w:r w:rsidRPr="00B27806">
        <w:rPr>
          <w:rFonts w:ascii="Arial" w:hAnsi="Arial" w:cs="Arial"/>
        </w:rPr>
        <w:t xml:space="preserve">5 travailleurs.  </w:t>
      </w:r>
    </w:p>
    <w:p w:rsidR="00A54F7B" w:rsidRPr="00B27806" w:rsidRDefault="00A54F7B" w:rsidP="00F16924">
      <w:pPr>
        <w:spacing w:after="0"/>
        <w:jc w:val="both"/>
        <w:rPr>
          <w:rFonts w:ascii="Arial" w:hAnsi="Arial" w:cs="Arial"/>
        </w:rPr>
      </w:pPr>
      <w:r w:rsidRPr="00B27806">
        <w:rPr>
          <w:rFonts w:ascii="Arial" w:hAnsi="Arial" w:cs="Arial"/>
        </w:rPr>
        <w:t xml:space="preserve">Pourtant, ce ne serait pas une attitude rationnelle de la part du producteur qui dans ce cas ne prendrait pas en compte ses coûts de production qui augmentent à chaque unité produite. </w:t>
      </w:r>
    </w:p>
    <w:p w:rsidR="00A54F7B" w:rsidRPr="00B27806" w:rsidRDefault="00A54F7B" w:rsidP="00F16924">
      <w:pPr>
        <w:spacing w:after="0"/>
        <w:jc w:val="both"/>
        <w:rPr>
          <w:rFonts w:ascii="Arial" w:hAnsi="Arial" w:cs="Arial"/>
        </w:rPr>
      </w:pPr>
      <w:r w:rsidRPr="00B27806">
        <w:rPr>
          <w:rFonts w:ascii="Arial" w:hAnsi="Arial" w:cs="Arial"/>
        </w:rPr>
        <w:t xml:space="preserve">Supposons que le coût marginal du travail  soit de 6 euros.   </w:t>
      </w:r>
    </w:p>
    <w:p w:rsidR="00015E4F" w:rsidRPr="00B27806" w:rsidRDefault="00015E4F" w:rsidP="00F16924">
      <w:pPr>
        <w:spacing w:after="0"/>
        <w:jc w:val="both"/>
        <w:rPr>
          <w:rFonts w:ascii="Arial" w:hAnsi="Arial" w:cs="Arial"/>
        </w:rPr>
      </w:pPr>
      <w:r w:rsidRPr="00B27806">
        <w:rPr>
          <w:rFonts w:ascii="Arial" w:hAnsi="Arial" w:cs="Arial"/>
        </w:rPr>
        <w:t xml:space="preserve">Quel est le nombre de travailleurs que le producteur devra employer pour maximiser son profit ?   </w:t>
      </w:r>
    </w:p>
    <w:p w:rsidR="0063789A" w:rsidRPr="00B27806" w:rsidRDefault="0063789A" w:rsidP="00F16924">
      <w:pPr>
        <w:spacing w:after="0"/>
        <w:jc w:val="both"/>
        <w:rPr>
          <w:rFonts w:ascii="Arial" w:hAnsi="Arial" w:cs="Arial"/>
        </w:rPr>
      </w:pPr>
      <w:r w:rsidRPr="00B27806">
        <w:rPr>
          <w:rFonts w:ascii="Arial" w:hAnsi="Arial" w:cs="Arial"/>
        </w:rPr>
        <w:t>Si le producteur décide de maximiser sa recette totale, il va produire 30 unités avec 5 travailleurs. Mais dans ce cas, le coût marginal de production excède la recette marginale. Le profit est donc réduit de la différence (6 – 2 = 4). S’il réduit le nombre de travailleurs d’une unité, il va produire 28 unités pour une recette totale de 28.</w:t>
      </w:r>
      <w:r w:rsidR="00FD0706" w:rsidRPr="00B27806">
        <w:rPr>
          <w:rFonts w:ascii="Arial" w:hAnsi="Arial" w:cs="Arial"/>
        </w:rPr>
        <w:t xml:space="preserve"> </w:t>
      </w:r>
      <w:r w:rsidRPr="00B27806">
        <w:rPr>
          <w:rFonts w:ascii="Arial" w:hAnsi="Arial" w:cs="Arial"/>
        </w:rPr>
        <w:t>Mais là en</w:t>
      </w:r>
      <w:r w:rsidR="0089642C" w:rsidRPr="00B27806">
        <w:rPr>
          <w:rFonts w:ascii="Arial" w:hAnsi="Arial" w:cs="Arial"/>
        </w:rPr>
        <w:t>c</w:t>
      </w:r>
      <w:r w:rsidRPr="00B27806">
        <w:rPr>
          <w:rFonts w:ascii="Arial" w:hAnsi="Arial" w:cs="Arial"/>
        </w:rPr>
        <w:t xml:space="preserve">ore le coût marginal est supérieur à la recette marginale et réduit son profit total de la différence (6 -  4 = 2). </w:t>
      </w:r>
    </w:p>
    <w:p w:rsidR="0063789A" w:rsidRPr="00B27806" w:rsidRDefault="0063789A" w:rsidP="00F16924">
      <w:pPr>
        <w:spacing w:after="0"/>
        <w:jc w:val="both"/>
        <w:rPr>
          <w:rFonts w:ascii="Arial" w:hAnsi="Arial" w:cs="Arial"/>
        </w:rPr>
      </w:pPr>
      <w:r w:rsidRPr="00B27806">
        <w:rPr>
          <w:rFonts w:ascii="Arial" w:hAnsi="Arial" w:cs="Arial"/>
        </w:rPr>
        <w:t>Supposons maintenant que le producteur décide de n’employer que deux travailleurs. Il réalisera une recette totale de 18</w:t>
      </w:r>
      <w:r w:rsidR="0089642C" w:rsidRPr="00B27806">
        <w:rPr>
          <w:rFonts w:ascii="Arial" w:hAnsi="Arial" w:cs="Arial"/>
        </w:rPr>
        <w:t>, mais dans ce cas, sa recette marginale est supérieure au coût marginal de la différence (6 – 8= -2). Le producteur se prive donc d’un profit augmenté de deux unités.</w:t>
      </w:r>
    </w:p>
    <w:p w:rsidR="0089642C" w:rsidRPr="00B27806" w:rsidRDefault="0089642C" w:rsidP="00F16924">
      <w:pPr>
        <w:spacing w:after="0"/>
        <w:jc w:val="both"/>
        <w:rPr>
          <w:rFonts w:ascii="Arial" w:hAnsi="Arial" w:cs="Arial"/>
        </w:rPr>
      </w:pPr>
      <w:r w:rsidRPr="00B27806">
        <w:rPr>
          <w:rFonts w:ascii="Arial" w:hAnsi="Arial" w:cs="Arial"/>
        </w:rPr>
        <w:t xml:space="preserve">On le voit bien, la position d’équilibre du producteur qui va maximiser son profit correspond </w:t>
      </w:r>
      <w:r w:rsidR="00A20FC9" w:rsidRPr="00B27806">
        <w:rPr>
          <w:rFonts w:ascii="Arial" w:hAnsi="Arial" w:cs="Arial"/>
        </w:rPr>
        <w:t xml:space="preserve">au nombre de travailleurs pour lequel </w:t>
      </w:r>
      <w:r w:rsidRPr="00B27806">
        <w:rPr>
          <w:rFonts w:ascii="Arial" w:hAnsi="Arial" w:cs="Arial"/>
        </w:rPr>
        <w:t>le coût marginal de production égalise la recette marginale.</w:t>
      </w:r>
    </w:p>
    <w:p w:rsidR="004525B2" w:rsidRPr="00B27806" w:rsidRDefault="004525B2" w:rsidP="00F16924">
      <w:pPr>
        <w:spacing w:after="0"/>
        <w:jc w:val="both"/>
        <w:rPr>
          <w:rFonts w:ascii="Arial" w:hAnsi="Arial" w:cs="Arial"/>
        </w:rPr>
      </w:pPr>
      <w:r w:rsidRPr="00B27806">
        <w:rPr>
          <w:rFonts w:ascii="Arial" w:hAnsi="Arial" w:cs="Arial"/>
        </w:rPr>
        <w:t>Résultat, le</w:t>
      </w:r>
      <w:r w:rsidR="00796161" w:rsidRPr="00B27806">
        <w:rPr>
          <w:rFonts w:ascii="Arial" w:hAnsi="Arial" w:cs="Arial"/>
        </w:rPr>
        <w:t xml:space="preserve"> </w:t>
      </w:r>
      <w:r w:rsidRPr="00B27806">
        <w:rPr>
          <w:rFonts w:ascii="Arial" w:hAnsi="Arial" w:cs="Arial"/>
        </w:rPr>
        <w:t>producteur rationnel doit occuper trois travailleurs seulement. Moins,</w:t>
      </w:r>
      <w:r w:rsidR="00796161" w:rsidRPr="00B27806">
        <w:rPr>
          <w:rFonts w:ascii="Arial" w:hAnsi="Arial" w:cs="Arial"/>
        </w:rPr>
        <w:t xml:space="preserve"> </w:t>
      </w:r>
      <w:r w:rsidRPr="00B27806">
        <w:rPr>
          <w:rFonts w:ascii="Arial" w:hAnsi="Arial" w:cs="Arial"/>
        </w:rPr>
        <w:t>il se</w:t>
      </w:r>
      <w:r w:rsidR="00796161" w:rsidRPr="00B27806">
        <w:rPr>
          <w:rFonts w:ascii="Arial" w:hAnsi="Arial" w:cs="Arial"/>
        </w:rPr>
        <w:t xml:space="preserve"> </w:t>
      </w:r>
      <w:r w:rsidRPr="00B27806">
        <w:rPr>
          <w:rFonts w:ascii="Arial" w:hAnsi="Arial" w:cs="Arial"/>
        </w:rPr>
        <w:t>prive d’un profit supplémentaire,</w:t>
      </w:r>
      <w:r w:rsidR="00796161" w:rsidRPr="00B27806">
        <w:rPr>
          <w:rFonts w:ascii="Arial" w:hAnsi="Arial" w:cs="Arial"/>
        </w:rPr>
        <w:t xml:space="preserve"> </w:t>
      </w:r>
      <w:r w:rsidRPr="00B27806">
        <w:rPr>
          <w:rFonts w:ascii="Arial" w:hAnsi="Arial" w:cs="Arial"/>
        </w:rPr>
        <w:t>plus,</w:t>
      </w:r>
      <w:r w:rsidR="00796161" w:rsidRPr="00B27806">
        <w:rPr>
          <w:rFonts w:ascii="Arial" w:hAnsi="Arial" w:cs="Arial"/>
        </w:rPr>
        <w:t xml:space="preserve"> </w:t>
      </w:r>
      <w:r w:rsidRPr="00B27806">
        <w:rPr>
          <w:rFonts w:ascii="Arial" w:hAnsi="Arial" w:cs="Arial"/>
        </w:rPr>
        <w:t>il réduit son profit.</w:t>
      </w:r>
    </w:p>
    <w:p w:rsidR="00A36082" w:rsidRDefault="00A36082" w:rsidP="00F16924">
      <w:pPr>
        <w:spacing w:after="0"/>
        <w:jc w:val="both"/>
        <w:rPr>
          <w:rFonts w:ascii="Arial" w:hAnsi="Arial" w:cs="Arial"/>
          <w:b/>
        </w:rPr>
      </w:pPr>
    </w:p>
    <w:p w:rsidR="00914B22" w:rsidRPr="00B27806" w:rsidRDefault="00914B22" w:rsidP="00F16924">
      <w:pPr>
        <w:spacing w:after="0"/>
        <w:jc w:val="both"/>
        <w:rPr>
          <w:rFonts w:ascii="Arial" w:hAnsi="Arial" w:cs="Arial"/>
          <w:b/>
        </w:rPr>
      </w:pPr>
      <w:r w:rsidRPr="00B27806">
        <w:rPr>
          <w:rFonts w:ascii="Arial" w:hAnsi="Arial" w:cs="Arial"/>
          <w:b/>
        </w:rPr>
        <w:t>On peut observer la solution d’équilibre que nous avons déjà rencontré</w:t>
      </w:r>
      <w:r w:rsidR="001F6A9C" w:rsidRPr="00B27806">
        <w:rPr>
          <w:rFonts w:ascii="Arial" w:hAnsi="Arial" w:cs="Arial"/>
          <w:b/>
        </w:rPr>
        <w:t>e</w:t>
      </w:r>
      <w:r w:rsidRPr="00B27806">
        <w:rPr>
          <w:rFonts w:ascii="Arial" w:hAnsi="Arial" w:cs="Arial"/>
          <w:b/>
        </w:rPr>
        <w:t xml:space="preserve">. </w:t>
      </w:r>
    </w:p>
    <w:p w:rsidR="008858B3" w:rsidRDefault="008858B3">
      <w:pPr>
        <w:rPr>
          <w:rFonts w:ascii="Arial" w:hAnsi="Arial" w:cs="Arial"/>
          <w:b/>
        </w:rPr>
      </w:pPr>
      <w:r>
        <w:rPr>
          <w:rFonts w:ascii="Arial" w:hAnsi="Arial" w:cs="Arial"/>
          <w:b/>
        </w:rPr>
        <w:br w:type="page"/>
      </w:r>
    </w:p>
    <w:p w:rsidR="00A36082" w:rsidRDefault="00A36082" w:rsidP="009B2182">
      <w:pPr>
        <w:spacing w:after="0"/>
        <w:jc w:val="both"/>
        <w:rPr>
          <w:rFonts w:ascii="Arial" w:hAnsi="Arial" w:cs="Arial"/>
          <w:b/>
        </w:rPr>
      </w:pPr>
    </w:p>
    <w:p w:rsidR="00C026CF" w:rsidRPr="00A36082" w:rsidRDefault="0020351A" w:rsidP="009B2182">
      <w:pPr>
        <w:spacing w:after="0"/>
        <w:jc w:val="both"/>
        <w:rPr>
          <w:rFonts w:ascii="Arial" w:hAnsi="Arial" w:cs="Arial"/>
          <w:b/>
          <w:sz w:val="24"/>
        </w:rPr>
      </w:pPr>
      <w:r>
        <w:rPr>
          <w:rFonts w:ascii="Arial" w:hAnsi="Arial" w:cs="Arial"/>
          <w:b/>
          <w:sz w:val="24"/>
        </w:rPr>
        <w:t>IV.</w:t>
      </w:r>
      <w:r w:rsidR="00C026CF" w:rsidRPr="00A36082">
        <w:rPr>
          <w:rFonts w:ascii="Arial" w:hAnsi="Arial" w:cs="Arial"/>
          <w:b/>
          <w:sz w:val="24"/>
        </w:rPr>
        <w:t xml:space="preserve"> Les éch</w:t>
      </w:r>
      <w:r w:rsidR="00EF33ED" w:rsidRPr="00A36082">
        <w:rPr>
          <w:rFonts w:ascii="Arial" w:hAnsi="Arial" w:cs="Arial"/>
          <w:b/>
          <w:sz w:val="24"/>
        </w:rPr>
        <w:t>a</w:t>
      </w:r>
      <w:r w:rsidR="00C026CF" w:rsidRPr="00A36082">
        <w:rPr>
          <w:rFonts w:ascii="Arial" w:hAnsi="Arial" w:cs="Arial"/>
          <w:b/>
          <w:sz w:val="24"/>
        </w:rPr>
        <w:t>nges économique</w:t>
      </w:r>
      <w:r w:rsidR="00EF33ED" w:rsidRPr="00A36082">
        <w:rPr>
          <w:rFonts w:ascii="Arial" w:hAnsi="Arial" w:cs="Arial"/>
          <w:b/>
          <w:sz w:val="24"/>
        </w:rPr>
        <w:t>s</w:t>
      </w:r>
      <w:r w:rsidR="005A7396" w:rsidRPr="00A36082">
        <w:rPr>
          <w:rFonts w:ascii="Arial" w:hAnsi="Arial" w:cs="Arial"/>
          <w:b/>
          <w:sz w:val="24"/>
        </w:rPr>
        <w:t xml:space="preserve"> dans une économie monétaire</w:t>
      </w:r>
    </w:p>
    <w:p w:rsidR="00DC690F" w:rsidRPr="00B27806" w:rsidRDefault="00DC690F" w:rsidP="009B2182">
      <w:pPr>
        <w:spacing w:after="0"/>
        <w:jc w:val="both"/>
        <w:rPr>
          <w:rFonts w:ascii="Arial" w:hAnsi="Arial" w:cs="Arial"/>
          <w:b/>
        </w:rPr>
      </w:pPr>
    </w:p>
    <w:p w:rsidR="00001269" w:rsidRPr="00B27806" w:rsidRDefault="00001269" w:rsidP="009B2182">
      <w:pPr>
        <w:spacing w:after="0"/>
        <w:jc w:val="both"/>
        <w:rPr>
          <w:rFonts w:ascii="Arial" w:hAnsi="Arial" w:cs="Arial"/>
          <w:b/>
        </w:rPr>
      </w:pPr>
      <w:r w:rsidRPr="00B27806">
        <w:rPr>
          <w:rFonts w:ascii="Arial" w:hAnsi="Arial" w:cs="Arial"/>
          <w:b/>
        </w:rPr>
        <w:t>Extraits du programme d’économie de classe de première STMG</w:t>
      </w:r>
    </w:p>
    <w:tbl>
      <w:tblPr>
        <w:tblStyle w:val="Grilledutableau"/>
        <w:tblW w:w="0" w:type="auto"/>
        <w:tblLook w:val="04A0" w:firstRow="1" w:lastRow="0" w:firstColumn="1" w:lastColumn="0" w:noHBand="0" w:noVBand="1"/>
      </w:tblPr>
      <w:tblGrid>
        <w:gridCol w:w="3070"/>
        <w:gridCol w:w="3071"/>
        <w:gridCol w:w="3071"/>
      </w:tblGrid>
      <w:tr w:rsidR="00EF33ED" w:rsidRPr="00B27806" w:rsidTr="00EF33ED">
        <w:tc>
          <w:tcPr>
            <w:tcW w:w="3070" w:type="dxa"/>
          </w:tcPr>
          <w:p w:rsidR="00EF33ED" w:rsidRPr="00B27806" w:rsidRDefault="00EF33ED" w:rsidP="003F07A5">
            <w:pPr>
              <w:rPr>
                <w:rFonts w:ascii="Arial" w:hAnsi="Arial" w:cs="Arial"/>
                <w:b/>
              </w:rPr>
            </w:pPr>
            <w:r w:rsidRPr="00B27806">
              <w:rPr>
                <w:rFonts w:ascii="Arial" w:hAnsi="Arial" w:cs="Arial"/>
                <w:b/>
              </w:rPr>
              <w:t>1.3 Les échanges économiques</w:t>
            </w:r>
          </w:p>
        </w:tc>
        <w:tc>
          <w:tcPr>
            <w:tcW w:w="3071" w:type="dxa"/>
          </w:tcPr>
          <w:p w:rsidR="00EF33ED" w:rsidRPr="00B27806" w:rsidRDefault="00EF33ED" w:rsidP="009B2182">
            <w:pPr>
              <w:jc w:val="both"/>
              <w:rPr>
                <w:rFonts w:ascii="Arial" w:hAnsi="Arial" w:cs="Arial"/>
              </w:rPr>
            </w:pPr>
            <w:r w:rsidRPr="00B27806">
              <w:rPr>
                <w:rFonts w:ascii="Arial" w:hAnsi="Arial" w:cs="Arial"/>
              </w:rPr>
              <w:t>Les coûts d’opportunité des différents produits conduisent naturellement les producteurs à se spécialiser. Cette spécialisation entraîne un échange de biens et services, inter-individuel ou international, qui se réalise dans le cadre d’un marché (lieu physique ou virtuel). Il en découle des interrelations multiples de flux réels et de flux monétaires qui peuvent correspondre à un circuit économique</w:t>
            </w:r>
          </w:p>
          <w:p w:rsidR="00EF33ED" w:rsidRPr="00B27806" w:rsidRDefault="00EF33ED" w:rsidP="00EF33ED">
            <w:pPr>
              <w:jc w:val="both"/>
              <w:rPr>
                <w:rFonts w:ascii="Arial" w:hAnsi="Arial" w:cs="Arial"/>
                <w:b/>
              </w:rPr>
            </w:pPr>
            <w:r w:rsidRPr="00B27806">
              <w:rPr>
                <w:rFonts w:ascii="Arial" w:hAnsi="Arial" w:cs="Arial"/>
              </w:rPr>
              <w:t>La monnaie (sous de nombreuses formes) constitue un instrument essentiel de l’activité économique. Elle sert à la fois d’intermédiaire ; de réserve de valeur et d’unité de compte</w:t>
            </w:r>
            <w:r w:rsidRPr="00B27806">
              <w:rPr>
                <w:rFonts w:ascii="Arial" w:hAnsi="Arial" w:cs="Arial"/>
                <w:b/>
              </w:rPr>
              <w:t xml:space="preserve">  </w:t>
            </w:r>
          </w:p>
        </w:tc>
        <w:tc>
          <w:tcPr>
            <w:tcW w:w="3071" w:type="dxa"/>
          </w:tcPr>
          <w:p w:rsidR="00EF33ED" w:rsidRPr="00B27806" w:rsidRDefault="004E52AC" w:rsidP="003F07A5">
            <w:pPr>
              <w:rPr>
                <w:rFonts w:ascii="Arial" w:hAnsi="Arial" w:cs="Arial"/>
                <w:b/>
              </w:rPr>
            </w:pPr>
            <w:r w:rsidRPr="00B27806">
              <w:rPr>
                <w:rFonts w:ascii="Arial" w:hAnsi="Arial" w:cs="Arial"/>
                <w:b/>
              </w:rPr>
              <w:t>La spécialisation des producteurs et des pays, les échanges.</w:t>
            </w:r>
          </w:p>
          <w:p w:rsidR="004E52AC" w:rsidRPr="00B27806" w:rsidRDefault="004E52AC" w:rsidP="003F07A5">
            <w:pPr>
              <w:rPr>
                <w:rFonts w:ascii="Arial" w:hAnsi="Arial" w:cs="Arial"/>
                <w:b/>
              </w:rPr>
            </w:pPr>
            <w:r w:rsidRPr="00B27806">
              <w:rPr>
                <w:rFonts w:ascii="Arial" w:hAnsi="Arial" w:cs="Arial"/>
                <w:b/>
              </w:rPr>
              <w:t>Les différentes fonctions de la monnaie</w:t>
            </w:r>
          </w:p>
          <w:p w:rsidR="004E52AC" w:rsidRPr="00B27806" w:rsidRDefault="004E52AC" w:rsidP="003F07A5">
            <w:pPr>
              <w:rPr>
                <w:rFonts w:ascii="Arial" w:hAnsi="Arial" w:cs="Arial"/>
                <w:b/>
              </w:rPr>
            </w:pPr>
            <w:r w:rsidRPr="00B27806">
              <w:rPr>
                <w:rFonts w:ascii="Arial" w:hAnsi="Arial" w:cs="Arial"/>
                <w:b/>
              </w:rPr>
              <w:t>Circuit économique élémentaire</w:t>
            </w:r>
          </w:p>
        </w:tc>
      </w:tr>
    </w:tbl>
    <w:p w:rsidR="00EF33ED" w:rsidRPr="00B27806" w:rsidRDefault="00EF33ED" w:rsidP="009B2182">
      <w:pPr>
        <w:spacing w:after="0"/>
        <w:jc w:val="both"/>
        <w:rPr>
          <w:rFonts w:ascii="Arial" w:hAnsi="Arial" w:cs="Arial"/>
          <w:b/>
        </w:rPr>
      </w:pPr>
    </w:p>
    <w:p w:rsidR="00DC690F" w:rsidRPr="003E583A" w:rsidRDefault="00DC690F" w:rsidP="003E583A">
      <w:pPr>
        <w:pStyle w:val="Paragraphedeliste"/>
        <w:numPr>
          <w:ilvl w:val="0"/>
          <w:numId w:val="19"/>
        </w:numPr>
        <w:jc w:val="both"/>
        <w:rPr>
          <w:rFonts w:ascii="Arial" w:hAnsi="Arial" w:cs="Arial"/>
          <w:b/>
        </w:rPr>
      </w:pPr>
      <w:r w:rsidRPr="003E583A">
        <w:rPr>
          <w:rFonts w:ascii="Arial" w:hAnsi="Arial" w:cs="Arial"/>
          <w:b/>
        </w:rPr>
        <w:t>Les vertus de l’échange et de la spécialisation</w:t>
      </w:r>
    </w:p>
    <w:p w:rsidR="003E583A" w:rsidRPr="003E583A" w:rsidRDefault="003E583A" w:rsidP="003E583A">
      <w:pPr>
        <w:pStyle w:val="Paragraphedeliste"/>
        <w:jc w:val="both"/>
        <w:rPr>
          <w:rFonts w:ascii="Arial" w:hAnsi="Arial" w:cs="Arial"/>
          <w:b/>
        </w:rPr>
      </w:pPr>
    </w:p>
    <w:p w:rsidR="00560219" w:rsidRPr="00B27806" w:rsidRDefault="00560219" w:rsidP="00DC690F">
      <w:pPr>
        <w:spacing w:after="0"/>
        <w:jc w:val="both"/>
        <w:rPr>
          <w:rFonts w:ascii="Arial" w:hAnsi="Arial" w:cs="Arial"/>
        </w:rPr>
      </w:pPr>
      <w:r w:rsidRPr="00B27806">
        <w:rPr>
          <w:rFonts w:ascii="Arial" w:hAnsi="Arial" w:cs="Arial"/>
        </w:rPr>
        <w:t>Jusqu’à présent, nous n’avons considéré et cherché à comprendre que les décisions individuelles en faisant implicitement l’hypothèse que l’individu était seul face à ses choix</w:t>
      </w:r>
      <w:r w:rsidR="008D5269" w:rsidRPr="00B27806">
        <w:rPr>
          <w:rFonts w:ascii="Arial" w:hAnsi="Arial" w:cs="Arial"/>
        </w:rPr>
        <w:t xml:space="preserve"> et à la nature</w:t>
      </w:r>
      <w:r w:rsidRPr="00B27806">
        <w:rPr>
          <w:rFonts w:ascii="Arial" w:hAnsi="Arial" w:cs="Arial"/>
        </w:rPr>
        <w:t>.</w:t>
      </w:r>
    </w:p>
    <w:p w:rsidR="00560219" w:rsidRPr="00B27806" w:rsidRDefault="00560219" w:rsidP="00DC690F">
      <w:pPr>
        <w:spacing w:after="0"/>
        <w:jc w:val="both"/>
        <w:rPr>
          <w:rFonts w:ascii="Arial" w:hAnsi="Arial" w:cs="Arial"/>
        </w:rPr>
      </w:pPr>
      <w:r w:rsidRPr="00B27806">
        <w:rPr>
          <w:rFonts w:ascii="Arial" w:hAnsi="Arial" w:cs="Arial"/>
        </w:rPr>
        <w:t>Or, c’est naturellement une hypothèse irrecevable puisque l’homme vit en société</w:t>
      </w:r>
      <w:r w:rsidR="000E47A5" w:rsidRPr="00B27806">
        <w:rPr>
          <w:rFonts w:ascii="Arial" w:hAnsi="Arial" w:cs="Arial"/>
        </w:rPr>
        <w:t xml:space="preserve"> et entretient des relations multiples avec ses semblables</w:t>
      </w:r>
      <w:r w:rsidRPr="00B27806">
        <w:rPr>
          <w:rFonts w:ascii="Arial" w:hAnsi="Arial" w:cs="Arial"/>
        </w:rPr>
        <w:t>.</w:t>
      </w:r>
    </w:p>
    <w:p w:rsidR="00316EB5" w:rsidRPr="00B27806" w:rsidRDefault="000E47A5" w:rsidP="00DC690F">
      <w:pPr>
        <w:spacing w:after="0"/>
        <w:jc w:val="both"/>
        <w:rPr>
          <w:rFonts w:ascii="Arial" w:hAnsi="Arial" w:cs="Arial"/>
        </w:rPr>
      </w:pPr>
      <w:r w:rsidRPr="00B27806">
        <w:rPr>
          <w:rFonts w:ascii="Arial" w:hAnsi="Arial" w:cs="Arial"/>
        </w:rPr>
        <w:t>Le</w:t>
      </w:r>
      <w:r w:rsidR="00316EB5" w:rsidRPr="00B27806">
        <w:rPr>
          <w:rFonts w:ascii="Arial" w:hAnsi="Arial" w:cs="Arial"/>
        </w:rPr>
        <w:t>s interactions économiques entre les individus passent par l’échange marchand.</w:t>
      </w:r>
      <w:r w:rsidRPr="00B27806">
        <w:rPr>
          <w:rFonts w:ascii="Arial" w:hAnsi="Arial" w:cs="Arial"/>
        </w:rPr>
        <w:t xml:space="preserve"> Deux questions se posent :</w:t>
      </w:r>
    </w:p>
    <w:p w:rsidR="00316EB5" w:rsidRPr="00B27806" w:rsidRDefault="00316EB5" w:rsidP="00DC690F">
      <w:pPr>
        <w:spacing w:after="0"/>
        <w:jc w:val="both"/>
        <w:rPr>
          <w:rFonts w:ascii="Arial" w:hAnsi="Arial" w:cs="Arial"/>
        </w:rPr>
      </w:pPr>
      <w:r w:rsidRPr="00B27806">
        <w:rPr>
          <w:rFonts w:ascii="Arial" w:hAnsi="Arial" w:cs="Arial"/>
        </w:rPr>
        <w:t>Comment expliquer l’échange économique ?</w:t>
      </w:r>
    </w:p>
    <w:p w:rsidR="00316EB5" w:rsidRPr="00B27806" w:rsidRDefault="00316EB5" w:rsidP="00DC690F">
      <w:pPr>
        <w:spacing w:after="0"/>
        <w:jc w:val="both"/>
        <w:rPr>
          <w:rFonts w:ascii="Arial" w:hAnsi="Arial" w:cs="Arial"/>
        </w:rPr>
      </w:pPr>
      <w:r w:rsidRPr="00B27806">
        <w:rPr>
          <w:rFonts w:ascii="Arial" w:hAnsi="Arial" w:cs="Arial"/>
        </w:rPr>
        <w:t>Quelles en sont les conséquences ?</w:t>
      </w:r>
    </w:p>
    <w:p w:rsidR="00316EB5" w:rsidRPr="00B27806" w:rsidRDefault="00316EB5" w:rsidP="00DC690F">
      <w:pPr>
        <w:spacing w:after="0"/>
        <w:jc w:val="both"/>
        <w:rPr>
          <w:rFonts w:ascii="Arial" w:hAnsi="Arial" w:cs="Arial"/>
        </w:rPr>
      </w:pPr>
      <w:r w:rsidRPr="00B27806">
        <w:rPr>
          <w:rFonts w:ascii="Arial" w:hAnsi="Arial" w:cs="Arial"/>
        </w:rPr>
        <w:t xml:space="preserve">Voilà, le programme que nous allons maintenant aborder. </w:t>
      </w:r>
    </w:p>
    <w:p w:rsidR="00EC314B" w:rsidRPr="00B27806" w:rsidRDefault="00EC314B" w:rsidP="00DC690F">
      <w:pPr>
        <w:spacing w:after="0"/>
        <w:jc w:val="both"/>
        <w:rPr>
          <w:rFonts w:ascii="Arial" w:hAnsi="Arial" w:cs="Arial"/>
          <w:b/>
        </w:rPr>
      </w:pPr>
    </w:p>
    <w:p w:rsidR="00316EB5" w:rsidRPr="00B27806" w:rsidRDefault="00316EB5" w:rsidP="00DC690F">
      <w:pPr>
        <w:spacing w:after="0"/>
        <w:jc w:val="both"/>
        <w:rPr>
          <w:rFonts w:ascii="Arial" w:hAnsi="Arial" w:cs="Arial"/>
          <w:b/>
        </w:rPr>
      </w:pPr>
      <w:r w:rsidRPr="00B27806">
        <w:rPr>
          <w:rFonts w:ascii="Arial" w:hAnsi="Arial" w:cs="Arial"/>
          <w:b/>
        </w:rPr>
        <w:t>1°) Les gains à l’échange</w:t>
      </w:r>
    </w:p>
    <w:p w:rsidR="006465C3" w:rsidRPr="00B27806" w:rsidRDefault="006465C3" w:rsidP="00DC690F">
      <w:pPr>
        <w:spacing w:after="0"/>
        <w:jc w:val="both"/>
        <w:rPr>
          <w:rFonts w:ascii="Arial" w:hAnsi="Arial" w:cs="Arial"/>
          <w:b/>
        </w:rPr>
      </w:pPr>
    </w:p>
    <w:p w:rsidR="00C11400" w:rsidRPr="00B27806" w:rsidRDefault="00C11400" w:rsidP="00DC690F">
      <w:pPr>
        <w:spacing w:after="0"/>
        <w:jc w:val="both"/>
        <w:rPr>
          <w:rFonts w:ascii="Arial" w:hAnsi="Arial" w:cs="Arial"/>
          <w:b/>
        </w:rPr>
      </w:pPr>
      <w:r w:rsidRPr="00B27806">
        <w:rPr>
          <w:rFonts w:ascii="Arial" w:hAnsi="Arial" w:cs="Arial"/>
          <w:b/>
        </w:rPr>
        <w:t>L’échange fait société</w:t>
      </w:r>
    </w:p>
    <w:p w:rsidR="00DE5BD4" w:rsidRPr="00B27806" w:rsidRDefault="00DE5BD4" w:rsidP="00DC690F">
      <w:pPr>
        <w:spacing w:after="0"/>
        <w:jc w:val="both"/>
        <w:rPr>
          <w:rFonts w:ascii="Arial" w:hAnsi="Arial" w:cs="Arial"/>
        </w:rPr>
      </w:pPr>
      <w:r w:rsidRPr="00B27806">
        <w:rPr>
          <w:rFonts w:ascii="Arial" w:hAnsi="Arial" w:cs="Arial"/>
        </w:rPr>
        <w:t>Pourquoi entrons-nous en interaction les uns avec les autres pour satisfaire nos besoins ?</w:t>
      </w:r>
    </w:p>
    <w:p w:rsidR="00316EB5" w:rsidRPr="00B27806" w:rsidRDefault="00DE5BD4" w:rsidP="00DC690F">
      <w:pPr>
        <w:spacing w:after="0"/>
        <w:jc w:val="both"/>
        <w:rPr>
          <w:rFonts w:ascii="Arial" w:hAnsi="Arial" w:cs="Arial"/>
        </w:rPr>
      </w:pPr>
      <w:r w:rsidRPr="00B27806">
        <w:rPr>
          <w:rFonts w:ascii="Arial" w:hAnsi="Arial" w:cs="Arial"/>
        </w:rPr>
        <w:t>Paul Krugman, après tant d’autres, l’exprime simplement : « Une famille pourrait essayer de subvenir à tous ses besoins – cultiver ce qu’elle mange, coudre ses propres vêtements, se fournir elle-même en spectacles, écrire ses propres manuels d’économe », et j’ajouterai se soigner soi même en</w:t>
      </w:r>
      <w:r w:rsidR="00AC7BF1" w:rsidRPr="00B27806">
        <w:rPr>
          <w:rFonts w:ascii="Arial" w:hAnsi="Arial" w:cs="Arial"/>
        </w:rPr>
        <w:t xml:space="preserve"> </w:t>
      </w:r>
      <w:r w:rsidRPr="00B27806">
        <w:rPr>
          <w:rFonts w:ascii="Arial" w:hAnsi="Arial" w:cs="Arial"/>
        </w:rPr>
        <w:t>cas de maladie. « Mais, ajoute-il,  essayer de vivre de cette manière serait extrêmement difficile. La clé d’un bien meilleur niveau de vie pour tout le monde est l’échange ».</w:t>
      </w:r>
    </w:p>
    <w:p w:rsidR="00EC314B" w:rsidRPr="00B27806" w:rsidRDefault="00DE5BD4" w:rsidP="00DC690F">
      <w:pPr>
        <w:spacing w:after="0"/>
        <w:jc w:val="both"/>
        <w:rPr>
          <w:rFonts w:ascii="Arial" w:hAnsi="Arial" w:cs="Arial"/>
        </w:rPr>
      </w:pPr>
      <w:r w:rsidRPr="00B27806">
        <w:rPr>
          <w:rFonts w:ascii="Arial" w:hAnsi="Arial" w:cs="Arial"/>
        </w:rPr>
        <w:lastRenderedPageBreak/>
        <w:t xml:space="preserve">En cette période </w:t>
      </w:r>
      <w:r w:rsidR="00AC7BF1" w:rsidRPr="00B27806">
        <w:rPr>
          <w:rFonts w:ascii="Arial" w:hAnsi="Arial" w:cs="Arial"/>
        </w:rPr>
        <w:t xml:space="preserve">de </w:t>
      </w:r>
      <w:r w:rsidRPr="00B27806">
        <w:rPr>
          <w:rFonts w:ascii="Arial" w:hAnsi="Arial" w:cs="Arial"/>
        </w:rPr>
        <w:t xml:space="preserve">confinement, où j’écris ce texte, la force de cette évidence, parfois </w:t>
      </w:r>
      <w:r w:rsidR="00FD0706" w:rsidRPr="00B27806">
        <w:rPr>
          <w:rFonts w:ascii="Arial" w:hAnsi="Arial" w:cs="Arial"/>
        </w:rPr>
        <w:t>sous-estimée</w:t>
      </w:r>
      <w:r w:rsidRPr="00B27806">
        <w:rPr>
          <w:rFonts w:ascii="Arial" w:hAnsi="Arial" w:cs="Arial"/>
        </w:rPr>
        <w:t xml:space="preserve">, saute aux yeux. Aujourd’hui, plus que jamais, notre vie dépend de ceux qui assurent la satisfaction de nos besoins les plus élémentaires, se nourrir tout simplement et bien sûr se soigner.  </w:t>
      </w:r>
    </w:p>
    <w:p w:rsidR="00AC7BF1" w:rsidRPr="00B27806" w:rsidRDefault="00AC7BF1" w:rsidP="00DC690F">
      <w:pPr>
        <w:spacing w:after="0"/>
        <w:jc w:val="both"/>
        <w:rPr>
          <w:rFonts w:ascii="Arial" w:hAnsi="Arial" w:cs="Arial"/>
        </w:rPr>
      </w:pPr>
      <w:r w:rsidRPr="00B27806">
        <w:rPr>
          <w:rFonts w:ascii="Arial" w:hAnsi="Arial" w:cs="Arial"/>
        </w:rPr>
        <w:t xml:space="preserve">Elle implique logiquement une spécialisation des individus au sein de la société. Puisque chaque individu de la société ne peut pas tout faire ce qui contribue à sa subsistance lui-même, il se spécialise dans certaines tâches et domaines et échange sa production de biens ou de services contre ce qu’il ne fait pas lui-même à d’autres individus. </w:t>
      </w:r>
    </w:p>
    <w:p w:rsidR="00EC314B" w:rsidRPr="00B27806" w:rsidRDefault="00EC314B" w:rsidP="00DC690F">
      <w:pPr>
        <w:spacing w:after="0"/>
        <w:jc w:val="both"/>
        <w:rPr>
          <w:rFonts w:ascii="Arial" w:hAnsi="Arial" w:cs="Arial"/>
        </w:rPr>
      </w:pPr>
    </w:p>
    <w:p w:rsidR="00282BCA" w:rsidRPr="00B27806" w:rsidRDefault="00EC314B" w:rsidP="00DC690F">
      <w:pPr>
        <w:spacing w:after="0"/>
        <w:jc w:val="both"/>
        <w:rPr>
          <w:rFonts w:ascii="Arial" w:hAnsi="Arial" w:cs="Arial"/>
        </w:rPr>
      </w:pPr>
      <w:r w:rsidRPr="00B27806">
        <w:rPr>
          <w:rFonts w:ascii="Arial" w:hAnsi="Arial" w:cs="Arial"/>
          <w:b/>
        </w:rPr>
        <w:t>L’échange</w:t>
      </w:r>
      <w:r w:rsidRPr="00B27806">
        <w:rPr>
          <w:rFonts w:ascii="Arial" w:hAnsi="Arial" w:cs="Arial"/>
        </w:rPr>
        <w:t xml:space="preserve"> est l’opération par laquelle un individu </w:t>
      </w:r>
      <w:r w:rsidR="00282BCA" w:rsidRPr="00B27806">
        <w:rPr>
          <w:rFonts w:ascii="Arial" w:hAnsi="Arial" w:cs="Arial"/>
        </w:rPr>
        <w:t xml:space="preserve">1 </w:t>
      </w:r>
      <w:r w:rsidRPr="00B27806">
        <w:rPr>
          <w:rFonts w:ascii="Arial" w:hAnsi="Arial" w:cs="Arial"/>
        </w:rPr>
        <w:t xml:space="preserve">fournit un bien ou un service qu’un autre individu </w:t>
      </w:r>
      <w:r w:rsidR="00282BCA" w:rsidRPr="00B27806">
        <w:rPr>
          <w:rFonts w:ascii="Arial" w:hAnsi="Arial" w:cs="Arial"/>
        </w:rPr>
        <w:t xml:space="preserve">2 désire en échange d’un autre bien ou service que l’individu 1 désire lui-même. </w:t>
      </w:r>
    </w:p>
    <w:p w:rsidR="006465C3" w:rsidRPr="00B27806" w:rsidRDefault="006465C3" w:rsidP="00DC690F">
      <w:pPr>
        <w:spacing w:after="0"/>
        <w:jc w:val="both"/>
        <w:rPr>
          <w:rFonts w:ascii="Arial" w:hAnsi="Arial" w:cs="Arial"/>
        </w:rPr>
      </w:pPr>
      <w:r w:rsidRPr="00B27806">
        <w:rPr>
          <w:rFonts w:ascii="Arial" w:hAnsi="Arial" w:cs="Arial"/>
        </w:rPr>
        <w:t xml:space="preserve">L’échange suppose la différence et la spécialisation des individus de la société. </w:t>
      </w:r>
    </w:p>
    <w:p w:rsidR="00DE5BD4" w:rsidRPr="00B27806" w:rsidRDefault="00DE5BD4" w:rsidP="00DC690F">
      <w:pPr>
        <w:spacing w:after="0"/>
        <w:jc w:val="both"/>
        <w:rPr>
          <w:rFonts w:ascii="Arial" w:hAnsi="Arial" w:cs="Arial"/>
        </w:rPr>
      </w:pPr>
      <w:r w:rsidRPr="00B27806">
        <w:rPr>
          <w:rFonts w:ascii="Arial" w:hAnsi="Arial" w:cs="Arial"/>
        </w:rPr>
        <w:t xml:space="preserve"> </w:t>
      </w:r>
    </w:p>
    <w:p w:rsidR="00DB2EF6" w:rsidRPr="00B27806" w:rsidRDefault="00DB2EF6" w:rsidP="00DC690F">
      <w:pPr>
        <w:spacing w:after="0"/>
        <w:jc w:val="both"/>
        <w:rPr>
          <w:rFonts w:ascii="Arial" w:hAnsi="Arial" w:cs="Arial"/>
        </w:rPr>
      </w:pPr>
      <w:r w:rsidRPr="00B27806">
        <w:rPr>
          <w:rFonts w:ascii="Arial" w:hAnsi="Arial" w:cs="Arial"/>
        </w:rPr>
        <w:t>Il y a société lorsque les individus qui la composent interagissent entre eux</w:t>
      </w:r>
      <w:r w:rsidR="006465C3" w:rsidRPr="00B27806">
        <w:rPr>
          <w:rFonts w:ascii="Arial" w:hAnsi="Arial" w:cs="Arial"/>
        </w:rPr>
        <w:t xml:space="preserve"> par leurs différences</w:t>
      </w:r>
      <w:r w:rsidRPr="00B27806">
        <w:rPr>
          <w:rFonts w:ascii="Arial" w:hAnsi="Arial" w:cs="Arial"/>
        </w:rPr>
        <w:t>. Sinon, nous aurions un mode d’individus autosuffisants qui seraient relativement fermés les uns aux autres.</w:t>
      </w:r>
    </w:p>
    <w:p w:rsidR="00EC314B" w:rsidRPr="00B27806" w:rsidRDefault="00DB2EF6" w:rsidP="00DC690F">
      <w:pPr>
        <w:spacing w:after="0"/>
        <w:jc w:val="both"/>
        <w:rPr>
          <w:rFonts w:ascii="Arial" w:hAnsi="Arial" w:cs="Arial"/>
        </w:rPr>
      </w:pPr>
      <w:r w:rsidRPr="00B27806">
        <w:rPr>
          <w:rFonts w:ascii="Arial" w:hAnsi="Arial" w:cs="Arial"/>
        </w:rPr>
        <w:t xml:space="preserve">Or, ce n’est pas le cas et l’économie de marché est fondamentalement </w:t>
      </w:r>
      <w:r w:rsidR="00F54973" w:rsidRPr="00B27806">
        <w:rPr>
          <w:rFonts w:ascii="Arial" w:hAnsi="Arial" w:cs="Arial"/>
        </w:rPr>
        <w:t>une économie de l’échange</w:t>
      </w:r>
      <w:r w:rsidRPr="00B27806">
        <w:rPr>
          <w:rFonts w:ascii="Arial" w:hAnsi="Arial" w:cs="Arial"/>
        </w:rPr>
        <w:t xml:space="preserve"> </w:t>
      </w:r>
      <w:r w:rsidR="00F54973" w:rsidRPr="00B27806">
        <w:rPr>
          <w:rFonts w:ascii="Arial" w:hAnsi="Arial" w:cs="Arial"/>
        </w:rPr>
        <w:t>marchand entre les individus d’une société.</w:t>
      </w:r>
    </w:p>
    <w:p w:rsidR="00DB2EF6" w:rsidRPr="00B27806" w:rsidRDefault="00DB2EF6" w:rsidP="00DC690F">
      <w:pPr>
        <w:spacing w:after="0"/>
        <w:jc w:val="both"/>
        <w:rPr>
          <w:rFonts w:ascii="Arial" w:hAnsi="Arial" w:cs="Arial"/>
        </w:rPr>
      </w:pPr>
      <w:r w:rsidRPr="00B27806">
        <w:rPr>
          <w:rFonts w:ascii="Arial" w:hAnsi="Arial" w:cs="Arial"/>
        </w:rPr>
        <w:t>Alors pourquoi les individus échangent-ils entre eux et font société ?</w:t>
      </w:r>
    </w:p>
    <w:p w:rsidR="007237CC" w:rsidRPr="00B27806" w:rsidRDefault="00656669" w:rsidP="00DC690F">
      <w:pPr>
        <w:spacing w:after="0"/>
        <w:jc w:val="both"/>
        <w:rPr>
          <w:rFonts w:ascii="Arial" w:hAnsi="Arial" w:cs="Arial"/>
        </w:rPr>
      </w:pPr>
      <w:r w:rsidRPr="00B27806">
        <w:rPr>
          <w:rFonts w:ascii="Arial" w:hAnsi="Arial" w:cs="Arial"/>
        </w:rPr>
        <w:t xml:space="preserve">Des générations d’économistes ont répondu à cette question d’une façon simple : si nous échangeons et faisons donc société, c’est tout simplement par intérêt.  </w:t>
      </w:r>
    </w:p>
    <w:p w:rsidR="00656669" w:rsidRPr="00B27806" w:rsidRDefault="00656669" w:rsidP="00DC690F">
      <w:pPr>
        <w:spacing w:after="0"/>
        <w:jc w:val="both"/>
        <w:rPr>
          <w:rFonts w:ascii="Arial" w:hAnsi="Arial" w:cs="Arial"/>
        </w:rPr>
      </w:pPr>
      <w:r w:rsidRPr="00B27806">
        <w:rPr>
          <w:rFonts w:ascii="Arial" w:hAnsi="Arial" w:cs="Arial"/>
        </w:rPr>
        <w:t xml:space="preserve">L’échange permet à chaque individu d’améliorer sa situation personnelle et de contribuer à améliorer celles des individus avec lesquels l’échange s’opère. </w:t>
      </w:r>
    </w:p>
    <w:p w:rsidR="00656669" w:rsidRPr="00B27806" w:rsidRDefault="00656669" w:rsidP="00DC690F">
      <w:pPr>
        <w:spacing w:after="0"/>
        <w:jc w:val="both"/>
        <w:rPr>
          <w:rFonts w:ascii="Arial" w:hAnsi="Arial" w:cs="Arial"/>
        </w:rPr>
      </w:pPr>
    </w:p>
    <w:p w:rsidR="00656669" w:rsidRPr="00B27806" w:rsidRDefault="006465C3" w:rsidP="00DC690F">
      <w:pPr>
        <w:spacing w:after="0"/>
        <w:jc w:val="both"/>
        <w:rPr>
          <w:rFonts w:ascii="Arial" w:hAnsi="Arial" w:cs="Arial"/>
          <w:b/>
        </w:rPr>
      </w:pPr>
      <w:r w:rsidRPr="00B27806">
        <w:rPr>
          <w:rFonts w:ascii="Arial" w:hAnsi="Arial" w:cs="Arial"/>
          <w:b/>
        </w:rPr>
        <w:t xml:space="preserve">b- </w:t>
      </w:r>
      <w:r w:rsidR="00656669" w:rsidRPr="00B27806">
        <w:rPr>
          <w:rFonts w:ascii="Arial" w:hAnsi="Arial" w:cs="Arial"/>
          <w:b/>
        </w:rPr>
        <w:t>Les gains mutuels de l’échange</w:t>
      </w:r>
      <w:r w:rsidR="00F710A2" w:rsidRPr="00B27806">
        <w:rPr>
          <w:rFonts w:ascii="Arial" w:hAnsi="Arial" w:cs="Arial"/>
          <w:b/>
        </w:rPr>
        <w:t> </w:t>
      </w:r>
    </w:p>
    <w:p w:rsidR="00FD0E43" w:rsidRPr="00B27806" w:rsidRDefault="00FD0E43" w:rsidP="00DC690F">
      <w:pPr>
        <w:spacing w:after="0"/>
        <w:jc w:val="both"/>
        <w:rPr>
          <w:rFonts w:ascii="Arial" w:hAnsi="Arial" w:cs="Arial"/>
        </w:rPr>
      </w:pPr>
      <w:r w:rsidRPr="00B27806">
        <w:rPr>
          <w:rFonts w:ascii="Arial" w:hAnsi="Arial" w:cs="Arial"/>
        </w:rPr>
        <w:t>Pour que deux individus s’engagent dans un échange volontaire, il faut qu’ils y gagnent une satisfaction plus grande tous les deux.</w:t>
      </w:r>
      <w:r w:rsidR="002E3277" w:rsidRPr="00B27806">
        <w:rPr>
          <w:rFonts w:ascii="Arial" w:hAnsi="Arial" w:cs="Arial"/>
        </w:rPr>
        <w:t xml:space="preserve"> S</w:t>
      </w:r>
      <w:r w:rsidRPr="00B27806">
        <w:rPr>
          <w:rFonts w:ascii="Arial" w:hAnsi="Arial" w:cs="Arial"/>
        </w:rPr>
        <w:t xml:space="preserve">i l’un d’eux ne gagne rien ou même y perd, l’échange ne se fera pas. </w:t>
      </w:r>
    </w:p>
    <w:p w:rsidR="00540DF1" w:rsidRPr="00B27806" w:rsidRDefault="00FD0E43" w:rsidP="00DC690F">
      <w:pPr>
        <w:spacing w:after="0"/>
        <w:jc w:val="both"/>
        <w:rPr>
          <w:rFonts w:ascii="Arial" w:hAnsi="Arial" w:cs="Arial"/>
        </w:rPr>
      </w:pPr>
      <w:r w:rsidRPr="00B27806">
        <w:rPr>
          <w:rFonts w:ascii="Arial" w:hAnsi="Arial" w:cs="Arial"/>
        </w:rPr>
        <w:t xml:space="preserve">Un </w:t>
      </w:r>
      <w:r w:rsidR="002C14C5" w:rsidRPr="00B27806">
        <w:rPr>
          <w:rFonts w:ascii="Arial" w:hAnsi="Arial" w:cs="Arial"/>
        </w:rPr>
        <w:t xml:space="preserve">individu </w:t>
      </w:r>
      <w:r w:rsidRPr="00B27806">
        <w:rPr>
          <w:rFonts w:ascii="Arial" w:hAnsi="Arial" w:cs="Arial"/>
        </w:rPr>
        <w:t xml:space="preserve">qui atteint l’équilibre (maximisation de son utilité totale) peut avoir la possibilité d’accroître son niveau de satisfaction en échangeant des biens avec un autre </w:t>
      </w:r>
      <w:r w:rsidR="002C14C5" w:rsidRPr="00B27806">
        <w:rPr>
          <w:rFonts w:ascii="Arial" w:hAnsi="Arial" w:cs="Arial"/>
        </w:rPr>
        <w:t>individu</w:t>
      </w:r>
      <w:r w:rsidRPr="00B27806">
        <w:rPr>
          <w:rFonts w:ascii="Arial" w:hAnsi="Arial" w:cs="Arial"/>
        </w:rPr>
        <w:t>, lui aussi à l’équilibre</w:t>
      </w:r>
      <w:r w:rsidR="002E3277" w:rsidRPr="00B27806">
        <w:rPr>
          <w:rFonts w:ascii="Arial" w:hAnsi="Arial" w:cs="Arial"/>
        </w:rPr>
        <w:t xml:space="preserve"> dès lors que les </w:t>
      </w:r>
      <w:r w:rsidR="002C14C5" w:rsidRPr="00B27806">
        <w:rPr>
          <w:rFonts w:ascii="Arial" w:hAnsi="Arial" w:cs="Arial"/>
        </w:rPr>
        <w:t xml:space="preserve">deux individus </w:t>
      </w:r>
      <w:r w:rsidR="002E3277" w:rsidRPr="00B27806">
        <w:rPr>
          <w:rFonts w:ascii="Arial" w:hAnsi="Arial" w:cs="Arial"/>
        </w:rPr>
        <w:t>sont différents</w:t>
      </w:r>
      <w:r w:rsidR="002C14C5" w:rsidRPr="00B27806">
        <w:rPr>
          <w:rFonts w:ascii="Arial" w:hAnsi="Arial" w:cs="Arial"/>
        </w:rPr>
        <w:t xml:space="preserve">, </w:t>
      </w:r>
      <w:r w:rsidR="00247777" w:rsidRPr="00B27806">
        <w:rPr>
          <w:rFonts w:ascii="Arial" w:hAnsi="Arial" w:cs="Arial"/>
        </w:rPr>
        <w:t xml:space="preserve">soit dans leurs </w:t>
      </w:r>
      <w:r w:rsidR="002C14C5" w:rsidRPr="00B27806">
        <w:rPr>
          <w:rFonts w:ascii="Arial" w:hAnsi="Arial" w:cs="Arial"/>
        </w:rPr>
        <w:t xml:space="preserve">préférences, </w:t>
      </w:r>
      <w:r w:rsidR="00247777" w:rsidRPr="00B27806">
        <w:rPr>
          <w:rFonts w:ascii="Arial" w:hAnsi="Arial" w:cs="Arial"/>
        </w:rPr>
        <w:t xml:space="preserve">c’est-à-dire </w:t>
      </w:r>
      <w:r w:rsidR="002C14C5" w:rsidRPr="00B27806">
        <w:rPr>
          <w:rFonts w:ascii="Arial" w:hAnsi="Arial" w:cs="Arial"/>
        </w:rPr>
        <w:t>l’utilité qu’ils retirent des différents biens</w:t>
      </w:r>
      <w:r w:rsidR="00247777" w:rsidRPr="00B27806">
        <w:rPr>
          <w:rFonts w:ascii="Arial" w:hAnsi="Arial" w:cs="Arial"/>
        </w:rPr>
        <w:t>, soit du point de vue de leur aptitude à produire les différents biens</w:t>
      </w:r>
      <w:r w:rsidR="00540DF1" w:rsidRPr="00B27806">
        <w:rPr>
          <w:rFonts w:ascii="Arial" w:hAnsi="Arial" w:cs="Arial"/>
        </w:rPr>
        <w:t xml:space="preserve">. </w:t>
      </w:r>
    </w:p>
    <w:p w:rsidR="00247777" w:rsidRPr="00B27806" w:rsidRDefault="00247777" w:rsidP="00247777">
      <w:pPr>
        <w:spacing w:after="0"/>
        <w:jc w:val="both"/>
        <w:rPr>
          <w:rFonts w:ascii="Arial" w:hAnsi="Arial" w:cs="Arial"/>
          <w:b/>
        </w:rPr>
      </w:pPr>
    </w:p>
    <w:p w:rsidR="00247777" w:rsidRPr="00B27806" w:rsidRDefault="00247777" w:rsidP="00247777">
      <w:pPr>
        <w:pStyle w:val="Paragraphedeliste"/>
        <w:numPr>
          <w:ilvl w:val="0"/>
          <w:numId w:val="4"/>
        </w:numPr>
        <w:jc w:val="both"/>
        <w:rPr>
          <w:rFonts w:ascii="Arial" w:hAnsi="Arial" w:cs="Arial"/>
          <w:b/>
          <w:sz w:val="22"/>
          <w:szCs w:val="22"/>
        </w:rPr>
      </w:pPr>
      <w:r w:rsidRPr="00B27806">
        <w:rPr>
          <w:rFonts w:ascii="Arial" w:hAnsi="Arial" w:cs="Arial"/>
          <w:b/>
          <w:sz w:val="22"/>
          <w:szCs w:val="22"/>
        </w:rPr>
        <w:t>Utilité marginale et gain à l’échange</w:t>
      </w:r>
    </w:p>
    <w:p w:rsidR="00247777" w:rsidRPr="00B27806" w:rsidRDefault="00247777" w:rsidP="00247777">
      <w:pPr>
        <w:spacing w:after="0"/>
        <w:jc w:val="both"/>
        <w:rPr>
          <w:rFonts w:ascii="Arial" w:hAnsi="Arial" w:cs="Arial"/>
        </w:rPr>
      </w:pPr>
      <w:r w:rsidRPr="00B27806">
        <w:rPr>
          <w:rFonts w:ascii="Arial" w:hAnsi="Arial" w:cs="Arial"/>
        </w:rPr>
        <w:t>Le consommateur qui maximise sa satisfaction en dépensant son budget peut améliorer encore sa satisfaction totale en échangeant avec un autre consommateur lui aussi à l’optimum.</w:t>
      </w:r>
    </w:p>
    <w:p w:rsidR="00247777" w:rsidRPr="00B27806" w:rsidRDefault="00247777" w:rsidP="00247777">
      <w:pPr>
        <w:spacing w:after="0"/>
        <w:jc w:val="both"/>
        <w:rPr>
          <w:rFonts w:ascii="Arial" w:hAnsi="Arial" w:cs="Arial"/>
        </w:rPr>
      </w:pPr>
      <w:r w:rsidRPr="00B27806">
        <w:rPr>
          <w:rFonts w:ascii="Arial" w:hAnsi="Arial" w:cs="Arial"/>
        </w:rPr>
        <w:t>Pour que les deux consommateurs acceptent d’échanger des biens entre eux, il faut qu’ils y trouvent un avantage mutuel.</w:t>
      </w:r>
    </w:p>
    <w:p w:rsidR="00247777" w:rsidRPr="00B27806" w:rsidRDefault="00247777" w:rsidP="00247777">
      <w:pPr>
        <w:spacing w:after="0"/>
        <w:jc w:val="both"/>
        <w:rPr>
          <w:rFonts w:ascii="Arial" w:hAnsi="Arial" w:cs="Arial"/>
        </w:rPr>
      </w:pPr>
      <w:r w:rsidRPr="00B27806">
        <w:rPr>
          <w:rFonts w:ascii="Arial" w:hAnsi="Arial" w:cs="Arial"/>
        </w:rPr>
        <w:t>Cette situation est possible si les consommateurs sont différents, autrement dit qu’ils n’éprouvent pas la même utilité pour chaque bien considéré.</w:t>
      </w:r>
    </w:p>
    <w:p w:rsidR="00247777" w:rsidRPr="00B27806" w:rsidRDefault="00247777" w:rsidP="00247777">
      <w:pPr>
        <w:spacing w:after="0"/>
        <w:jc w:val="both"/>
        <w:rPr>
          <w:rFonts w:ascii="Arial" w:hAnsi="Arial" w:cs="Arial"/>
        </w:rPr>
      </w:pPr>
      <w:r w:rsidRPr="00B27806">
        <w:rPr>
          <w:rFonts w:ascii="Arial" w:hAnsi="Arial" w:cs="Arial"/>
        </w:rPr>
        <w:t>Supposons deux consommateurs (C1 et C2) et deux biens (X et Y).</w:t>
      </w:r>
    </w:p>
    <w:p w:rsidR="00247777" w:rsidRPr="00B27806" w:rsidRDefault="00247777" w:rsidP="00247777">
      <w:pPr>
        <w:spacing w:after="0"/>
        <w:jc w:val="both"/>
        <w:rPr>
          <w:rFonts w:ascii="Arial" w:hAnsi="Arial" w:cs="Arial"/>
        </w:rPr>
      </w:pPr>
      <w:r w:rsidRPr="00B27806">
        <w:rPr>
          <w:rFonts w:ascii="Arial" w:hAnsi="Arial" w:cs="Arial"/>
        </w:rPr>
        <w:t xml:space="preserve">Un échange est possible lorsque l’utilité marginale de x rapporté à l’utilité marginale de y du consommateur A est différente du même rapport d’utilité marginale de x et  y pour le consommateur B. </w:t>
      </w:r>
    </w:p>
    <w:p w:rsidR="00540DF1" w:rsidRPr="00B27806" w:rsidRDefault="00540DF1" w:rsidP="00DC690F">
      <w:pPr>
        <w:spacing w:after="0"/>
        <w:jc w:val="both"/>
        <w:rPr>
          <w:rFonts w:ascii="Arial" w:hAnsi="Arial" w:cs="Arial"/>
        </w:rPr>
      </w:pPr>
    </w:p>
    <w:p w:rsidR="00247777" w:rsidRPr="00B27806" w:rsidRDefault="00247777" w:rsidP="00DC690F">
      <w:pPr>
        <w:spacing w:after="0"/>
        <w:jc w:val="both"/>
        <w:rPr>
          <w:rFonts w:ascii="Arial" w:hAnsi="Arial" w:cs="Arial"/>
        </w:rPr>
      </w:pPr>
      <w:r w:rsidRPr="00B27806">
        <w:rPr>
          <w:rFonts w:ascii="Arial" w:hAnsi="Arial" w:cs="Arial"/>
        </w:rPr>
        <w:lastRenderedPageBreak/>
        <w:t xml:space="preserve">Considérons deux consommateurs que nous allons appeler Tom et Hank dont on connait les préférences pour les biens X et Y. </w:t>
      </w:r>
    </w:p>
    <w:p w:rsidR="00DC63FD" w:rsidRPr="00B27806" w:rsidRDefault="00DC63FD" w:rsidP="00DC690F">
      <w:pPr>
        <w:spacing w:after="0"/>
        <w:jc w:val="both"/>
        <w:rPr>
          <w:rFonts w:ascii="Arial" w:hAnsi="Arial" w:cs="Arial"/>
        </w:rPr>
      </w:pPr>
      <w:r w:rsidRPr="00B27806">
        <w:rPr>
          <w:rFonts w:ascii="Arial" w:hAnsi="Arial" w:cs="Arial"/>
        </w:rPr>
        <w:t>Le tableau ci-dessous résume l’état de leurs préférences.</w:t>
      </w:r>
    </w:p>
    <w:p w:rsidR="00DC63FD" w:rsidRPr="00B27806" w:rsidRDefault="00DC63FD" w:rsidP="00DC690F">
      <w:pPr>
        <w:spacing w:after="0"/>
        <w:jc w:val="both"/>
        <w:rPr>
          <w:rFonts w:ascii="Arial" w:hAnsi="Arial" w:cs="Arial"/>
        </w:rPr>
      </w:pPr>
    </w:p>
    <w:tbl>
      <w:tblPr>
        <w:tblStyle w:val="Grilledutableau"/>
        <w:tblW w:w="0" w:type="auto"/>
        <w:tblLook w:val="04A0" w:firstRow="1" w:lastRow="0" w:firstColumn="1" w:lastColumn="0" w:noHBand="0" w:noVBand="1"/>
      </w:tblPr>
      <w:tblGrid>
        <w:gridCol w:w="1842"/>
        <w:gridCol w:w="1842"/>
        <w:gridCol w:w="1842"/>
        <w:gridCol w:w="1843"/>
        <w:gridCol w:w="1843"/>
      </w:tblGrid>
      <w:tr w:rsidR="008632B1" w:rsidRPr="00B27806" w:rsidTr="00A02948">
        <w:trPr>
          <w:trHeight w:val="562"/>
        </w:trPr>
        <w:tc>
          <w:tcPr>
            <w:tcW w:w="1842" w:type="dxa"/>
          </w:tcPr>
          <w:p w:rsidR="008632B1" w:rsidRPr="00B27806" w:rsidRDefault="008632B1" w:rsidP="008632B1">
            <w:pPr>
              <w:jc w:val="center"/>
              <w:rPr>
                <w:rFonts w:ascii="Arial" w:hAnsi="Arial" w:cs="Arial"/>
                <w:b/>
              </w:rPr>
            </w:pPr>
          </w:p>
        </w:tc>
        <w:tc>
          <w:tcPr>
            <w:tcW w:w="3684" w:type="dxa"/>
            <w:gridSpan w:val="2"/>
          </w:tcPr>
          <w:p w:rsidR="008632B1" w:rsidRPr="00B27806" w:rsidRDefault="008632B1" w:rsidP="008632B1">
            <w:pPr>
              <w:jc w:val="center"/>
              <w:rPr>
                <w:rFonts w:ascii="Arial" w:hAnsi="Arial" w:cs="Arial"/>
                <w:b/>
              </w:rPr>
            </w:pPr>
            <w:r w:rsidRPr="00B27806">
              <w:rPr>
                <w:rFonts w:ascii="Arial" w:hAnsi="Arial" w:cs="Arial"/>
                <w:b/>
              </w:rPr>
              <w:t>Tom</w:t>
            </w:r>
          </w:p>
        </w:tc>
        <w:tc>
          <w:tcPr>
            <w:tcW w:w="3686" w:type="dxa"/>
            <w:gridSpan w:val="2"/>
          </w:tcPr>
          <w:p w:rsidR="008632B1" w:rsidRPr="00B27806" w:rsidRDefault="008632B1" w:rsidP="008632B1">
            <w:pPr>
              <w:jc w:val="center"/>
              <w:rPr>
                <w:rFonts w:ascii="Arial" w:hAnsi="Arial" w:cs="Arial"/>
                <w:b/>
              </w:rPr>
            </w:pPr>
            <w:r w:rsidRPr="00B27806">
              <w:rPr>
                <w:rFonts w:ascii="Arial" w:hAnsi="Arial" w:cs="Arial"/>
                <w:b/>
              </w:rPr>
              <w:t>Hank</w:t>
            </w:r>
          </w:p>
        </w:tc>
      </w:tr>
      <w:tr w:rsidR="008632B1" w:rsidRPr="00B27806" w:rsidTr="008632B1">
        <w:tc>
          <w:tcPr>
            <w:tcW w:w="1842" w:type="dxa"/>
          </w:tcPr>
          <w:p w:rsidR="008632B1" w:rsidRPr="00B27806" w:rsidRDefault="008632B1" w:rsidP="008632B1">
            <w:pPr>
              <w:jc w:val="center"/>
              <w:rPr>
                <w:rFonts w:ascii="Arial" w:hAnsi="Arial" w:cs="Arial"/>
              </w:rPr>
            </w:pPr>
            <w:r w:rsidRPr="00B27806">
              <w:rPr>
                <w:rFonts w:ascii="Arial" w:hAnsi="Arial" w:cs="Arial"/>
              </w:rPr>
              <w:t>Q</w:t>
            </w:r>
          </w:p>
        </w:tc>
        <w:tc>
          <w:tcPr>
            <w:tcW w:w="1842" w:type="dxa"/>
          </w:tcPr>
          <w:p w:rsidR="008632B1" w:rsidRPr="00B27806" w:rsidRDefault="008632B1" w:rsidP="008632B1">
            <w:pPr>
              <w:jc w:val="center"/>
              <w:rPr>
                <w:rFonts w:ascii="Arial" w:hAnsi="Arial" w:cs="Arial"/>
              </w:rPr>
            </w:pPr>
            <w:r w:rsidRPr="00B27806">
              <w:rPr>
                <w:rFonts w:ascii="Arial" w:hAnsi="Arial" w:cs="Arial"/>
              </w:rPr>
              <w:t>Um x</w:t>
            </w:r>
          </w:p>
        </w:tc>
        <w:tc>
          <w:tcPr>
            <w:tcW w:w="1842" w:type="dxa"/>
          </w:tcPr>
          <w:p w:rsidR="008632B1" w:rsidRPr="00B27806" w:rsidRDefault="008632B1" w:rsidP="008632B1">
            <w:pPr>
              <w:jc w:val="center"/>
              <w:rPr>
                <w:rFonts w:ascii="Arial" w:hAnsi="Arial" w:cs="Arial"/>
              </w:rPr>
            </w:pPr>
            <w:r w:rsidRPr="00B27806">
              <w:rPr>
                <w:rFonts w:ascii="Arial" w:hAnsi="Arial" w:cs="Arial"/>
              </w:rPr>
              <w:t>Um y</w:t>
            </w:r>
          </w:p>
        </w:tc>
        <w:tc>
          <w:tcPr>
            <w:tcW w:w="1843" w:type="dxa"/>
          </w:tcPr>
          <w:p w:rsidR="008632B1" w:rsidRPr="00B27806" w:rsidRDefault="008632B1" w:rsidP="008632B1">
            <w:pPr>
              <w:jc w:val="center"/>
              <w:rPr>
                <w:rFonts w:ascii="Arial" w:hAnsi="Arial" w:cs="Arial"/>
              </w:rPr>
            </w:pPr>
            <w:r w:rsidRPr="00B27806">
              <w:rPr>
                <w:rFonts w:ascii="Arial" w:hAnsi="Arial" w:cs="Arial"/>
              </w:rPr>
              <w:t>Um x</w:t>
            </w:r>
          </w:p>
        </w:tc>
        <w:tc>
          <w:tcPr>
            <w:tcW w:w="1843" w:type="dxa"/>
          </w:tcPr>
          <w:p w:rsidR="008632B1" w:rsidRPr="00B27806" w:rsidRDefault="008632B1" w:rsidP="008632B1">
            <w:pPr>
              <w:jc w:val="center"/>
              <w:rPr>
                <w:rFonts w:ascii="Arial" w:hAnsi="Arial" w:cs="Arial"/>
              </w:rPr>
            </w:pPr>
            <w:r w:rsidRPr="00B27806">
              <w:rPr>
                <w:rFonts w:ascii="Arial" w:hAnsi="Arial" w:cs="Arial"/>
              </w:rPr>
              <w:t>Um y</w:t>
            </w:r>
          </w:p>
        </w:tc>
      </w:tr>
      <w:tr w:rsidR="008632B1" w:rsidRPr="00B27806" w:rsidTr="008632B1">
        <w:tc>
          <w:tcPr>
            <w:tcW w:w="1842" w:type="dxa"/>
          </w:tcPr>
          <w:p w:rsidR="008632B1" w:rsidRPr="00B27806" w:rsidRDefault="008632B1" w:rsidP="00A02948">
            <w:pPr>
              <w:jc w:val="center"/>
              <w:rPr>
                <w:rFonts w:ascii="Arial" w:hAnsi="Arial" w:cs="Arial"/>
              </w:rPr>
            </w:pPr>
            <w:r w:rsidRPr="00B27806">
              <w:rPr>
                <w:rFonts w:ascii="Arial" w:hAnsi="Arial" w:cs="Arial"/>
              </w:rPr>
              <w:t>1</w:t>
            </w:r>
          </w:p>
        </w:tc>
        <w:tc>
          <w:tcPr>
            <w:tcW w:w="1842" w:type="dxa"/>
          </w:tcPr>
          <w:p w:rsidR="008632B1" w:rsidRPr="00B27806" w:rsidRDefault="008632B1" w:rsidP="008632B1">
            <w:pPr>
              <w:jc w:val="center"/>
              <w:rPr>
                <w:rFonts w:ascii="Arial" w:hAnsi="Arial" w:cs="Arial"/>
                <w:b/>
              </w:rPr>
            </w:pPr>
            <w:r w:rsidRPr="00B27806">
              <w:rPr>
                <w:rFonts w:ascii="Arial" w:hAnsi="Arial" w:cs="Arial"/>
                <w:b/>
              </w:rPr>
              <w:t>16</w:t>
            </w:r>
          </w:p>
        </w:tc>
        <w:tc>
          <w:tcPr>
            <w:tcW w:w="1842" w:type="dxa"/>
          </w:tcPr>
          <w:p w:rsidR="008632B1" w:rsidRPr="00B27806" w:rsidRDefault="008632B1" w:rsidP="008632B1">
            <w:pPr>
              <w:jc w:val="center"/>
              <w:rPr>
                <w:rFonts w:ascii="Arial" w:hAnsi="Arial" w:cs="Arial"/>
                <w:b/>
              </w:rPr>
            </w:pPr>
            <w:r w:rsidRPr="00B27806">
              <w:rPr>
                <w:rFonts w:ascii="Arial" w:hAnsi="Arial" w:cs="Arial"/>
                <w:b/>
              </w:rPr>
              <w:t>11</w:t>
            </w:r>
          </w:p>
        </w:tc>
        <w:tc>
          <w:tcPr>
            <w:tcW w:w="1843" w:type="dxa"/>
          </w:tcPr>
          <w:p w:rsidR="008632B1" w:rsidRPr="00B27806" w:rsidRDefault="008632B1" w:rsidP="008632B1">
            <w:pPr>
              <w:jc w:val="center"/>
              <w:rPr>
                <w:rFonts w:ascii="Arial" w:hAnsi="Arial" w:cs="Arial"/>
              </w:rPr>
            </w:pPr>
            <w:r w:rsidRPr="00B27806">
              <w:rPr>
                <w:rFonts w:ascii="Arial" w:hAnsi="Arial" w:cs="Arial"/>
              </w:rPr>
              <w:t>18</w:t>
            </w:r>
          </w:p>
        </w:tc>
        <w:tc>
          <w:tcPr>
            <w:tcW w:w="1843" w:type="dxa"/>
          </w:tcPr>
          <w:p w:rsidR="008632B1" w:rsidRPr="00B27806" w:rsidRDefault="008632B1" w:rsidP="008632B1">
            <w:pPr>
              <w:jc w:val="center"/>
              <w:rPr>
                <w:rFonts w:ascii="Arial" w:hAnsi="Arial" w:cs="Arial"/>
              </w:rPr>
            </w:pPr>
            <w:r w:rsidRPr="00B27806">
              <w:rPr>
                <w:rFonts w:ascii="Arial" w:hAnsi="Arial" w:cs="Arial"/>
              </w:rPr>
              <w:t>16</w:t>
            </w:r>
          </w:p>
        </w:tc>
      </w:tr>
      <w:tr w:rsidR="008632B1" w:rsidRPr="00B27806" w:rsidTr="008632B1">
        <w:tc>
          <w:tcPr>
            <w:tcW w:w="1842" w:type="dxa"/>
          </w:tcPr>
          <w:p w:rsidR="008632B1" w:rsidRPr="00B27806" w:rsidRDefault="008632B1" w:rsidP="00A02948">
            <w:pPr>
              <w:jc w:val="center"/>
              <w:rPr>
                <w:rFonts w:ascii="Arial" w:hAnsi="Arial" w:cs="Arial"/>
              </w:rPr>
            </w:pPr>
            <w:r w:rsidRPr="00B27806">
              <w:rPr>
                <w:rFonts w:ascii="Arial" w:hAnsi="Arial" w:cs="Arial"/>
              </w:rPr>
              <w:t>2</w:t>
            </w:r>
          </w:p>
        </w:tc>
        <w:tc>
          <w:tcPr>
            <w:tcW w:w="1842" w:type="dxa"/>
          </w:tcPr>
          <w:p w:rsidR="008632B1" w:rsidRPr="00B27806" w:rsidRDefault="008632B1" w:rsidP="008632B1">
            <w:pPr>
              <w:jc w:val="center"/>
              <w:rPr>
                <w:rFonts w:ascii="Arial" w:hAnsi="Arial" w:cs="Arial"/>
                <w:b/>
              </w:rPr>
            </w:pPr>
            <w:r w:rsidRPr="00B27806">
              <w:rPr>
                <w:rFonts w:ascii="Arial" w:hAnsi="Arial" w:cs="Arial"/>
                <w:b/>
              </w:rPr>
              <w:t>14</w:t>
            </w:r>
          </w:p>
        </w:tc>
        <w:tc>
          <w:tcPr>
            <w:tcW w:w="1842" w:type="dxa"/>
          </w:tcPr>
          <w:p w:rsidR="008632B1" w:rsidRPr="00B27806" w:rsidRDefault="008632B1" w:rsidP="008632B1">
            <w:pPr>
              <w:jc w:val="center"/>
              <w:rPr>
                <w:rFonts w:ascii="Arial" w:hAnsi="Arial" w:cs="Arial"/>
                <w:b/>
              </w:rPr>
            </w:pPr>
            <w:r w:rsidRPr="00B27806">
              <w:rPr>
                <w:rFonts w:ascii="Arial" w:hAnsi="Arial" w:cs="Arial"/>
                <w:b/>
              </w:rPr>
              <w:t>10</w:t>
            </w:r>
          </w:p>
        </w:tc>
        <w:tc>
          <w:tcPr>
            <w:tcW w:w="1843" w:type="dxa"/>
          </w:tcPr>
          <w:p w:rsidR="008632B1" w:rsidRPr="00B27806" w:rsidRDefault="008632B1" w:rsidP="008632B1">
            <w:pPr>
              <w:jc w:val="center"/>
              <w:rPr>
                <w:rFonts w:ascii="Arial" w:hAnsi="Arial" w:cs="Arial"/>
              </w:rPr>
            </w:pPr>
            <w:r w:rsidRPr="00B27806">
              <w:rPr>
                <w:rFonts w:ascii="Arial" w:hAnsi="Arial" w:cs="Arial"/>
              </w:rPr>
              <w:t>16</w:t>
            </w:r>
          </w:p>
        </w:tc>
        <w:tc>
          <w:tcPr>
            <w:tcW w:w="1843" w:type="dxa"/>
          </w:tcPr>
          <w:p w:rsidR="008632B1" w:rsidRPr="00B27806" w:rsidRDefault="008632B1" w:rsidP="008632B1">
            <w:pPr>
              <w:jc w:val="center"/>
              <w:rPr>
                <w:rFonts w:ascii="Arial" w:hAnsi="Arial" w:cs="Arial"/>
              </w:rPr>
            </w:pPr>
            <w:r w:rsidRPr="00B27806">
              <w:rPr>
                <w:rFonts w:ascii="Arial" w:hAnsi="Arial" w:cs="Arial"/>
              </w:rPr>
              <w:t>15</w:t>
            </w:r>
          </w:p>
        </w:tc>
      </w:tr>
      <w:tr w:rsidR="008632B1" w:rsidRPr="00B27806" w:rsidTr="008632B1">
        <w:tc>
          <w:tcPr>
            <w:tcW w:w="1842" w:type="dxa"/>
          </w:tcPr>
          <w:p w:rsidR="008632B1" w:rsidRPr="00B27806" w:rsidRDefault="008632B1" w:rsidP="00A02948">
            <w:pPr>
              <w:jc w:val="center"/>
              <w:rPr>
                <w:rFonts w:ascii="Arial" w:hAnsi="Arial" w:cs="Arial"/>
              </w:rPr>
            </w:pPr>
            <w:r w:rsidRPr="00B27806">
              <w:rPr>
                <w:rFonts w:ascii="Arial" w:hAnsi="Arial" w:cs="Arial"/>
              </w:rPr>
              <w:t>3</w:t>
            </w:r>
          </w:p>
        </w:tc>
        <w:tc>
          <w:tcPr>
            <w:tcW w:w="1842" w:type="dxa"/>
          </w:tcPr>
          <w:p w:rsidR="008632B1" w:rsidRPr="00B27806" w:rsidRDefault="004E5B94" w:rsidP="008632B1">
            <w:pPr>
              <w:jc w:val="center"/>
              <w:rPr>
                <w:rFonts w:ascii="Arial" w:hAnsi="Arial" w:cs="Arial"/>
                <w:b/>
              </w:rPr>
            </w:pPr>
            <w:r>
              <w:rPr>
                <w:rFonts w:ascii="Arial" w:hAnsi="Arial" w:cs="Arial"/>
                <w:b/>
                <w:noProof/>
              </w:rPr>
              <mc:AlternateContent>
                <mc:Choice Requires="wps">
                  <w:drawing>
                    <wp:anchor distT="0" distB="0" distL="114298" distR="114298" simplePos="0" relativeHeight="251761664" behindDoc="0" locked="0" layoutInCell="1" allowOverlap="1">
                      <wp:simplePos x="0" y="0"/>
                      <wp:positionH relativeFrom="column">
                        <wp:posOffset>389254</wp:posOffset>
                      </wp:positionH>
                      <wp:positionV relativeFrom="paragraph">
                        <wp:posOffset>67310</wp:posOffset>
                      </wp:positionV>
                      <wp:extent cx="0" cy="207010"/>
                      <wp:effectExtent l="76200" t="0" r="57150" b="59690"/>
                      <wp:wrapNone/>
                      <wp:docPr id="5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0.65pt;margin-top:5.3pt;width:0;height:16.3pt;z-index:25176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">
                      <v:stroke endarrow="block"/>
                    </v:shape>
                  </w:pict>
                </mc:Fallback>
              </mc:AlternateContent>
            </w:r>
            <w:r w:rsidR="008632B1" w:rsidRPr="00B27806">
              <w:rPr>
                <w:rFonts w:ascii="Arial" w:hAnsi="Arial" w:cs="Arial"/>
                <w:b/>
              </w:rPr>
              <w:t>12</w:t>
            </w:r>
          </w:p>
        </w:tc>
        <w:tc>
          <w:tcPr>
            <w:tcW w:w="1842" w:type="dxa"/>
          </w:tcPr>
          <w:p w:rsidR="008632B1" w:rsidRPr="00B27806" w:rsidRDefault="008632B1" w:rsidP="008632B1">
            <w:pPr>
              <w:jc w:val="center"/>
              <w:rPr>
                <w:rFonts w:ascii="Arial" w:hAnsi="Arial" w:cs="Arial"/>
                <w:b/>
              </w:rPr>
            </w:pPr>
            <w:r w:rsidRPr="00B27806">
              <w:rPr>
                <w:rFonts w:ascii="Arial" w:hAnsi="Arial" w:cs="Arial"/>
                <w:b/>
              </w:rPr>
              <w:t>9</w:t>
            </w:r>
          </w:p>
        </w:tc>
        <w:tc>
          <w:tcPr>
            <w:tcW w:w="1843" w:type="dxa"/>
          </w:tcPr>
          <w:p w:rsidR="008632B1" w:rsidRPr="00B27806" w:rsidRDefault="008632B1" w:rsidP="008632B1">
            <w:pPr>
              <w:jc w:val="center"/>
              <w:rPr>
                <w:rFonts w:ascii="Arial" w:hAnsi="Arial" w:cs="Arial"/>
              </w:rPr>
            </w:pPr>
            <w:r w:rsidRPr="00B27806">
              <w:rPr>
                <w:rFonts w:ascii="Arial" w:hAnsi="Arial" w:cs="Arial"/>
              </w:rPr>
              <w:t>14</w:t>
            </w:r>
          </w:p>
        </w:tc>
        <w:tc>
          <w:tcPr>
            <w:tcW w:w="1843" w:type="dxa"/>
          </w:tcPr>
          <w:p w:rsidR="008632B1" w:rsidRPr="00B27806" w:rsidRDefault="004E5B94" w:rsidP="008632B1">
            <w:pPr>
              <w:jc w:val="center"/>
              <w:rPr>
                <w:rFonts w:ascii="Arial" w:hAnsi="Arial" w:cs="Arial"/>
                <w:b/>
              </w:rPr>
            </w:pPr>
            <w:r>
              <w:rPr>
                <w:rFonts w:ascii="Arial" w:hAnsi="Arial" w:cs="Arial"/>
                <w:b/>
                <w:noProof/>
              </w:rPr>
              <mc:AlternateContent>
                <mc:Choice Requires="wps">
                  <w:drawing>
                    <wp:anchor distT="0" distB="0" distL="114298" distR="114298" simplePos="0" relativeHeight="251767808" behindDoc="0" locked="0" layoutInCell="1" allowOverlap="1">
                      <wp:simplePos x="0" y="0"/>
                      <wp:positionH relativeFrom="column">
                        <wp:posOffset>364489</wp:posOffset>
                      </wp:positionH>
                      <wp:positionV relativeFrom="paragraph">
                        <wp:posOffset>67310</wp:posOffset>
                      </wp:positionV>
                      <wp:extent cx="0" cy="207010"/>
                      <wp:effectExtent l="76200" t="0" r="57150" b="59690"/>
                      <wp:wrapNone/>
                      <wp:docPr id="54"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28.7pt;margin-top:5.3pt;width:0;height:16.3pt;z-index:25176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">
                      <v:stroke endarrow="block"/>
                    </v:shape>
                  </w:pict>
                </mc:Fallback>
              </mc:AlternateContent>
            </w:r>
            <w:r w:rsidR="008632B1" w:rsidRPr="00B27806">
              <w:rPr>
                <w:rFonts w:ascii="Arial" w:hAnsi="Arial" w:cs="Arial"/>
                <w:b/>
              </w:rPr>
              <w:t>14</w:t>
            </w:r>
          </w:p>
        </w:tc>
      </w:tr>
      <w:tr w:rsidR="008632B1" w:rsidRPr="00B27806" w:rsidTr="008632B1">
        <w:tc>
          <w:tcPr>
            <w:tcW w:w="1842" w:type="dxa"/>
          </w:tcPr>
          <w:p w:rsidR="008632B1" w:rsidRPr="00B27806" w:rsidRDefault="008632B1" w:rsidP="00A02948">
            <w:pPr>
              <w:jc w:val="center"/>
              <w:rPr>
                <w:rFonts w:ascii="Arial" w:hAnsi="Arial" w:cs="Arial"/>
              </w:rPr>
            </w:pPr>
            <w:r w:rsidRPr="00B27806">
              <w:rPr>
                <w:rFonts w:ascii="Arial" w:hAnsi="Arial" w:cs="Arial"/>
              </w:rPr>
              <w:t>4</w:t>
            </w:r>
          </w:p>
        </w:tc>
        <w:tc>
          <w:tcPr>
            <w:tcW w:w="1842" w:type="dxa"/>
          </w:tcPr>
          <w:p w:rsidR="008632B1" w:rsidRPr="00B27806" w:rsidRDefault="004E5B94" w:rsidP="008632B1">
            <w:pPr>
              <w:jc w:val="center"/>
              <w:rPr>
                <w:rFonts w:ascii="Arial" w:hAnsi="Arial" w:cs="Arial"/>
              </w:rPr>
            </w:pPr>
            <w:r>
              <w:rPr>
                <w:rFonts w:ascii="Arial" w:hAnsi="Arial" w:cs="Arial"/>
                <w:noProof/>
              </w:rPr>
              <mc:AlternateContent>
                <mc:Choice Requires="wps">
                  <w:drawing>
                    <wp:anchor distT="0" distB="0" distL="114298" distR="114298" simplePos="0" relativeHeight="251762688" behindDoc="0" locked="0" layoutInCell="1" allowOverlap="1">
                      <wp:simplePos x="0" y="0"/>
                      <wp:positionH relativeFrom="column">
                        <wp:posOffset>259714</wp:posOffset>
                      </wp:positionH>
                      <wp:positionV relativeFrom="paragraph">
                        <wp:posOffset>92710</wp:posOffset>
                      </wp:positionV>
                      <wp:extent cx="0" cy="224155"/>
                      <wp:effectExtent l="76200" t="0" r="57150" b="61595"/>
                      <wp:wrapNone/>
                      <wp:docPr id="5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20.45pt;margin-top:7.3pt;width:0;height:17.65pt;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HtMgIAAF8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">
                      <v:stroke endarrow="block"/>
                    </v:shape>
                  </w:pict>
                </mc:Fallback>
              </mc:AlternateContent>
            </w:r>
            <w:r w:rsidR="008632B1" w:rsidRPr="00B27806">
              <w:rPr>
                <w:rFonts w:ascii="Arial" w:hAnsi="Arial" w:cs="Arial"/>
              </w:rPr>
              <w:t>10</w:t>
            </w:r>
          </w:p>
        </w:tc>
        <w:tc>
          <w:tcPr>
            <w:tcW w:w="1842" w:type="dxa"/>
          </w:tcPr>
          <w:p w:rsidR="008632B1" w:rsidRPr="00B27806" w:rsidRDefault="004E5B94" w:rsidP="008632B1">
            <w:pPr>
              <w:jc w:val="center"/>
              <w:rPr>
                <w:rFonts w:ascii="Arial" w:hAnsi="Arial" w:cs="Arial"/>
                <w:b/>
              </w:rPr>
            </w:pPr>
            <w:r>
              <w:rPr>
                <w:rFonts w:ascii="Arial" w:hAnsi="Arial" w:cs="Arial"/>
                <w:b/>
                <w:noProof/>
              </w:rPr>
              <mc:AlternateContent>
                <mc:Choice Requires="wps">
                  <w:drawing>
                    <wp:anchor distT="0" distB="0" distL="114298" distR="114298" simplePos="0" relativeHeight="251764736" behindDoc="0" locked="0" layoutInCell="1" allowOverlap="1">
                      <wp:simplePos x="0" y="0"/>
                      <wp:positionH relativeFrom="column">
                        <wp:posOffset>737869</wp:posOffset>
                      </wp:positionH>
                      <wp:positionV relativeFrom="paragraph">
                        <wp:posOffset>92710</wp:posOffset>
                      </wp:positionV>
                      <wp:extent cx="0" cy="344805"/>
                      <wp:effectExtent l="76200" t="38100" r="57150" b="17145"/>
                      <wp:wrapNone/>
                      <wp:docPr id="52"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58.1pt;margin-top:7.3pt;width:0;height:27.15pt;flip:y;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">
                      <v:stroke endarrow="block"/>
                    </v:shape>
                  </w:pict>
                </mc:Fallback>
              </mc:AlternateContent>
            </w:r>
            <w:r w:rsidR="008632B1" w:rsidRPr="00B27806">
              <w:rPr>
                <w:rFonts w:ascii="Arial" w:hAnsi="Arial" w:cs="Arial"/>
                <w:b/>
              </w:rPr>
              <w:t>8</w:t>
            </w:r>
          </w:p>
        </w:tc>
        <w:tc>
          <w:tcPr>
            <w:tcW w:w="1843" w:type="dxa"/>
          </w:tcPr>
          <w:p w:rsidR="008632B1" w:rsidRPr="00B27806" w:rsidRDefault="004E5B94" w:rsidP="008632B1">
            <w:pPr>
              <w:jc w:val="center"/>
              <w:rPr>
                <w:rFonts w:ascii="Arial" w:hAnsi="Arial" w:cs="Arial"/>
              </w:rPr>
            </w:pPr>
            <w:r>
              <w:rPr>
                <w:rFonts w:ascii="Arial" w:hAnsi="Arial" w:cs="Arial"/>
                <w:noProof/>
              </w:rPr>
              <mc:AlternateContent>
                <mc:Choice Requires="wps">
                  <w:drawing>
                    <wp:anchor distT="0" distB="0" distL="114300" distR="114300" simplePos="0" relativeHeight="251766784" behindDoc="0" locked="0" layoutInCell="1" allowOverlap="1">
                      <wp:simplePos x="0" y="0"/>
                      <wp:positionH relativeFrom="column">
                        <wp:posOffset>749935</wp:posOffset>
                      </wp:positionH>
                      <wp:positionV relativeFrom="paragraph">
                        <wp:posOffset>32385</wp:posOffset>
                      </wp:positionV>
                      <wp:extent cx="8255" cy="284480"/>
                      <wp:effectExtent l="76200" t="38100" r="67945" b="20320"/>
                      <wp:wrapNone/>
                      <wp:docPr id="5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59.05pt;margin-top:2.55pt;width:.65pt;height:22.4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">
                      <v:stroke endarrow="block"/>
                    </v:shape>
                  </w:pict>
                </mc:Fallback>
              </mc:AlternateContent>
            </w:r>
            <w:r w:rsidR="008632B1" w:rsidRPr="00B27806">
              <w:rPr>
                <w:rFonts w:ascii="Arial" w:hAnsi="Arial" w:cs="Arial"/>
              </w:rPr>
              <w:t>12</w:t>
            </w:r>
          </w:p>
        </w:tc>
        <w:tc>
          <w:tcPr>
            <w:tcW w:w="1843" w:type="dxa"/>
          </w:tcPr>
          <w:p w:rsidR="008632B1" w:rsidRPr="00B27806" w:rsidRDefault="004E5B94" w:rsidP="008632B1">
            <w:pPr>
              <w:jc w:val="center"/>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simplePos x="0" y="0"/>
                      <wp:positionH relativeFrom="column">
                        <wp:posOffset>287020</wp:posOffset>
                      </wp:positionH>
                      <wp:positionV relativeFrom="paragraph">
                        <wp:posOffset>92710</wp:posOffset>
                      </wp:positionV>
                      <wp:extent cx="8255" cy="224155"/>
                      <wp:effectExtent l="38100" t="0" r="67945" b="61595"/>
                      <wp:wrapNone/>
                      <wp:docPr id="5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2.6pt;margin-top:7.3pt;width:.65pt;height:17.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">
                      <v:stroke endarrow="block"/>
                    </v:shape>
                  </w:pict>
                </mc:Fallback>
              </mc:AlternateContent>
            </w:r>
            <w:r w:rsidR="008632B1" w:rsidRPr="00B27806">
              <w:rPr>
                <w:rFonts w:ascii="Arial" w:hAnsi="Arial" w:cs="Arial"/>
              </w:rPr>
              <w:t>13</w:t>
            </w:r>
          </w:p>
        </w:tc>
      </w:tr>
      <w:tr w:rsidR="008632B1" w:rsidRPr="00B27806" w:rsidTr="008632B1">
        <w:tc>
          <w:tcPr>
            <w:tcW w:w="1842" w:type="dxa"/>
          </w:tcPr>
          <w:p w:rsidR="008632B1" w:rsidRPr="00B27806" w:rsidRDefault="008632B1" w:rsidP="00A02948">
            <w:pPr>
              <w:jc w:val="center"/>
              <w:rPr>
                <w:rFonts w:ascii="Arial" w:hAnsi="Arial" w:cs="Arial"/>
              </w:rPr>
            </w:pPr>
            <w:r w:rsidRPr="00B27806">
              <w:rPr>
                <w:rFonts w:ascii="Arial" w:hAnsi="Arial" w:cs="Arial"/>
              </w:rPr>
              <w:t>5</w:t>
            </w:r>
          </w:p>
        </w:tc>
        <w:tc>
          <w:tcPr>
            <w:tcW w:w="1842" w:type="dxa"/>
          </w:tcPr>
          <w:p w:rsidR="008632B1" w:rsidRPr="00B27806" w:rsidRDefault="008632B1" w:rsidP="008632B1">
            <w:pPr>
              <w:jc w:val="center"/>
              <w:rPr>
                <w:rFonts w:ascii="Arial" w:hAnsi="Arial" w:cs="Arial"/>
              </w:rPr>
            </w:pPr>
            <w:r w:rsidRPr="00B27806">
              <w:rPr>
                <w:rFonts w:ascii="Arial" w:hAnsi="Arial" w:cs="Arial"/>
              </w:rPr>
              <w:t>8</w:t>
            </w:r>
          </w:p>
        </w:tc>
        <w:tc>
          <w:tcPr>
            <w:tcW w:w="1842" w:type="dxa"/>
          </w:tcPr>
          <w:p w:rsidR="008632B1" w:rsidRPr="00B27806" w:rsidRDefault="004E5B94" w:rsidP="008632B1">
            <w:pPr>
              <w:jc w:val="center"/>
              <w:rPr>
                <w:rFonts w:ascii="Arial" w:hAnsi="Arial" w:cs="Arial"/>
                <w:b/>
              </w:rPr>
            </w:pPr>
            <w:r>
              <w:rPr>
                <w:rFonts w:ascii="Arial" w:hAnsi="Arial" w:cs="Arial"/>
                <w:b/>
                <w:noProof/>
              </w:rPr>
              <mc:AlternateContent>
                <mc:Choice Requires="wps">
                  <w:drawing>
                    <wp:anchor distT="0" distB="0" distL="114300" distR="114300" simplePos="0" relativeHeight="251763712" behindDoc="0" locked="0" layoutInCell="1" allowOverlap="1">
                      <wp:simplePos x="0" y="0"/>
                      <wp:positionH relativeFrom="column">
                        <wp:posOffset>651510</wp:posOffset>
                      </wp:positionH>
                      <wp:positionV relativeFrom="paragraph">
                        <wp:posOffset>57785</wp:posOffset>
                      </wp:positionV>
                      <wp:extent cx="8255" cy="198120"/>
                      <wp:effectExtent l="38100" t="38100" r="67945" b="11430"/>
                      <wp:wrapNone/>
                      <wp:docPr id="4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51.3pt;margin-top:4.55pt;width:.65pt;height:15.6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">
                      <v:stroke endarrow="block"/>
                    </v:shape>
                  </w:pict>
                </mc:Fallback>
              </mc:AlternateContent>
            </w:r>
            <w:r w:rsidR="008632B1" w:rsidRPr="00B27806">
              <w:rPr>
                <w:rFonts w:ascii="Arial" w:hAnsi="Arial" w:cs="Arial"/>
                <w:b/>
              </w:rPr>
              <w:t>7</w:t>
            </w:r>
          </w:p>
        </w:tc>
        <w:tc>
          <w:tcPr>
            <w:tcW w:w="1843" w:type="dxa"/>
          </w:tcPr>
          <w:p w:rsidR="008632B1" w:rsidRPr="00B27806" w:rsidRDefault="004E5B94" w:rsidP="008632B1">
            <w:pPr>
              <w:jc w:val="center"/>
              <w:rPr>
                <w:rFonts w:ascii="Arial" w:hAnsi="Arial" w:cs="Arial"/>
              </w:rPr>
            </w:pPr>
            <w:r>
              <w:rPr>
                <w:rFonts w:ascii="Arial" w:hAnsi="Arial" w:cs="Arial"/>
                <w:noProof/>
              </w:rPr>
              <mc:AlternateContent>
                <mc:Choice Requires="wps">
                  <w:drawing>
                    <wp:anchor distT="0" distB="0" distL="114298" distR="114298" simplePos="0" relativeHeight="251765760" behindDoc="0" locked="0" layoutInCell="1" allowOverlap="1">
                      <wp:simplePos x="0" y="0"/>
                      <wp:positionH relativeFrom="column">
                        <wp:posOffset>680719</wp:posOffset>
                      </wp:positionH>
                      <wp:positionV relativeFrom="paragraph">
                        <wp:posOffset>57785</wp:posOffset>
                      </wp:positionV>
                      <wp:extent cx="0" cy="198120"/>
                      <wp:effectExtent l="76200" t="38100" r="57150" b="11430"/>
                      <wp:wrapNone/>
                      <wp:docPr id="4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53.6pt;margin-top:4.55pt;width:0;height:15.6pt;flip:y;z-index:25176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4OOwIAAGk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">
                      <v:stroke endarrow="block"/>
                    </v:shape>
                  </w:pict>
                </mc:Fallback>
              </mc:AlternateContent>
            </w:r>
            <w:r w:rsidR="008632B1" w:rsidRPr="00B27806">
              <w:rPr>
                <w:rFonts w:ascii="Arial" w:hAnsi="Arial" w:cs="Arial"/>
              </w:rPr>
              <w:t>10</w:t>
            </w:r>
          </w:p>
        </w:tc>
        <w:tc>
          <w:tcPr>
            <w:tcW w:w="1843" w:type="dxa"/>
          </w:tcPr>
          <w:p w:rsidR="008632B1" w:rsidRPr="00B27806" w:rsidRDefault="008632B1" w:rsidP="008632B1">
            <w:pPr>
              <w:jc w:val="center"/>
              <w:rPr>
                <w:rFonts w:ascii="Arial" w:hAnsi="Arial" w:cs="Arial"/>
              </w:rPr>
            </w:pPr>
            <w:r w:rsidRPr="00B27806">
              <w:rPr>
                <w:rFonts w:ascii="Arial" w:hAnsi="Arial" w:cs="Arial"/>
              </w:rPr>
              <w:t>12</w:t>
            </w:r>
          </w:p>
        </w:tc>
      </w:tr>
      <w:tr w:rsidR="008632B1" w:rsidRPr="00B27806" w:rsidTr="008632B1">
        <w:tc>
          <w:tcPr>
            <w:tcW w:w="1842" w:type="dxa"/>
          </w:tcPr>
          <w:p w:rsidR="008632B1" w:rsidRPr="00B27806" w:rsidRDefault="008632B1" w:rsidP="00A02948">
            <w:pPr>
              <w:jc w:val="center"/>
              <w:rPr>
                <w:rFonts w:ascii="Arial" w:hAnsi="Arial" w:cs="Arial"/>
              </w:rPr>
            </w:pPr>
            <w:r w:rsidRPr="00B27806">
              <w:rPr>
                <w:rFonts w:ascii="Arial" w:hAnsi="Arial" w:cs="Arial"/>
              </w:rPr>
              <w:t>6</w:t>
            </w:r>
          </w:p>
        </w:tc>
        <w:tc>
          <w:tcPr>
            <w:tcW w:w="1842" w:type="dxa"/>
          </w:tcPr>
          <w:p w:rsidR="008632B1" w:rsidRPr="00B27806" w:rsidRDefault="008632B1" w:rsidP="008632B1">
            <w:pPr>
              <w:jc w:val="center"/>
              <w:rPr>
                <w:rFonts w:ascii="Arial" w:hAnsi="Arial" w:cs="Arial"/>
              </w:rPr>
            </w:pPr>
            <w:r w:rsidRPr="00B27806">
              <w:rPr>
                <w:rFonts w:ascii="Arial" w:hAnsi="Arial" w:cs="Arial"/>
              </w:rPr>
              <w:t>6</w:t>
            </w:r>
          </w:p>
        </w:tc>
        <w:tc>
          <w:tcPr>
            <w:tcW w:w="1842" w:type="dxa"/>
          </w:tcPr>
          <w:p w:rsidR="008632B1" w:rsidRPr="00B27806" w:rsidRDefault="008632B1" w:rsidP="008632B1">
            <w:pPr>
              <w:jc w:val="center"/>
              <w:rPr>
                <w:rFonts w:ascii="Arial" w:hAnsi="Arial" w:cs="Arial"/>
                <w:b/>
              </w:rPr>
            </w:pPr>
            <w:r w:rsidRPr="00B27806">
              <w:rPr>
                <w:rFonts w:ascii="Arial" w:hAnsi="Arial" w:cs="Arial"/>
                <w:b/>
              </w:rPr>
              <w:t>6</w:t>
            </w:r>
          </w:p>
        </w:tc>
        <w:tc>
          <w:tcPr>
            <w:tcW w:w="1843" w:type="dxa"/>
          </w:tcPr>
          <w:p w:rsidR="008632B1" w:rsidRPr="00B27806" w:rsidRDefault="008632B1" w:rsidP="008632B1">
            <w:pPr>
              <w:jc w:val="center"/>
              <w:rPr>
                <w:rFonts w:ascii="Arial" w:hAnsi="Arial" w:cs="Arial"/>
                <w:b/>
              </w:rPr>
            </w:pPr>
            <w:r w:rsidRPr="00B27806">
              <w:rPr>
                <w:rFonts w:ascii="Arial" w:hAnsi="Arial" w:cs="Arial"/>
                <w:b/>
              </w:rPr>
              <w:t>8</w:t>
            </w:r>
          </w:p>
        </w:tc>
        <w:tc>
          <w:tcPr>
            <w:tcW w:w="1843" w:type="dxa"/>
          </w:tcPr>
          <w:p w:rsidR="008632B1" w:rsidRPr="00B27806" w:rsidRDefault="008632B1" w:rsidP="008632B1">
            <w:pPr>
              <w:jc w:val="center"/>
              <w:rPr>
                <w:rFonts w:ascii="Arial" w:hAnsi="Arial" w:cs="Arial"/>
              </w:rPr>
            </w:pPr>
            <w:r w:rsidRPr="00B27806">
              <w:rPr>
                <w:rFonts w:ascii="Arial" w:hAnsi="Arial" w:cs="Arial"/>
              </w:rPr>
              <w:t>11</w:t>
            </w:r>
          </w:p>
        </w:tc>
      </w:tr>
      <w:tr w:rsidR="008632B1" w:rsidRPr="00B27806" w:rsidTr="008632B1">
        <w:tc>
          <w:tcPr>
            <w:tcW w:w="1842" w:type="dxa"/>
          </w:tcPr>
          <w:p w:rsidR="008632B1" w:rsidRPr="00B27806" w:rsidRDefault="008632B1" w:rsidP="00A02948">
            <w:pPr>
              <w:jc w:val="center"/>
              <w:rPr>
                <w:rFonts w:ascii="Arial" w:hAnsi="Arial" w:cs="Arial"/>
              </w:rPr>
            </w:pPr>
            <w:r w:rsidRPr="00B27806">
              <w:rPr>
                <w:rFonts w:ascii="Arial" w:hAnsi="Arial" w:cs="Arial"/>
              </w:rPr>
              <w:t>7</w:t>
            </w:r>
          </w:p>
        </w:tc>
        <w:tc>
          <w:tcPr>
            <w:tcW w:w="1842" w:type="dxa"/>
          </w:tcPr>
          <w:p w:rsidR="008632B1" w:rsidRPr="00B27806" w:rsidRDefault="008632B1" w:rsidP="008632B1">
            <w:pPr>
              <w:jc w:val="center"/>
              <w:rPr>
                <w:rFonts w:ascii="Arial" w:hAnsi="Arial" w:cs="Arial"/>
              </w:rPr>
            </w:pPr>
            <w:r w:rsidRPr="00B27806">
              <w:rPr>
                <w:rFonts w:ascii="Arial" w:hAnsi="Arial" w:cs="Arial"/>
              </w:rPr>
              <w:t>4</w:t>
            </w:r>
          </w:p>
        </w:tc>
        <w:tc>
          <w:tcPr>
            <w:tcW w:w="1842" w:type="dxa"/>
          </w:tcPr>
          <w:p w:rsidR="008632B1" w:rsidRPr="00B27806" w:rsidRDefault="008632B1" w:rsidP="008632B1">
            <w:pPr>
              <w:jc w:val="center"/>
              <w:rPr>
                <w:rFonts w:ascii="Arial" w:hAnsi="Arial" w:cs="Arial"/>
              </w:rPr>
            </w:pPr>
            <w:r w:rsidRPr="00B27806">
              <w:rPr>
                <w:rFonts w:ascii="Arial" w:hAnsi="Arial" w:cs="Arial"/>
              </w:rPr>
              <w:t>5</w:t>
            </w:r>
          </w:p>
        </w:tc>
        <w:tc>
          <w:tcPr>
            <w:tcW w:w="1843" w:type="dxa"/>
          </w:tcPr>
          <w:p w:rsidR="008632B1" w:rsidRPr="00B27806" w:rsidRDefault="008632B1" w:rsidP="008632B1">
            <w:pPr>
              <w:jc w:val="center"/>
              <w:rPr>
                <w:rFonts w:ascii="Arial" w:hAnsi="Arial" w:cs="Arial"/>
              </w:rPr>
            </w:pPr>
            <w:r w:rsidRPr="00B27806">
              <w:rPr>
                <w:rFonts w:ascii="Arial" w:hAnsi="Arial" w:cs="Arial"/>
              </w:rPr>
              <w:t>6</w:t>
            </w:r>
          </w:p>
        </w:tc>
        <w:tc>
          <w:tcPr>
            <w:tcW w:w="1843" w:type="dxa"/>
          </w:tcPr>
          <w:p w:rsidR="008632B1" w:rsidRPr="00B27806" w:rsidRDefault="008632B1" w:rsidP="008632B1">
            <w:pPr>
              <w:jc w:val="center"/>
              <w:rPr>
                <w:rFonts w:ascii="Arial" w:hAnsi="Arial" w:cs="Arial"/>
              </w:rPr>
            </w:pPr>
            <w:r w:rsidRPr="00B27806">
              <w:rPr>
                <w:rFonts w:ascii="Arial" w:hAnsi="Arial" w:cs="Arial"/>
              </w:rPr>
              <w:t>10</w:t>
            </w:r>
          </w:p>
        </w:tc>
      </w:tr>
      <w:tr w:rsidR="008632B1" w:rsidRPr="00B27806" w:rsidTr="008632B1">
        <w:tc>
          <w:tcPr>
            <w:tcW w:w="1842" w:type="dxa"/>
          </w:tcPr>
          <w:p w:rsidR="008632B1" w:rsidRPr="00B27806" w:rsidRDefault="008632B1" w:rsidP="00A02948">
            <w:pPr>
              <w:jc w:val="center"/>
              <w:rPr>
                <w:rFonts w:ascii="Arial" w:hAnsi="Arial" w:cs="Arial"/>
              </w:rPr>
            </w:pPr>
            <w:r w:rsidRPr="00B27806">
              <w:rPr>
                <w:rFonts w:ascii="Arial" w:hAnsi="Arial" w:cs="Arial"/>
              </w:rPr>
              <w:t>8</w:t>
            </w:r>
          </w:p>
        </w:tc>
        <w:tc>
          <w:tcPr>
            <w:tcW w:w="1842" w:type="dxa"/>
          </w:tcPr>
          <w:p w:rsidR="008632B1" w:rsidRPr="00B27806" w:rsidRDefault="008632B1" w:rsidP="00DC690F">
            <w:pPr>
              <w:jc w:val="both"/>
              <w:rPr>
                <w:rFonts w:ascii="Arial" w:hAnsi="Arial" w:cs="Arial"/>
              </w:rPr>
            </w:pPr>
            <w:r w:rsidRPr="00B27806">
              <w:rPr>
                <w:rFonts w:ascii="Arial" w:hAnsi="Arial" w:cs="Arial"/>
              </w:rPr>
              <w:t xml:space="preserve">           2</w:t>
            </w:r>
          </w:p>
        </w:tc>
        <w:tc>
          <w:tcPr>
            <w:tcW w:w="1842" w:type="dxa"/>
          </w:tcPr>
          <w:p w:rsidR="008632B1" w:rsidRPr="00B27806" w:rsidRDefault="008632B1" w:rsidP="008632B1">
            <w:pPr>
              <w:jc w:val="center"/>
              <w:rPr>
                <w:rFonts w:ascii="Arial" w:hAnsi="Arial" w:cs="Arial"/>
              </w:rPr>
            </w:pPr>
            <w:r w:rsidRPr="00B27806">
              <w:rPr>
                <w:rFonts w:ascii="Arial" w:hAnsi="Arial" w:cs="Arial"/>
              </w:rPr>
              <w:t>4</w:t>
            </w:r>
          </w:p>
        </w:tc>
        <w:tc>
          <w:tcPr>
            <w:tcW w:w="1843" w:type="dxa"/>
          </w:tcPr>
          <w:p w:rsidR="008632B1" w:rsidRPr="00B27806" w:rsidRDefault="008632B1" w:rsidP="008632B1">
            <w:pPr>
              <w:jc w:val="center"/>
              <w:rPr>
                <w:rFonts w:ascii="Arial" w:hAnsi="Arial" w:cs="Arial"/>
              </w:rPr>
            </w:pPr>
            <w:r w:rsidRPr="00B27806">
              <w:rPr>
                <w:rFonts w:ascii="Arial" w:hAnsi="Arial" w:cs="Arial"/>
              </w:rPr>
              <w:t>4</w:t>
            </w:r>
          </w:p>
        </w:tc>
        <w:tc>
          <w:tcPr>
            <w:tcW w:w="1843" w:type="dxa"/>
          </w:tcPr>
          <w:p w:rsidR="008632B1" w:rsidRPr="00B27806" w:rsidRDefault="008632B1" w:rsidP="008632B1">
            <w:pPr>
              <w:jc w:val="center"/>
              <w:rPr>
                <w:rFonts w:ascii="Arial" w:hAnsi="Arial" w:cs="Arial"/>
              </w:rPr>
            </w:pPr>
            <w:r w:rsidRPr="00B27806">
              <w:rPr>
                <w:rFonts w:ascii="Arial" w:hAnsi="Arial" w:cs="Arial"/>
              </w:rPr>
              <w:t>9</w:t>
            </w:r>
          </w:p>
        </w:tc>
      </w:tr>
    </w:tbl>
    <w:p w:rsidR="00DC63FD" w:rsidRPr="00B27806" w:rsidRDefault="00DC63FD" w:rsidP="00DC690F">
      <w:pPr>
        <w:spacing w:after="0"/>
        <w:jc w:val="both"/>
        <w:rPr>
          <w:rFonts w:ascii="Arial" w:hAnsi="Arial" w:cs="Arial"/>
        </w:rPr>
      </w:pPr>
    </w:p>
    <w:p w:rsidR="0088789C" w:rsidRPr="00B27806" w:rsidRDefault="0088789C" w:rsidP="00DC690F">
      <w:pPr>
        <w:spacing w:after="0"/>
        <w:jc w:val="both"/>
        <w:rPr>
          <w:rFonts w:ascii="Arial" w:hAnsi="Arial" w:cs="Arial"/>
        </w:rPr>
      </w:pPr>
      <w:r w:rsidRPr="00B27806">
        <w:rPr>
          <w:rFonts w:ascii="Arial" w:hAnsi="Arial" w:cs="Arial"/>
        </w:rPr>
        <w:t xml:space="preserve"> Tom dispose d’un budget de 12 euros et le bien x vaut 2 euros soit le double du bien y qui vaut donc 1 euro. </w:t>
      </w:r>
    </w:p>
    <w:p w:rsidR="00F72EC9" w:rsidRPr="00B27806" w:rsidRDefault="0088789C" w:rsidP="00DC690F">
      <w:pPr>
        <w:spacing w:after="0"/>
        <w:jc w:val="both"/>
        <w:rPr>
          <w:rFonts w:ascii="Arial" w:hAnsi="Arial" w:cs="Arial"/>
        </w:rPr>
      </w:pPr>
      <w:r w:rsidRPr="00B27806">
        <w:rPr>
          <w:rFonts w:ascii="Arial" w:hAnsi="Arial" w:cs="Arial"/>
        </w:rPr>
        <w:t xml:space="preserve">Pour maximiser son utilité totale, </w:t>
      </w:r>
      <w:r w:rsidR="00F72EC9" w:rsidRPr="00B27806">
        <w:rPr>
          <w:rFonts w:ascii="Arial" w:hAnsi="Arial" w:cs="Arial"/>
        </w:rPr>
        <w:t xml:space="preserve">Tom  a intérêt à acheter avec deux euros deux unités du bien y pour une utilité totale (11 + 10 = 21).  Les deux euros sont consacrés à acquérir deux unités de bien y pour une utilité totale supplémentaire (9+8 = 17). </w:t>
      </w:r>
    </w:p>
    <w:p w:rsidR="00F72EC9" w:rsidRPr="00B27806" w:rsidRDefault="00F72EC9" w:rsidP="00DC690F">
      <w:pPr>
        <w:spacing w:after="0"/>
        <w:jc w:val="both"/>
        <w:rPr>
          <w:rFonts w:ascii="Arial" w:hAnsi="Arial" w:cs="Arial"/>
        </w:rPr>
      </w:pPr>
      <w:r w:rsidRPr="00B27806">
        <w:rPr>
          <w:rFonts w:ascii="Arial" w:hAnsi="Arial" w:cs="Arial"/>
        </w:rPr>
        <w:t xml:space="preserve">Mais avec les deux euros suivants, il  a intérêt à acquérir une unité de x (UT = 16). </w:t>
      </w:r>
    </w:p>
    <w:p w:rsidR="00DC63FD" w:rsidRPr="00B27806" w:rsidRDefault="00F72EC9" w:rsidP="00DC690F">
      <w:pPr>
        <w:spacing w:after="0"/>
        <w:jc w:val="both"/>
        <w:rPr>
          <w:rFonts w:ascii="Arial" w:hAnsi="Arial" w:cs="Arial"/>
        </w:rPr>
      </w:pPr>
      <w:r w:rsidRPr="00B27806">
        <w:rPr>
          <w:rFonts w:ascii="Arial" w:hAnsi="Arial" w:cs="Arial"/>
        </w:rPr>
        <w:t xml:space="preserve">Deux euros doivent encore être dépensés pour acquérir une unité de bien x (UT =14) </w:t>
      </w:r>
      <w:r w:rsidR="0088789C" w:rsidRPr="00B27806">
        <w:rPr>
          <w:rFonts w:ascii="Arial" w:hAnsi="Arial" w:cs="Arial"/>
        </w:rPr>
        <w:t xml:space="preserve"> </w:t>
      </w:r>
    </w:p>
    <w:p w:rsidR="00051502" w:rsidRPr="00B27806" w:rsidRDefault="00CD2D39" w:rsidP="00DC690F">
      <w:pPr>
        <w:spacing w:after="0"/>
        <w:jc w:val="both"/>
        <w:rPr>
          <w:rFonts w:ascii="Arial" w:hAnsi="Arial" w:cs="Arial"/>
        </w:rPr>
      </w:pPr>
      <w:r w:rsidRPr="00B27806">
        <w:rPr>
          <w:rFonts w:ascii="Arial" w:hAnsi="Arial" w:cs="Arial"/>
        </w:rPr>
        <w:t xml:space="preserve">Les 9° et 10° </w:t>
      </w:r>
      <w:r w:rsidR="008D69FA" w:rsidRPr="00B27806">
        <w:rPr>
          <w:rFonts w:ascii="Arial" w:hAnsi="Arial" w:cs="Arial"/>
        </w:rPr>
        <w:t>euros doivent être dépensés en une unité de bien y (UT = 1</w:t>
      </w:r>
      <w:r w:rsidRPr="00B27806">
        <w:rPr>
          <w:rFonts w:ascii="Arial" w:hAnsi="Arial" w:cs="Arial"/>
        </w:rPr>
        <w:t>3</w:t>
      </w:r>
      <w:r w:rsidR="008D69FA" w:rsidRPr="00B27806">
        <w:rPr>
          <w:rFonts w:ascii="Arial" w:hAnsi="Arial" w:cs="Arial"/>
        </w:rPr>
        <w:t>)</w:t>
      </w:r>
      <w:r w:rsidRPr="00B27806">
        <w:rPr>
          <w:rFonts w:ascii="Arial" w:hAnsi="Arial" w:cs="Arial"/>
        </w:rPr>
        <w:t xml:space="preserve"> et enfin, les 11° et 12° en une unité de x </w:t>
      </w:r>
      <w:r w:rsidR="00051502" w:rsidRPr="00B27806">
        <w:rPr>
          <w:rFonts w:ascii="Arial" w:hAnsi="Arial" w:cs="Arial"/>
        </w:rPr>
        <w:t>qui augmente l’utilité totale de 12.</w:t>
      </w:r>
    </w:p>
    <w:p w:rsidR="00051502" w:rsidRPr="00B27806" w:rsidRDefault="00051502" w:rsidP="00DC690F">
      <w:pPr>
        <w:spacing w:after="0"/>
        <w:jc w:val="both"/>
        <w:rPr>
          <w:rFonts w:ascii="Arial" w:hAnsi="Arial" w:cs="Arial"/>
        </w:rPr>
      </w:pPr>
      <w:r w:rsidRPr="00B27806">
        <w:rPr>
          <w:rFonts w:ascii="Arial" w:hAnsi="Arial" w:cs="Arial"/>
        </w:rPr>
        <w:t>Le consommateur va donc dépenser ses 12 euros en achetant  3 unités de X au prix de 2 euros et 6 unités du bien y au prix d’un euro. Son utilité totale est maximisée.</w:t>
      </w:r>
    </w:p>
    <w:p w:rsidR="00051502" w:rsidRPr="00B27806" w:rsidRDefault="00051502" w:rsidP="00DC690F">
      <w:pPr>
        <w:spacing w:after="0"/>
        <w:jc w:val="both"/>
        <w:rPr>
          <w:rFonts w:ascii="Arial" w:hAnsi="Arial" w:cs="Arial"/>
        </w:rPr>
      </w:pPr>
      <w:r w:rsidRPr="00B27806">
        <w:rPr>
          <w:rFonts w:ascii="Arial" w:hAnsi="Arial" w:cs="Arial"/>
        </w:rPr>
        <w:t>Les deux conditions de l’équilibre du consommateur sont bien vérifiées</w:t>
      </w:r>
    </w:p>
    <w:p w:rsidR="00051502" w:rsidRPr="00B27806" w:rsidRDefault="00051502" w:rsidP="00DC690F">
      <w:pPr>
        <w:spacing w:after="0"/>
        <w:jc w:val="both"/>
        <w:rPr>
          <w:rFonts w:ascii="Arial" w:hAnsi="Arial" w:cs="Arial"/>
        </w:rPr>
      </w:pPr>
      <w:r w:rsidRPr="00B27806">
        <w:rPr>
          <w:rFonts w:ascii="Arial" w:hAnsi="Arial" w:cs="Arial"/>
        </w:rPr>
        <w:t>Um</w:t>
      </w:r>
      <w:r w:rsidR="00130FE8" w:rsidRPr="00B27806">
        <w:rPr>
          <w:rFonts w:ascii="Arial" w:hAnsi="Arial" w:cs="Arial"/>
        </w:rPr>
        <w:t xml:space="preserve"> </w:t>
      </w:r>
      <w:r w:rsidRPr="00B27806">
        <w:rPr>
          <w:rFonts w:ascii="Arial" w:hAnsi="Arial" w:cs="Arial"/>
        </w:rPr>
        <w:t>X/Px = Um</w:t>
      </w:r>
      <w:r w:rsidR="00130FE8" w:rsidRPr="00B27806">
        <w:rPr>
          <w:rFonts w:ascii="Arial" w:hAnsi="Arial" w:cs="Arial"/>
        </w:rPr>
        <w:t xml:space="preserve"> </w:t>
      </w:r>
      <w:r w:rsidRPr="00B27806">
        <w:rPr>
          <w:rFonts w:ascii="Arial" w:hAnsi="Arial" w:cs="Arial"/>
        </w:rPr>
        <w:t>y/</w:t>
      </w:r>
      <w:r w:rsidR="00130FE8" w:rsidRPr="00B27806">
        <w:rPr>
          <w:rFonts w:ascii="Arial" w:hAnsi="Arial" w:cs="Arial"/>
        </w:rPr>
        <w:t>P</w:t>
      </w:r>
      <w:r w:rsidRPr="00B27806">
        <w:rPr>
          <w:rFonts w:ascii="Arial" w:hAnsi="Arial" w:cs="Arial"/>
        </w:rPr>
        <w:t>y donne 12/2 = 6/1</w:t>
      </w:r>
    </w:p>
    <w:p w:rsidR="008D69FA" w:rsidRPr="00B27806" w:rsidRDefault="00051502" w:rsidP="00DC690F">
      <w:pPr>
        <w:spacing w:after="0"/>
        <w:jc w:val="both"/>
        <w:rPr>
          <w:rFonts w:ascii="Arial" w:hAnsi="Arial" w:cs="Arial"/>
        </w:rPr>
      </w:pPr>
      <w:r w:rsidRPr="00B27806">
        <w:rPr>
          <w:rFonts w:ascii="Arial" w:hAnsi="Arial" w:cs="Arial"/>
        </w:rPr>
        <w:t>Et Qx.P</w:t>
      </w:r>
      <w:r w:rsidR="00754886" w:rsidRPr="00B27806">
        <w:rPr>
          <w:rFonts w:ascii="Arial" w:hAnsi="Arial" w:cs="Arial"/>
        </w:rPr>
        <w:t>x</w:t>
      </w:r>
      <w:r w:rsidRPr="00B27806">
        <w:rPr>
          <w:rFonts w:ascii="Arial" w:hAnsi="Arial" w:cs="Arial"/>
        </w:rPr>
        <w:t xml:space="preserve"> + Qy.Py = B  12 = 3.2 + 6.1 </w:t>
      </w:r>
    </w:p>
    <w:p w:rsidR="00DC63FD" w:rsidRPr="00B27806" w:rsidRDefault="00DC63FD" w:rsidP="00DC690F">
      <w:pPr>
        <w:spacing w:after="0"/>
        <w:jc w:val="both"/>
        <w:rPr>
          <w:rFonts w:ascii="Arial" w:hAnsi="Arial" w:cs="Arial"/>
        </w:rPr>
      </w:pPr>
    </w:p>
    <w:p w:rsidR="00DC63FD" w:rsidRPr="00B27806" w:rsidRDefault="00A02948" w:rsidP="00DC690F">
      <w:pPr>
        <w:spacing w:after="0"/>
        <w:jc w:val="both"/>
        <w:rPr>
          <w:rFonts w:ascii="Arial" w:hAnsi="Arial" w:cs="Arial"/>
        </w:rPr>
      </w:pPr>
      <w:r w:rsidRPr="00B27806">
        <w:rPr>
          <w:rFonts w:ascii="Arial" w:hAnsi="Arial" w:cs="Arial"/>
        </w:rPr>
        <w:t>Supposons que Hank est confronté à des prix différents parce qu’il vit dans un pays différent. Face</w:t>
      </w:r>
      <w:r w:rsidR="00754886" w:rsidRPr="00B27806">
        <w:rPr>
          <w:rFonts w:ascii="Arial" w:hAnsi="Arial" w:cs="Arial"/>
        </w:rPr>
        <w:t xml:space="preserve"> </w:t>
      </w:r>
      <w:r w:rsidRPr="00B27806">
        <w:rPr>
          <w:rFonts w:ascii="Arial" w:hAnsi="Arial" w:cs="Arial"/>
        </w:rPr>
        <w:t xml:space="preserve">à ces prix différents et contraint par son budget, </w:t>
      </w:r>
      <w:r w:rsidR="00754886" w:rsidRPr="00B27806">
        <w:rPr>
          <w:rFonts w:ascii="Arial" w:hAnsi="Arial" w:cs="Arial"/>
        </w:rPr>
        <w:t>H</w:t>
      </w:r>
      <w:r w:rsidRPr="00B27806">
        <w:rPr>
          <w:rFonts w:ascii="Arial" w:hAnsi="Arial" w:cs="Arial"/>
        </w:rPr>
        <w:t>ank</w:t>
      </w:r>
      <w:r w:rsidR="00754886" w:rsidRPr="00B27806">
        <w:rPr>
          <w:rFonts w:ascii="Arial" w:hAnsi="Arial" w:cs="Arial"/>
        </w:rPr>
        <w:t xml:space="preserve"> atteint son niveau de satisfaction le plus élevé en consommant 6 unités de X et 3 unités de Y.</w:t>
      </w:r>
      <w:r w:rsidRPr="00B27806">
        <w:rPr>
          <w:rFonts w:ascii="Arial" w:hAnsi="Arial" w:cs="Arial"/>
        </w:rPr>
        <w:t xml:space="preserve">  </w:t>
      </w:r>
    </w:p>
    <w:p w:rsidR="00F64756" w:rsidRPr="00B27806" w:rsidRDefault="00F64756" w:rsidP="00DC690F">
      <w:pPr>
        <w:spacing w:after="0"/>
        <w:jc w:val="both"/>
        <w:rPr>
          <w:rFonts w:ascii="Arial" w:hAnsi="Arial" w:cs="Arial"/>
        </w:rPr>
      </w:pPr>
    </w:p>
    <w:p w:rsidR="00F64756" w:rsidRPr="00B27806" w:rsidRDefault="00F64756" w:rsidP="00DC690F">
      <w:pPr>
        <w:spacing w:after="0"/>
        <w:jc w:val="both"/>
        <w:rPr>
          <w:rFonts w:ascii="Arial" w:hAnsi="Arial" w:cs="Arial"/>
        </w:rPr>
      </w:pPr>
      <w:r w:rsidRPr="00B27806">
        <w:rPr>
          <w:rFonts w:ascii="Arial" w:hAnsi="Arial" w:cs="Arial"/>
        </w:rPr>
        <w:t>Tom et Hank sont donc tous les deux à l’équilibre, mais le rapport de leurs utilités marginales est différent.</w:t>
      </w:r>
    </w:p>
    <w:p w:rsidR="00F64756" w:rsidRPr="00B27806" w:rsidRDefault="00F64756" w:rsidP="00DC690F">
      <w:pPr>
        <w:spacing w:after="0"/>
        <w:jc w:val="both"/>
        <w:rPr>
          <w:rFonts w:ascii="Arial" w:hAnsi="Arial" w:cs="Arial"/>
          <w:b/>
        </w:rPr>
      </w:pPr>
      <w:r w:rsidRPr="00B27806">
        <w:rPr>
          <w:rFonts w:ascii="Arial" w:hAnsi="Arial" w:cs="Arial"/>
          <w:b/>
        </w:rPr>
        <w:t>Pour Tom Umx/Um y = 12/6 = 2</w:t>
      </w:r>
    </w:p>
    <w:p w:rsidR="00F64756" w:rsidRPr="00B27806" w:rsidRDefault="00F64756" w:rsidP="00DC690F">
      <w:pPr>
        <w:spacing w:after="0"/>
        <w:jc w:val="both"/>
        <w:rPr>
          <w:rFonts w:ascii="Arial" w:hAnsi="Arial" w:cs="Arial"/>
          <w:b/>
        </w:rPr>
      </w:pPr>
      <w:r w:rsidRPr="00B27806">
        <w:rPr>
          <w:rFonts w:ascii="Arial" w:hAnsi="Arial" w:cs="Arial"/>
          <w:b/>
        </w:rPr>
        <w:t>Pour Hank Um x/Um y = 8/14= 0,57</w:t>
      </w:r>
    </w:p>
    <w:p w:rsidR="00F64756" w:rsidRPr="00B27806" w:rsidRDefault="00F64756" w:rsidP="00DC690F">
      <w:pPr>
        <w:spacing w:after="0"/>
        <w:jc w:val="both"/>
        <w:rPr>
          <w:rFonts w:ascii="Arial" w:hAnsi="Arial" w:cs="Arial"/>
          <w:b/>
        </w:rPr>
      </w:pPr>
      <w:r w:rsidRPr="00B27806">
        <w:rPr>
          <w:rFonts w:ascii="Arial" w:hAnsi="Arial" w:cs="Arial"/>
          <w:b/>
        </w:rPr>
        <w:t>Dans cette situation, ils ont intérêt à échanger  jusqu’à égaliser leurs rapports d’utilités ma</w:t>
      </w:r>
      <w:r w:rsidR="00D47A26" w:rsidRPr="00B27806">
        <w:rPr>
          <w:rFonts w:ascii="Arial" w:hAnsi="Arial" w:cs="Arial"/>
          <w:b/>
        </w:rPr>
        <w:t>r</w:t>
      </w:r>
      <w:r w:rsidRPr="00B27806">
        <w:rPr>
          <w:rFonts w:ascii="Arial" w:hAnsi="Arial" w:cs="Arial"/>
          <w:b/>
        </w:rPr>
        <w:t>ginales.</w:t>
      </w:r>
    </w:p>
    <w:p w:rsidR="00071CF0" w:rsidRPr="00B27806" w:rsidRDefault="00D47A26" w:rsidP="00DC690F">
      <w:pPr>
        <w:spacing w:after="0"/>
        <w:jc w:val="both"/>
        <w:rPr>
          <w:rFonts w:ascii="Arial" w:hAnsi="Arial" w:cs="Arial"/>
        </w:rPr>
      </w:pPr>
      <w:r w:rsidRPr="00B27806">
        <w:rPr>
          <w:rFonts w:ascii="Arial" w:hAnsi="Arial" w:cs="Arial"/>
        </w:rPr>
        <w:t xml:space="preserve">Si Tom cède sa 6° unité de y à Hank contre une unité supplémentaire de x, Tom perdrait 6 U </w:t>
      </w:r>
      <w:r w:rsidR="00071CF0" w:rsidRPr="00B27806">
        <w:rPr>
          <w:rFonts w:ascii="Arial" w:hAnsi="Arial" w:cs="Arial"/>
        </w:rPr>
        <w:t xml:space="preserve">mais gagnerait en contrepartie 10 U en consommant une unité de x.  </w:t>
      </w:r>
    </w:p>
    <w:p w:rsidR="00D47A26" w:rsidRPr="00B27806" w:rsidRDefault="00071CF0" w:rsidP="00DC690F">
      <w:pPr>
        <w:spacing w:after="0"/>
        <w:jc w:val="both"/>
        <w:rPr>
          <w:rFonts w:ascii="Arial" w:hAnsi="Arial" w:cs="Arial"/>
        </w:rPr>
      </w:pPr>
      <w:r w:rsidRPr="00B27806">
        <w:rPr>
          <w:rFonts w:ascii="Arial" w:hAnsi="Arial" w:cs="Arial"/>
        </w:rPr>
        <w:t xml:space="preserve">Tom est gagnant à l’échange (10U-6U= 4U) </w:t>
      </w:r>
    </w:p>
    <w:p w:rsidR="00071CF0" w:rsidRPr="00B27806" w:rsidRDefault="00071CF0" w:rsidP="00DC690F">
      <w:pPr>
        <w:spacing w:after="0"/>
        <w:jc w:val="both"/>
        <w:rPr>
          <w:rFonts w:ascii="Arial" w:hAnsi="Arial" w:cs="Arial"/>
        </w:rPr>
      </w:pPr>
      <w:r w:rsidRPr="00B27806">
        <w:rPr>
          <w:rFonts w:ascii="Arial" w:hAnsi="Arial" w:cs="Arial"/>
        </w:rPr>
        <w:t>Hank serait également gagnant. Il recevrait une unité de y pour consommer sa 4° unité lui accordant une utilité de 13. En revanche, il perdrait une unité de x, soit 8U. Le gain net à l’échange pour Hank est donc de 13 - 8 = 5U)</w:t>
      </w:r>
    </w:p>
    <w:p w:rsidR="00071CF0" w:rsidRPr="00B27806" w:rsidRDefault="00071CF0" w:rsidP="00DC690F">
      <w:pPr>
        <w:spacing w:after="0"/>
        <w:jc w:val="both"/>
        <w:rPr>
          <w:rFonts w:ascii="Arial" w:hAnsi="Arial" w:cs="Arial"/>
        </w:rPr>
      </w:pPr>
      <w:r w:rsidRPr="00B27806">
        <w:rPr>
          <w:rFonts w:ascii="Arial" w:hAnsi="Arial" w:cs="Arial"/>
        </w:rPr>
        <w:t>En échangeant tous les deux une unité de x et de y, ils ont a amélioré leur satisfaction, mais ils n’ont pas encore épuisé les gains à l’échange.</w:t>
      </w:r>
    </w:p>
    <w:p w:rsidR="00071CF0" w:rsidRPr="00B27806" w:rsidRDefault="00071CF0" w:rsidP="00DC690F">
      <w:pPr>
        <w:spacing w:after="0"/>
        <w:jc w:val="both"/>
        <w:rPr>
          <w:rFonts w:ascii="Arial" w:hAnsi="Arial" w:cs="Arial"/>
        </w:rPr>
      </w:pPr>
      <w:r w:rsidRPr="00B27806">
        <w:rPr>
          <w:rFonts w:ascii="Arial" w:hAnsi="Arial" w:cs="Arial"/>
        </w:rPr>
        <w:lastRenderedPageBreak/>
        <w:t>En effet,  leurs rapports d’utilités marginales restent différents.</w:t>
      </w:r>
    </w:p>
    <w:p w:rsidR="00071CF0" w:rsidRPr="00B27806" w:rsidRDefault="00071CF0" w:rsidP="00DC690F">
      <w:pPr>
        <w:spacing w:after="0"/>
        <w:jc w:val="both"/>
        <w:rPr>
          <w:rFonts w:ascii="Arial" w:hAnsi="Arial" w:cs="Arial"/>
        </w:rPr>
      </w:pPr>
      <w:r w:rsidRPr="00B27806">
        <w:rPr>
          <w:rFonts w:ascii="Arial" w:hAnsi="Arial" w:cs="Arial"/>
        </w:rPr>
        <w:t>Pour Tom Umx/Umy = 10/7 = 1,43</w:t>
      </w:r>
    </w:p>
    <w:p w:rsidR="00071CF0" w:rsidRPr="00B27806" w:rsidRDefault="00071CF0" w:rsidP="00DC690F">
      <w:pPr>
        <w:spacing w:after="0"/>
        <w:jc w:val="both"/>
        <w:rPr>
          <w:rFonts w:ascii="Arial" w:hAnsi="Arial" w:cs="Arial"/>
        </w:rPr>
      </w:pPr>
      <w:r w:rsidRPr="00B27806">
        <w:rPr>
          <w:rFonts w:ascii="Arial" w:hAnsi="Arial" w:cs="Arial"/>
        </w:rPr>
        <w:t>Pour Hank Umx/Umy = 10/13= 0,77</w:t>
      </w:r>
    </w:p>
    <w:p w:rsidR="0050748F" w:rsidRPr="00B27806" w:rsidRDefault="00071CF0" w:rsidP="00DC690F">
      <w:pPr>
        <w:spacing w:after="0"/>
        <w:jc w:val="both"/>
        <w:rPr>
          <w:rFonts w:ascii="Arial" w:hAnsi="Arial" w:cs="Arial"/>
        </w:rPr>
      </w:pPr>
      <w:r w:rsidRPr="00B27806">
        <w:rPr>
          <w:rFonts w:ascii="Arial" w:hAnsi="Arial" w:cs="Arial"/>
        </w:rPr>
        <w:t>Dans cette situation, l’échange doit se poursuivre</w:t>
      </w:r>
      <w:r w:rsidR="0050748F" w:rsidRPr="00B27806">
        <w:rPr>
          <w:rFonts w:ascii="Arial" w:hAnsi="Arial" w:cs="Arial"/>
        </w:rPr>
        <w:t xml:space="preserve">. Si Tom échange avec Hank une unité supplémentaire de x pour une unité supplémentaire de y, le rapport Umx/umy devient : </w:t>
      </w:r>
    </w:p>
    <w:p w:rsidR="0050748F" w:rsidRPr="00B27806" w:rsidRDefault="0050748F" w:rsidP="00DC690F">
      <w:pPr>
        <w:spacing w:after="0"/>
        <w:jc w:val="both"/>
        <w:rPr>
          <w:rFonts w:ascii="Arial" w:hAnsi="Arial" w:cs="Arial"/>
        </w:rPr>
      </w:pPr>
      <w:r w:rsidRPr="00B27806">
        <w:rPr>
          <w:rFonts w:ascii="Arial" w:hAnsi="Arial" w:cs="Arial"/>
        </w:rPr>
        <w:t>Pour Tom 8/8= 1</w:t>
      </w:r>
    </w:p>
    <w:p w:rsidR="0050748F" w:rsidRPr="00B27806" w:rsidRDefault="0050748F" w:rsidP="00DC690F">
      <w:pPr>
        <w:spacing w:after="0"/>
        <w:jc w:val="both"/>
        <w:rPr>
          <w:rFonts w:ascii="Arial" w:hAnsi="Arial" w:cs="Arial"/>
        </w:rPr>
      </w:pPr>
      <w:r w:rsidRPr="00B27806">
        <w:rPr>
          <w:rFonts w:ascii="Arial" w:hAnsi="Arial" w:cs="Arial"/>
        </w:rPr>
        <w:t>Pour Hank 12/12 = 1</w:t>
      </w:r>
    </w:p>
    <w:p w:rsidR="00F37689" w:rsidRPr="00B27806" w:rsidRDefault="0050748F" w:rsidP="00DC690F">
      <w:pPr>
        <w:spacing w:after="0"/>
        <w:jc w:val="both"/>
        <w:rPr>
          <w:rFonts w:ascii="Arial" w:hAnsi="Arial" w:cs="Arial"/>
        </w:rPr>
      </w:pPr>
      <w:r w:rsidRPr="00B27806">
        <w:rPr>
          <w:rFonts w:ascii="Arial" w:hAnsi="Arial" w:cs="Arial"/>
        </w:rPr>
        <w:t xml:space="preserve">Les deux consommateurs ont gagné en utilité à échanger et </w:t>
      </w:r>
      <w:r w:rsidR="00813D69" w:rsidRPr="00B27806">
        <w:rPr>
          <w:rFonts w:ascii="Arial" w:hAnsi="Arial" w:cs="Arial"/>
        </w:rPr>
        <w:t>ont fini à fini par épuiser les  gains à l’échange.</w:t>
      </w:r>
      <w:r w:rsidRPr="00B27806">
        <w:rPr>
          <w:rFonts w:ascii="Arial" w:hAnsi="Arial" w:cs="Arial"/>
        </w:rPr>
        <w:t xml:space="preserve">  </w:t>
      </w:r>
      <w:r w:rsidR="002D0B5E" w:rsidRPr="00B27806">
        <w:rPr>
          <w:rFonts w:ascii="Arial" w:hAnsi="Arial" w:cs="Arial"/>
        </w:rPr>
        <w:t>Tom n’a pas intérêt à céder une nouvelle unité de y qui lui ferait perdre 8U pour ne gagner qu’une unité de x lui rapportant</w:t>
      </w:r>
      <w:r w:rsidR="00F37689" w:rsidRPr="00B27806">
        <w:rPr>
          <w:rFonts w:ascii="Arial" w:hAnsi="Arial" w:cs="Arial"/>
        </w:rPr>
        <w:t xml:space="preserve"> seulement 6, d’où une perte d’utilité de 2. </w:t>
      </w:r>
    </w:p>
    <w:p w:rsidR="0050748F" w:rsidRPr="00B27806" w:rsidRDefault="00F37689" w:rsidP="00DC690F">
      <w:pPr>
        <w:spacing w:after="0"/>
        <w:jc w:val="both"/>
        <w:rPr>
          <w:rFonts w:ascii="Arial" w:hAnsi="Arial" w:cs="Arial"/>
        </w:rPr>
      </w:pPr>
      <w:r w:rsidRPr="00B27806">
        <w:rPr>
          <w:rFonts w:ascii="Arial" w:hAnsi="Arial" w:cs="Arial"/>
        </w:rPr>
        <w:t xml:space="preserve">Hank n’est pas prêt à recevoir une unité de y qui lui rapporterait 11U, mais qui lui ferait perdre une unité de x ayant une utilité de 12, soit une perte d’utilité de 1.  </w:t>
      </w:r>
      <w:r w:rsidR="002D0B5E" w:rsidRPr="00B27806">
        <w:rPr>
          <w:rFonts w:ascii="Arial" w:hAnsi="Arial" w:cs="Arial"/>
        </w:rPr>
        <w:t xml:space="preserve">  </w:t>
      </w:r>
    </w:p>
    <w:p w:rsidR="00F64756" w:rsidRPr="00B27806" w:rsidRDefault="00F64756" w:rsidP="00DC690F">
      <w:pPr>
        <w:spacing w:after="0"/>
        <w:jc w:val="both"/>
        <w:rPr>
          <w:rFonts w:ascii="Arial" w:hAnsi="Arial" w:cs="Arial"/>
        </w:rPr>
      </w:pPr>
      <w:r w:rsidRPr="00B27806">
        <w:rPr>
          <w:rFonts w:ascii="Arial" w:hAnsi="Arial" w:cs="Arial"/>
        </w:rPr>
        <w:t xml:space="preserve"> </w:t>
      </w:r>
    </w:p>
    <w:p w:rsidR="005B1FCF" w:rsidRDefault="005B1FCF" w:rsidP="005B1FCF">
      <w:pPr>
        <w:pStyle w:val="Paragraphedeliste"/>
        <w:numPr>
          <w:ilvl w:val="0"/>
          <w:numId w:val="4"/>
        </w:numPr>
        <w:jc w:val="both"/>
        <w:rPr>
          <w:rFonts w:ascii="Arial" w:hAnsi="Arial" w:cs="Arial"/>
          <w:sz w:val="22"/>
          <w:szCs w:val="22"/>
        </w:rPr>
      </w:pPr>
      <w:r w:rsidRPr="00B27806">
        <w:rPr>
          <w:rFonts w:ascii="Arial" w:hAnsi="Arial" w:cs="Arial"/>
          <w:b/>
          <w:sz w:val="22"/>
          <w:szCs w:val="22"/>
        </w:rPr>
        <w:t>Avantages comparatifs et spécialisation</w:t>
      </w:r>
      <w:r w:rsidRPr="00B27806">
        <w:rPr>
          <w:rFonts w:ascii="Arial" w:hAnsi="Arial" w:cs="Arial"/>
          <w:sz w:val="22"/>
          <w:szCs w:val="22"/>
        </w:rPr>
        <w:t xml:space="preserve"> </w:t>
      </w:r>
    </w:p>
    <w:p w:rsidR="003E583A" w:rsidRPr="00B27806" w:rsidRDefault="003E583A" w:rsidP="003E583A">
      <w:pPr>
        <w:pStyle w:val="Paragraphedeliste"/>
        <w:jc w:val="both"/>
        <w:rPr>
          <w:rFonts w:ascii="Arial" w:hAnsi="Arial" w:cs="Arial"/>
          <w:sz w:val="22"/>
          <w:szCs w:val="22"/>
        </w:rPr>
      </w:pPr>
    </w:p>
    <w:p w:rsidR="006B60C5" w:rsidRPr="00B27806" w:rsidRDefault="00D06D16" w:rsidP="00DC690F">
      <w:pPr>
        <w:spacing w:after="0"/>
        <w:jc w:val="both"/>
        <w:rPr>
          <w:rFonts w:ascii="Arial" w:hAnsi="Arial" w:cs="Arial"/>
        </w:rPr>
      </w:pPr>
      <w:r w:rsidRPr="00B27806">
        <w:rPr>
          <w:rFonts w:ascii="Arial" w:hAnsi="Arial" w:cs="Arial"/>
        </w:rPr>
        <w:t xml:space="preserve">Supposons </w:t>
      </w:r>
      <w:r w:rsidR="006B60C5" w:rsidRPr="00B27806">
        <w:rPr>
          <w:rFonts w:ascii="Arial" w:hAnsi="Arial" w:cs="Arial"/>
        </w:rPr>
        <w:t>avec Paul Krugman</w:t>
      </w:r>
      <w:r w:rsidR="006C22D3" w:rsidRPr="00B27806">
        <w:rPr>
          <w:rStyle w:val="Appelnotedebasdep"/>
          <w:rFonts w:ascii="Arial" w:hAnsi="Arial" w:cs="Arial"/>
        </w:rPr>
        <w:footnoteReference w:id="7"/>
      </w:r>
      <w:r w:rsidR="006B60C5" w:rsidRPr="00B27806">
        <w:rPr>
          <w:rFonts w:ascii="Arial" w:hAnsi="Arial" w:cs="Arial"/>
        </w:rPr>
        <w:t xml:space="preserve"> </w:t>
      </w:r>
      <w:r w:rsidRPr="00B27806">
        <w:rPr>
          <w:rFonts w:ascii="Arial" w:hAnsi="Arial" w:cs="Arial"/>
        </w:rPr>
        <w:t>deux individus</w:t>
      </w:r>
      <w:r w:rsidR="006B60C5" w:rsidRPr="00B27806">
        <w:rPr>
          <w:rFonts w:ascii="Arial" w:hAnsi="Arial" w:cs="Arial"/>
        </w:rPr>
        <w:t xml:space="preserve">, Tom et Hank, </w:t>
      </w:r>
      <w:r w:rsidRPr="00B27806">
        <w:rPr>
          <w:rFonts w:ascii="Arial" w:hAnsi="Arial" w:cs="Arial"/>
        </w:rPr>
        <w:t xml:space="preserve"> </w:t>
      </w:r>
      <w:r w:rsidR="006B60C5" w:rsidRPr="00B27806">
        <w:rPr>
          <w:rFonts w:ascii="Arial" w:hAnsi="Arial" w:cs="Arial"/>
        </w:rPr>
        <w:t>aux aptitudes différentes abandonnées sur une île déserte.</w:t>
      </w:r>
      <w:r w:rsidR="00053E08" w:rsidRPr="00B27806">
        <w:rPr>
          <w:rFonts w:ascii="Arial" w:hAnsi="Arial" w:cs="Arial"/>
        </w:rPr>
        <w:t xml:space="preserve"> </w:t>
      </w:r>
      <w:r w:rsidR="006B60C5" w:rsidRPr="00B27806">
        <w:rPr>
          <w:rFonts w:ascii="Arial" w:hAnsi="Arial" w:cs="Arial"/>
        </w:rPr>
        <w:t xml:space="preserve">Tom est </w:t>
      </w:r>
      <w:r w:rsidR="006444F7" w:rsidRPr="00B27806">
        <w:rPr>
          <w:rFonts w:ascii="Arial" w:hAnsi="Arial" w:cs="Arial"/>
        </w:rPr>
        <w:t xml:space="preserve">plus </w:t>
      </w:r>
      <w:r w:rsidR="006B60C5" w:rsidRPr="00B27806">
        <w:rPr>
          <w:rFonts w:ascii="Arial" w:hAnsi="Arial" w:cs="Arial"/>
        </w:rPr>
        <w:t>adapté que Hank à la vie sur l’île déserte. Cette aptitude différenciée est mesurée par leurs capacités respectives à attraper des poissons et à cueillir des noix de cocos.</w:t>
      </w:r>
    </w:p>
    <w:p w:rsidR="006B60C5" w:rsidRPr="00B27806" w:rsidRDefault="006B60C5" w:rsidP="00DC690F">
      <w:pPr>
        <w:spacing w:after="0"/>
        <w:jc w:val="both"/>
        <w:rPr>
          <w:rFonts w:ascii="Arial" w:hAnsi="Arial" w:cs="Arial"/>
        </w:rPr>
      </w:pPr>
      <w:r w:rsidRPr="00B27806">
        <w:rPr>
          <w:rFonts w:ascii="Arial" w:hAnsi="Arial" w:cs="Arial"/>
        </w:rPr>
        <w:t xml:space="preserve">Il est donc possible de construire leurs frontières de </w:t>
      </w:r>
      <w:r w:rsidR="00053E08" w:rsidRPr="00B27806">
        <w:rPr>
          <w:rFonts w:ascii="Arial" w:hAnsi="Arial" w:cs="Arial"/>
        </w:rPr>
        <w:t xml:space="preserve">possibilités de </w:t>
      </w:r>
      <w:r w:rsidRPr="00B27806">
        <w:rPr>
          <w:rFonts w:ascii="Arial" w:hAnsi="Arial" w:cs="Arial"/>
        </w:rPr>
        <w:t>production respectives compte tenu de leurs ressources en facteurs et de leur temps.</w:t>
      </w:r>
    </w:p>
    <w:p w:rsidR="0030085F" w:rsidRPr="00B27806" w:rsidRDefault="0030085F" w:rsidP="00DC690F">
      <w:pPr>
        <w:spacing w:after="0"/>
        <w:jc w:val="both"/>
        <w:rPr>
          <w:rFonts w:ascii="Arial" w:hAnsi="Arial" w:cs="Arial"/>
        </w:rPr>
      </w:pPr>
      <w:r w:rsidRPr="00B27806">
        <w:rPr>
          <w:rFonts w:ascii="Arial" w:hAnsi="Arial" w:cs="Arial"/>
        </w:rPr>
        <w:t>La frontière des possibilités de production de Tom est donnée par l</w:t>
      </w:r>
      <w:r w:rsidR="00A571AC" w:rsidRPr="00B27806">
        <w:rPr>
          <w:rFonts w:ascii="Arial" w:hAnsi="Arial" w:cs="Arial"/>
        </w:rPr>
        <w:t xml:space="preserve">es </w:t>
      </w:r>
      <w:r w:rsidRPr="00B27806">
        <w:rPr>
          <w:rFonts w:ascii="Arial" w:hAnsi="Arial" w:cs="Arial"/>
        </w:rPr>
        <w:t>alternative</w:t>
      </w:r>
      <w:r w:rsidR="00A571AC" w:rsidRPr="00B27806">
        <w:rPr>
          <w:rFonts w:ascii="Arial" w:hAnsi="Arial" w:cs="Arial"/>
        </w:rPr>
        <w:t>s</w:t>
      </w:r>
      <w:r w:rsidRPr="00B27806">
        <w:rPr>
          <w:rFonts w:ascii="Arial" w:hAnsi="Arial" w:cs="Arial"/>
        </w:rPr>
        <w:t xml:space="preserve"> suivante</w:t>
      </w:r>
      <w:r w:rsidR="00A571AC" w:rsidRPr="00B27806">
        <w:rPr>
          <w:rFonts w:ascii="Arial" w:hAnsi="Arial" w:cs="Arial"/>
        </w:rPr>
        <w:t>s</w:t>
      </w:r>
      <w:r w:rsidRPr="00B27806">
        <w:rPr>
          <w:rFonts w:ascii="Arial" w:hAnsi="Arial" w:cs="Arial"/>
        </w:rPr>
        <w:t xml:space="preserve"> : soit Tom emploie ses ressources pour attraper 40 poissons, mais dans ce cas, il ne peut cueillir aucune noix de coco, soit il cueille 30 noix de coco, mais ne pêche aucun poisson. </w:t>
      </w:r>
    </w:p>
    <w:p w:rsidR="00A571AC" w:rsidRPr="00B27806" w:rsidRDefault="00A571AC" w:rsidP="00DC690F">
      <w:pPr>
        <w:spacing w:after="0"/>
        <w:jc w:val="both"/>
        <w:rPr>
          <w:rFonts w:ascii="Arial" w:hAnsi="Arial" w:cs="Arial"/>
        </w:rPr>
      </w:pPr>
      <w:r w:rsidRPr="00B27806">
        <w:rPr>
          <w:rFonts w:ascii="Arial" w:hAnsi="Arial" w:cs="Arial"/>
        </w:rPr>
        <w:t>La frontière des possibilités de production de Hank est donnée par les deux alternatives suivantes : soit Hank pêche 10 poisons, et ne cueille alors pas de noix de coco, soit il attrape 20 noix de coco, mais sans pouvoir pêcher de poissons.</w:t>
      </w:r>
    </w:p>
    <w:p w:rsidR="00A571AC" w:rsidRPr="00B27806" w:rsidRDefault="00A571AC" w:rsidP="00DC690F">
      <w:pPr>
        <w:spacing w:after="0"/>
        <w:jc w:val="both"/>
        <w:rPr>
          <w:rFonts w:ascii="Arial" w:hAnsi="Arial" w:cs="Arial"/>
        </w:rPr>
      </w:pPr>
    </w:p>
    <w:p w:rsidR="00A571AC" w:rsidRPr="00B27806" w:rsidRDefault="00A571AC" w:rsidP="00DC690F">
      <w:pPr>
        <w:spacing w:after="0"/>
        <w:jc w:val="both"/>
        <w:rPr>
          <w:rFonts w:ascii="Arial" w:hAnsi="Arial" w:cs="Arial"/>
          <w:b/>
        </w:rPr>
      </w:pPr>
      <w:r w:rsidRPr="00B27806">
        <w:rPr>
          <w:rFonts w:ascii="Arial" w:hAnsi="Arial" w:cs="Arial"/>
        </w:rPr>
        <w:t xml:space="preserve">On peut en déduire le </w:t>
      </w:r>
      <w:r w:rsidR="009B4089" w:rsidRPr="00B27806">
        <w:rPr>
          <w:rFonts w:ascii="Arial" w:hAnsi="Arial" w:cs="Arial"/>
        </w:rPr>
        <w:t xml:space="preserve">sacrifice ou </w:t>
      </w:r>
      <w:r w:rsidRPr="00B27806">
        <w:rPr>
          <w:rFonts w:ascii="Arial" w:hAnsi="Arial" w:cs="Arial"/>
        </w:rPr>
        <w:t xml:space="preserve">coût d’opportunité </w:t>
      </w:r>
      <w:r w:rsidR="009B4089" w:rsidRPr="00B27806">
        <w:rPr>
          <w:rFonts w:ascii="Arial" w:hAnsi="Arial" w:cs="Arial"/>
        </w:rPr>
        <w:t>que subit Tom lorsqu’il décide de pêcher un poisson plutôt que de cueillir une noix de coco</w:t>
      </w:r>
      <w:r w:rsidR="00BA7AB4" w:rsidRPr="00B27806">
        <w:rPr>
          <w:rFonts w:ascii="Arial" w:hAnsi="Arial" w:cs="Arial"/>
        </w:rPr>
        <w:t xml:space="preserve"> et inversement lorsqu’il décide de cueillir une noix de coco. </w:t>
      </w:r>
      <w:r w:rsidRPr="00B27806">
        <w:rPr>
          <w:rFonts w:ascii="Arial" w:hAnsi="Arial" w:cs="Arial"/>
        </w:rPr>
        <w:t xml:space="preserve"> </w:t>
      </w:r>
      <w:r w:rsidR="00826D04" w:rsidRPr="00B27806">
        <w:rPr>
          <w:rFonts w:ascii="Arial" w:hAnsi="Arial" w:cs="Arial"/>
        </w:rPr>
        <w:t>Ainsi, lorsque Tom sacrifie la pêche à la cueillette de noix de coco, il renonce à 40 poissons pour obtenir 30 noix de coco</w:t>
      </w:r>
      <w:r w:rsidR="00DA51B3" w:rsidRPr="00B27806">
        <w:rPr>
          <w:rFonts w:ascii="Arial" w:hAnsi="Arial" w:cs="Arial"/>
        </w:rPr>
        <w:t xml:space="preserve">. </w:t>
      </w:r>
      <w:r w:rsidR="00DA51B3" w:rsidRPr="00B27806">
        <w:rPr>
          <w:rFonts w:ascii="Arial" w:hAnsi="Arial" w:cs="Arial"/>
          <w:b/>
        </w:rPr>
        <w:t xml:space="preserve">Le coût d’opportunité du poisson en noix de coco pour Tom est donc de 30/40, soit ¾. </w:t>
      </w:r>
      <w:r w:rsidR="00826D04" w:rsidRPr="00B27806">
        <w:rPr>
          <w:rFonts w:ascii="Arial" w:hAnsi="Arial" w:cs="Arial"/>
          <w:b/>
        </w:rPr>
        <w:t xml:space="preserve"> </w:t>
      </w:r>
    </w:p>
    <w:p w:rsidR="00B74B1C" w:rsidRPr="00B27806" w:rsidRDefault="00DA51B3" w:rsidP="00DC690F">
      <w:pPr>
        <w:spacing w:after="0"/>
        <w:jc w:val="both"/>
        <w:rPr>
          <w:rFonts w:ascii="Arial" w:hAnsi="Arial" w:cs="Arial"/>
        </w:rPr>
      </w:pPr>
      <w:r w:rsidRPr="00B27806">
        <w:rPr>
          <w:rFonts w:ascii="Arial" w:hAnsi="Arial" w:cs="Arial"/>
        </w:rPr>
        <w:t>Mais s’il sacrifie la cueillette à la pêche, il renonce à seulement 30 noix de coco pour pêcher 40 poissons. Le coût d’opportunité de la noix de coco en poissons est donc de 40/30= 4/3</w:t>
      </w:r>
    </w:p>
    <w:p w:rsidR="00A571AC" w:rsidRPr="00B27806" w:rsidRDefault="00DA51B3" w:rsidP="00DC690F">
      <w:pPr>
        <w:spacing w:after="0"/>
        <w:jc w:val="both"/>
        <w:rPr>
          <w:rFonts w:ascii="Arial" w:hAnsi="Arial" w:cs="Arial"/>
        </w:rPr>
      </w:pPr>
      <w:r w:rsidRPr="00B27806">
        <w:rPr>
          <w:rFonts w:ascii="Arial" w:hAnsi="Arial" w:cs="Arial"/>
        </w:rPr>
        <w:t>Le même raisonnement est appliqué pour Hank</w:t>
      </w:r>
      <w:r w:rsidR="00053E08" w:rsidRPr="00B27806">
        <w:rPr>
          <w:rFonts w:ascii="Arial" w:hAnsi="Arial" w:cs="Arial"/>
        </w:rPr>
        <w:t xml:space="preserve"> nous donne les résultats  </w:t>
      </w:r>
      <w:r w:rsidR="00A571AC" w:rsidRPr="00B27806">
        <w:rPr>
          <w:rFonts w:ascii="Arial" w:hAnsi="Arial" w:cs="Arial"/>
        </w:rPr>
        <w:t>rassemblés dans le tableau ci-dessous</w:t>
      </w:r>
    </w:p>
    <w:p w:rsidR="0030085F" w:rsidRPr="00B27806" w:rsidRDefault="0030085F" w:rsidP="00DC690F">
      <w:pPr>
        <w:spacing w:after="0"/>
        <w:jc w:val="both"/>
        <w:rPr>
          <w:rFonts w:ascii="Arial" w:hAnsi="Arial" w:cs="Arial"/>
        </w:rPr>
      </w:pPr>
    </w:p>
    <w:p w:rsidR="00A571AC" w:rsidRPr="00B27806" w:rsidRDefault="00A571AC" w:rsidP="00DC690F">
      <w:pPr>
        <w:spacing w:after="0"/>
        <w:jc w:val="both"/>
        <w:rPr>
          <w:rFonts w:ascii="Arial" w:hAnsi="Arial" w:cs="Arial"/>
          <w:b/>
        </w:rPr>
      </w:pPr>
      <w:r w:rsidRPr="00B27806">
        <w:rPr>
          <w:rFonts w:ascii="Arial" w:hAnsi="Arial" w:cs="Arial"/>
          <w:b/>
        </w:rPr>
        <w:t>Les coûts d’opportunité des poissons et des noix de coco pour Tom et Hank</w:t>
      </w:r>
    </w:p>
    <w:tbl>
      <w:tblPr>
        <w:tblStyle w:val="Grilledutableau"/>
        <w:tblW w:w="0" w:type="auto"/>
        <w:tblLook w:val="04A0" w:firstRow="1" w:lastRow="0" w:firstColumn="1" w:lastColumn="0" w:noHBand="0" w:noVBand="1"/>
      </w:tblPr>
      <w:tblGrid>
        <w:gridCol w:w="3070"/>
        <w:gridCol w:w="3071"/>
        <w:gridCol w:w="3071"/>
      </w:tblGrid>
      <w:tr w:rsidR="00833DD9" w:rsidRPr="00B27806" w:rsidTr="00833DD9">
        <w:tc>
          <w:tcPr>
            <w:tcW w:w="3070" w:type="dxa"/>
          </w:tcPr>
          <w:p w:rsidR="00833DD9" w:rsidRPr="00B27806" w:rsidRDefault="00833DD9" w:rsidP="00DC690F">
            <w:pPr>
              <w:jc w:val="both"/>
              <w:rPr>
                <w:rFonts w:ascii="Arial" w:hAnsi="Arial" w:cs="Arial"/>
              </w:rPr>
            </w:pPr>
          </w:p>
        </w:tc>
        <w:tc>
          <w:tcPr>
            <w:tcW w:w="3071" w:type="dxa"/>
          </w:tcPr>
          <w:p w:rsidR="00833DD9" w:rsidRPr="00B27806" w:rsidRDefault="00833DD9" w:rsidP="00DC690F">
            <w:pPr>
              <w:jc w:val="both"/>
              <w:rPr>
                <w:rFonts w:ascii="Arial" w:hAnsi="Arial" w:cs="Arial"/>
              </w:rPr>
            </w:pPr>
            <w:r w:rsidRPr="00B27806">
              <w:rPr>
                <w:rFonts w:ascii="Arial" w:hAnsi="Arial" w:cs="Arial"/>
              </w:rPr>
              <w:t>Coût d’opportunité de Tom</w:t>
            </w:r>
          </w:p>
        </w:tc>
        <w:tc>
          <w:tcPr>
            <w:tcW w:w="3071" w:type="dxa"/>
          </w:tcPr>
          <w:p w:rsidR="00833DD9" w:rsidRPr="00B27806" w:rsidRDefault="00833DD9" w:rsidP="00DC690F">
            <w:pPr>
              <w:jc w:val="both"/>
              <w:rPr>
                <w:rFonts w:ascii="Arial" w:hAnsi="Arial" w:cs="Arial"/>
              </w:rPr>
            </w:pPr>
            <w:r w:rsidRPr="00B27806">
              <w:rPr>
                <w:rFonts w:ascii="Arial" w:hAnsi="Arial" w:cs="Arial"/>
              </w:rPr>
              <w:t>Coût d’opportunité de Hank</w:t>
            </w:r>
          </w:p>
        </w:tc>
      </w:tr>
      <w:tr w:rsidR="00833DD9" w:rsidRPr="00B27806" w:rsidTr="00833DD9">
        <w:tc>
          <w:tcPr>
            <w:tcW w:w="3070" w:type="dxa"/>
          </w:tcPr>
          <w:p w:rsidR="00833DD9" w:rsidRPr="00B27806" w:rsidRDefault="00833DD9" w:rsidP="00DC690F">
            <w:pPr>
              <w:jc w:val="both"/>
              <w:rPr>
                <w:rFonts w:ascii="Arial" w:hAnsi="Arial" w:cs="Arial"/>
              </w:rPr>
            </w:pPr>
            <w:r w:rsidRPr="00B27806">
              <w:rPr>
                <w:rFonts w:ascii="Arial" w:hAnsi="Arial" w:cs="Arial"/>
              </w:rPr>
              <w:t>Un poisson</w:t>
            </w:r>
          </w:p>
        </w:tc>
        <w:tc>
          <w:tcPr>
            <w:tcW w:w="3071" w:type="dxa"/>
          </w:tcPr>
          <w:p w:rsidR="00833DD9" w:rsidRPr="00B27806" w:rsidRDefault="00833DD9" w:rsidP="00DC690F">
            <w:pPr>
              <w:jc w:val="both"/>
              <w:rPr>
                <w:rFonts w:ascii="Arial" w:hAnsi="Arial" w:cs="Arial"/>
                <w:b/>
              </w:rPr>
            </w:pPr>
            <w:r w:rsidRPr="00B27806">
              <w:rPr>
                <w:rFonts w:ascii="Arial" w:hAnsi="Arial" w:cs="Arial"/>
                <w:b/>
              </w:rPr>
              <w:t>¾ de noix de coco</w:t>
            </w:r>
          </w:p>
        </w:tc>
        <w:tc>
          <w:tcPr>
            <w:tcW w:w="3071" w:type="dxa"/>
          </w:tcPr>
          <w:p w:rsidR="00833DD9" w:rsidRPr="00B27806" w:rsidRDefault="00133A84" w:rsidP="00DC690F">
            <w:pPr>
              <w:jc w:val="both"/>
              <w:rPr>
                <w:rFonts w:ascii="Arial" w:hAnsi="Arial" w:cs="Arial"/>
              </w:rPr>
            </w:pPr>
            <w:r w:rsidRPr="00B27806">
              <w:rPr>
                <w:rFonts w:ascii="Arial" w:hAnsi="Arial" w:cs="Arial"/>
              </w:rPr>
              <w:t>2 noix de coco</w:t>
            </w:r>
          </w:p>
        </w:tc>
      </w:tr>
      <w:tr w:rsidR="00833DD9" w:rsidRPr="00B27806" w:rsidTr="00833DD9">
        <w:tc>
          <w:tcPr>
            <w:tcW w:w="3070" w:type="dxa"/>
          </w:tcPr>
          <w:p w:rsidR="00833DD9" w:rsidRPr="00B27806" w:rsidRDefault="00833DD9" w:rsidP="00DC690F">
            <w:pPr>
              <w:jc w:val="both"/>
              <w:rPr>
                <w:rFonts w:ascii="Arial" w:hAnsi="Arial" w:cs="Arial"/>
              </w:rPr>
            </w:pPr>
            <w:r w:rsidRPr="00B27806">
              <w:rPr>
                <w:rFonts w:ascii="Arial" w:hAnsi="Arial" w:cs="Arial"/>
              </w:rPr>
              <w:t>Une noix de coco</w:t>
            </w:r>
          </w:p>
        </w:tc>
        <w:tc>
          <w:tcPr>
            <w:tcW w:w="3071" w:type="dxa"/>
          </w:tcPr>
          <w:p w:rsidR="00833DD9" w:rsidRPr="00B27806" w:rsidRDefault="00133A84" w:rsidP="00DC690F">
            <w:pPr>
              <w:jc w:val="both"/>
              <w:rPr>
                <w:rFonts w:ascii="Arial" w:hAnsi="Arial" w:cs="Arial"/>
              </w:rPr>
            </w:pPr>
            <w:r w:rsidRPr="00B27806">
              <w:rPr>
                <w:rFonts w:ascii="Arial" w:hAnsi="Arial" w:cs="Arial"/>
              </w:rPr>
              <w:t>4/3 de poisson</w:t>
            </w:r>
          </w:p>
        </w:tc>
        <w:tc>
          <w:tcPr>
            <w:tcW w:w="3071" w:type="dxa"/>
          </w:tcPr>
          <w:p w:rsidR="00833DD9" w:rsidRPr="00B27806" w:rsidRDefault="00133A84" w:rsidP="00DC690F">
            <w:pPr>
              <w:jc w:val="both"/>
              <w:rPr>
                <w:rFonts w:ascii="Arial" w:hAnsi="Arial" w:cs="Arial"/>
                <w:b/>
              </w:rPr>
            </w:pPr>
            <w:r w:rsidRPr="00B27806">
              <w:rPr>
                <w:rFonts w:ascii="Arial" w:hAnsi="Arial" w:cs="Arial"/>
                <w:b/>
              </w:rPr>
              <w:t>½ poisson</w:t>
            </w:r>
          </w:p>
        </w:tc>
      </w:tr>
    </w:tbl>
    <w:p w:rsidR="00A571AC" w:rsidRPr="00B27806" w:rsidRDefault="00A571AC" w:rsidP="00DC690F">
      <w:pPr>
        <w:spacing w:after="0"/>
        <w:jc w:val="both"/>
        <w:rPr>
          <w:rFonts w:ascii="Arial" w:hAnsi="Arial" w:cs="Arial"/>
        </w:rPr>
      </w:pPr>
    </w:p>
    <w:p w:rsidR="00915FE9" w:rsidRPr="00B27806" w:rsidRDefault="00915FE9" w:rsidP="00DC690F">
      <w:pPr>
        <w:spacing w:after="0"/>
        <w:jc w:val="both"/>
        <w:rPr>
          <w:rFonts w:ascii="Arial" w:hAnsi="Arial" w:cs="Arial"/>
        </w:rPr>
      </w:pPr>
      <w:r w:rsidRPr="00B27806">
        <w:rPr>
          <w:rFonts w:ascii="Arial" w:hAnsi="Arial" w:cs="Arial"/>
        </w:rPr>
        <w:t>Pour subvenir à leurs besoins, Tom et Hank pourraient ne compter que sur eux-mêmes.</w:t>
      </w:r>
    </w:p>
    <w:p w:rsidR="00915FE9" w:rsidRPr="00B27806" w:rsidRDefault="00915FE9" w:rsidP="00DC690F">
      <w:pPr>
        <w:spacing w:after="0"/>
        <w:jc w:val="both"/>
        <w:rPr>
          <w:rFonts w:ascii="Arial" w:hAnsi="Arial" w:cs="Arial"/>
        </w:rPr>
      </w:pPr>
      <w:r w:rsidRPr="00B27806">
        <w:rPr>
          <w:rFonts w:ascii="Arial" w:hAnsi="Arial" w:cs="Arial"/>
        </w:rPr>
        <w:t>Dans ce cas, Tom pourrait  choisir toute quantité de poissons et de noix de coco à l’intérieur de sa frontière des possibilités de production, par exemple, 28 poissons et 9 noix de coco.</w:t>
      </w:r>
    </w:p>
    <w:p w:rsidR="00915FE9" w:rsidRPr="00B27806" w:rsidRDefault="00915FE9" w:rsidP="00DC690F">
      <w:pPr>
        <w:spacing w:after="0"/>
        <w:jc w:val="both"/>
        <w:rPr>
          <w:rFonts w:ascii="Arial" w:hAnsi="Arial" w:cs="Arial"/>
        </w:rPr>
      </w:pPr>
      <w:r w:rsidRPr="00B27806">
        <w:rPr>
          <w:rFonts w:ascii="Arial" w:hAnsi="Arial" w:cs="Arial"/>
        </w:rPr>
        <w:lastRenderedPageBreak/>
        <w:t>Hank pourrait faire de même et compte tenu de ses contraintes personnelles  consommer 6 poissons et 8 noix de coco.</w:t>
      </w:r>
    </w:p>
    <w:p w:rsidR="00915FE9" w:rsidRPr="00B27806" w:rsidRDefault="00915FE9" w:rsidP="00DC690F">
      <w:pPr>
        <w:spacing w:after="0"/>
        <w:jc w:val="both"/>
        <w:rPr>
          <w:rFonts w:ascii="Arial" w:hAnsi="Arial" w:cs="Arial"/>
        </w:rPr>
      </w:pPr>
      <w:r w:rsidRPr="00B27806">
        <w:rPr>
          <w:rFonts w:ascii="Arial" w:hAnsi="Arial" w:cs="Arial"/>
        </w:rPr>
        <w:t>Vont-ils se satisfaire de cette situation ?</w:t>
      </w:r>
    </w:p>
    <w:p w:rsidR="00915FE9" w:rsidRPr="00B27806" w:rsidRDefault="00915FE9" w:rsidP="00DC690F">
      <w:pPr>
        <w:spacing w:after="0"/>
        <w:jc w:val="both"/>
        <w:rPr>
          <w:rFonts w:ascii="Arial" w:hAnsi="Arial" w:cs="Arial"/>
        </w:rPr>
      </w:pPr>
      <w:r w:rsidRPr="00B27806">
        <w:rPr>
          <w:rFonts w:ascii="Arial" w:hAnsi="Arial" w:cs="Arial"/>
        </w:rPr>
        <w:t>Il est très probable que non. S’ils peuvent échanger entre eux et connaître leur situation respective, ils auront intérêt à échanger.</w:t>
      </w:r>
    </w:p>
    <w:p w:rsidR="00BE4AEF" w:rsidRPr="00B27806" w:rsidRDefault="00BE4AEF" w:rsidP="00DC690F">
      <w:pPr>
        <w:spacing w:after="0"/>
        <w:jc w:val="both"/>
        <w:rPr>
          <w:rFonts w:ascii="Arial" w:hAnsi="Arial" w:cs="Arial"/>
          <w:b/>
        </w:rPr>
      </w:pPr>
    </w:p>
    <w:p w:rsidR="00F710A2" w:rsidRPr="00B27806" w:rsidRDefault="00F710A2" w:rsidP="00DC690F">
      <w:pPr>
        <w:spacing w:after="0"/>
        <w:jc w:val="both"/>
        <w:rPr>
          <w:rFonts w:ascii="Arial" w:hAnsi="Arial" w:cs="Arial"/>
          <w:b/>
        </w:rPr>
      </w:pPr>
      <w:r w:rsidRPr="00B27806">
        <w:rPr>
          <w:rFonts w:ascii="Arial" w:hAnsi="Arial" w:cs="Arial"/>
          <w:b/>
        </w:rPr>
        <w:t>La spécialisation de chacun dans son avantage comparatif.</w:t>
      </w:r>
    </w:p>
    <w:p w:rsidR="00F710A2" w:rsidRPr="00B27806" w:rsidRDefault="00F710A2" w:rsidP="00DC690F">
      <w:pPr>
        <w:spacing w:after="0"/>
        <w:jc w:val="both"/>
        <w:rPr>
          <w:rFonts w:ascii="Arial" w:hAnsi="Arial" w:cs="Arial"/>
        </w:rPr>
      </w:pPr>
      <w:r w:rsidRPr="00B27806">
        <w:rPr>
          <w:rFonts w:ascii="Arial" w:hAnsi="Arial" w:cs="Arial"/>
        </w:rPr>
        <w:t>Tom et Hank ont intérêt à se spécialiser dans  la production pour laquelle ils ont relativement de plus d’aptitude ou relativement le moins d’inaptitude.</w:t>
      </w:r>
    </w:p>
    <w:p w:rsidR="00C85140" w:rsidRPr="00B27806" w:rsidRDefault="00C85140" w:rsidP="00DC690F">
      <w:pPr>
        <w:spacing w:after="0"/>
        <w:jc w:val="both"/>
        <w:rPr>
          <w:rFonts w:ascii="Arial" w:hAnsi="Arial" w:cs="Arial"/>
        </w:rPr>
      </w:pPr>
      <w:r w:rsidRPr="00B27806">
        <w:rPr>
          <w:rFonts w:ascii="Arial" w:hAnsi="Arial" w:cs="Arial"/>
        </w:rPr>
        <w:t>Tom va se spécialiser dans la pêche, car pour lui le sacrifice de la noix de coc</w:t>
      </w:r>
      <w:r w:rsidR="00775739" w:rsidRPr="00B27806">
        <w:rPr>
          <w:rFonts w:ascii="Arial" w:hAnsi="Arial" w:cs="Arial"/>
        </w:rPr>
        <w:t>o</w:t>
      </w:r>
      <w:r w:rsidRPr="00B27806">
        <w:rPr>
          <w:rFonts w:ascii="Arial" w:hAnsi="Arial" w:cs="Arial"/>
        </w:rPr>
        <w:t xml:space="preserve"> ne lui fait perdre que ¾ de noix de coco contre un poisson et deux pour Hank.</w:t>
      </w:r>
    </w:p>
    <w:p w:rsidR="00C85140" w:rsidRPr="00B27806" w:rsidRDefault="00C85140" w:rsidP="00DC690F">
      <w:pPr>
        <w:spacing w:after="0"/>
        <w:jc w:val="both"/>
        <w:rPr>
          <w:rFonts w:ascii="Arial" w:hAnsi="Arial" w:cs="Arial"/>
        </w:rPr>
      </w:pPr>
      <w:r w:rsidRPr="00B27806">
        <w:rPr>
          <w:rFonts w:ascii="Arial" w:hAnsi="Arial" w:cs="Arial"/>
        </w:rPr>
        <w:t xml:space="preserve">Quant à Hank, il va se spécialiser dans la cueillette de noix de coco car le coût d’opportunité de la noix de coco n’est que d’1/2 poisson et 4/3 de poisson pour Tom. </w:t>
      </w:r>
    </w:p>
    <w:p w:rsidR="00140546" w:rsidRPr="00B27806" w:rsidRDefault="00140546" w:rsidP="00DC690F">
      <w:pPr>
        <w:spacing w:after="0"/>
        <w:jc w:val="both"/>
        <w:rPr>
          <w:rFonts w:ascii="Arial" w:hAnsi="Arial" w:cs="Arial"/>
        </w:rPr>
      </w:pPr>
      <w:r w:rsidRPr="00B27806">
        <w:rPr>
          <w:rFonts w:ascii="Arial" w:hAnsi="Arial" w:cs="Arial"/>
        </w:rPr>
        <w:t xml:space="preserve">On dira que Tom détient un avantage comparatif dans l’activité de la pêche, tandis que Hank détient un avantage comparatif dans la cueillette de noix de coco. </w:t>
      </w:r>
    </w:p>
    <w:p w:rsidR="00E55DFF" w:rsidRPr="00B27806" w:rsidRDefault="00E55DFF" w:rsidP="00DC690F">
      <w:pPr>
        <w:spacing w:after="0"/>
        <w:jc w:val="both"/>
        <w:rPr>
          <w:rFonts w:ascii="Arial" w:hAnsi="Arial" w:cs="Arial"/>
        </w:rPr>
      </w:pPr>
    </w:p>
    <w:p w:rsidR="00E55DFF" w:rsidRPr="00B27806" w:rsidRDefault="00E55DFF" w:rsidP="00DC690F">
      <w:pPr>
        <w:spacing w:after="0"/>
        <w:jc w:val="both"/>
        <w:rPr>
          <w:rFonts w:ascii="Arial" w:hAnsi="Arial" w:cs="Arial"/>
          <w:b/>
        </w:rPr>
      </w:pPr>
      <w:r w:rsidRPr="00B27806">
        <w:rPr>
          <w:rFonts w:ascii="Arial" w:hAnsi="Arial" w:cs="Arial"/>
          <w:b/>
        </w:rPr>
        <w:t>Les gains globaux et mutuels à l’échange</w:t>
      </w:r>
    </w:p>
    <w:p w:rsidR="00E55DFF" w:rsidRPr="00B27806" w:rsidRDefault="00E55DFF" w:rsidP="00DC690F">
      <w:pPr>
        <w:spacing w:after="0"/>
        <w:jc w:val="both"/>
        <w:rPr>
          <w:rFonts w:ascii="Arial" w:hAnsi="Arial" w:cs="Arial"/>
          <w:b/>
        </w:rPr>
      </w:pPr>
      <w:r w:rsidRPr="00B27806">
        <w:rPr>
          <w:rFonts w:ascii="Arial" w:hAnsi="Arial" w:cs="Arial"/>
          <w:b/>
        </w:rPr>
        <w:t>Sans échange</w:t>
      </w:r>
      <w:r w:rsidR="002C4620" w:rsidRPr="00B27806">
        <w:rPr>
          <w:rFonts w:ascii="Arial" w:hAnsi="Arial" w:cs="Arial"/>
          <w:b/>
        </w:rPr>
        <w:t>, les deux naufragés vont consommer ce qu’ils produisent.</w:t>
      </w:r>
    </w:p>
    <w:tbl>
      <w:tblPr>
        <w:tblStyle w:val="Grilledutableau"/>
        <w:tblW w:w="0" w:type="auto"/>
        <w:tblLook w:val="04A0" w:firstRow="1" w:lastRow="0" w:firstColumn="1" w:lastColumn="0" w:noHBand="0" w:noVBand="1"/>
      </w:tblPr>
      <w:tblGrid>
        <w:gridCol w:w="2303"/>
        <w:gridCol w:w="2303"/>
        <w:gridCol w:w="2303"/>
        <w:gridCol w:w="2303"/>
      </w:tblGrid>
      <w:tr w:rsidR="00B616FB" w:rsidRPr="00B27806" w:rsidTr="00B616FB">
        <w:trPr>
          <w:trHeight w:val="123"/>
        </w:trPr>
        <w:tc>
          <w:tcPr>
            <w:tcW w:w="4606" w:type="dxa"/>
            <w:gridSpan w:val="2"/>
            <w:vMerge w:val="restart"/>
          </w:tcPr>
          <w:p w:rsidR="00B616FB" w:rsidRPr="00B27806" w:rsidRDefault="00B616FB" w:rsidP="00DC690F">
            <w:pPr>
              <w:jc w:val="both"/>
              <w:rPr>
                <w:rFonts w:ascii="Arial" w:hAnsi="Arial" w:cs="Arial"/>
                <w:b/>
              </w:rPr>
            </w:pPr>
          </w:p>
        </w:tc>
        <w:tc>
          <w:tcPr>
            <w:tcW w:w="4606" w:type="dxa"/>
            <w:gridSpan w:val="2"/>
          </w:tcPr>
          <w:p w:rsidR="00B616FB" w:rsidRPr="00B27806" w:rsidRDefault="00B616FB" w:rsidP="00B616FB">
            <w:pPr>
              <w:jc w:val="center"/>
              <w:rPr>
                <w:rFonts w:ascii="Arial" w:hAnsi="Arial" w:cs="Arial"/>
                <w:b/>
              </w:rPr>
            </w:pPr>
            <w:r w:rsidRPr="00B27806">
              <w:rPr>
                <w:rFonts w:ascii="Arial" w:hAnsi="Arial" w:cs="Arial"/>
                <w:b/>
              </w:rPr>
              <w:t>Sans échange</w:t>
            </w:r>
          </w:p>
        </w:tc>
      </w:tr>
      <w:tr w:rsidR="00B616FB" w:rsidRPr="00B27806" w:rsidTr="00E0288D">
        <w:trPr>
          <w:trHeight w:val="122"/>
        </w:trPr>
        <w:tc>
          <w:tcPr>
            <w:tcW w:w="4606" w:type="dxa"/>
            <w:gridSpan w:val="2"/>
            <w:vMerge/>
          </w:tcPr>
          <w:p w:rsidR="00B616FB" w:rsidRPr="00B27806" w:rsidRDefault="00B616FB" w:rsidP="00DC690F">
            <w:pPr>
              <w:jc w:val="both"/>
              <w:rPr>
                <w:rFonts w:ascii="Arial" w:hAnsi="Arial" w:cs="Arial"/>
                <w:b/>
              </w:rPr>
            </w:pPr>
          </w:p>
        </w:tc>
        <w:tc>
          <w:tcPr>
            <w:tcW w:w="2303" w:type="dxa"/>
          </w:tcPr>
          <w:p w:rsidR="00B616FB" w:rsidRPr="00B27806" w:rsidRDefault="00B616FB" w:rsidP="00C67653">
            <w:pPr>
              <w:jc w:val="center"/>
              <w:rPr>
                <w:rFonts w:ascii="Arial" w:hAnsi="Arial" w:cs="Arial"/>
                <w:b/>
              </w:rPr>
            </w:pPr>
            <w:r w:rsidRPr="00B27806">
              <w:rPr>
                <w:rFonts w:ascii="Arial" w:hAnsi="Arial" w:cs="Arial"/>
                <w:b/>
              </w:rPr>
              <w:t>Production</w:t>
            </w:r>
          </w:p>
        </w:tc>
        <w:tc>
          <w:tcPr>
            <w:tcW w:w="2303" w:type="dxa"/>
          </w:tcPr>
          <w:p w:rsidR="00B616FB" w:rsidRPr="00B27806" w:rsidRDefault="00B616FB" w:rsidP="00C67653">
            <w:pPr>
              <w:jc w:val="center"/>
              <w:rPr>
                <w:rFonts w:ascii="Arial" w:hAnsi="Arial" w:cs="Arial"/>
                <w:b/>
              </w:rPr>
            </w:pPr>
            <w:r w:rsidRPr="00B27806">
              <w:rPr>
                <w:rFonts w:ascii="Arial" w:hAnsi="Arial" w:cs="Arial"/>
                <w:b/>
              </w:rPr>
              <w:t>Consommation</w:t>
            </w:r>
          </w:p>
        </w:tc>
      </w:tr>
      <w:tr w:rsidR="00B616FB" w:rsidRPr="00B27806" w:rsidTr="00E0288D">
        <w:tc>
          <w:tcPr>
            <w:tcW w:w="2303" w:type="dxa"/>
            <w:vMerge w:val="restart"/>
          </w:tcPr>
          <w:p w:rsidR="00B616FB" w:rsidRPr="00B27806" w:rsidRDefault="00B616FB" w:rsidP="00B616FB">
            <w:pPr>
              <w:spacing w:line="276" w:lineRule="auto"/>
              <w:jc w:val="center"/>
              <w:rPr>
                <w:rFonts w:ascii="Arial" w:hAnsi="Arial" w:cs="Arial"/>
                <w:b/>
              </w:rPr>
            </w:pPr>
            <w:r w:rsidRPr="00B27806">
              <w:rPr>
                <w:rFonts w:ascii="Arial" w:hAnsi="Arial" w:cs="Arial"/>
                <w:b/>
              </w:rPr>
              <w:t>TOM</w:t>
            </w:r>
          </w:p>
        </w:tc>
        <w:tc>
          <w:tcPr>
            <w:tcW w:w="2303" w:type="dxa"/>
          </w:tcPr>
          <w:p w:rsidR="00B616FB" w:rsidRPr="00B27806" w:rsidRDefault="00B616FB" w:rsidP="00DC690F">
            <w:pPr>
              <w:jc w:val="both"/>
              <w:rPr>
                <w:rFonts w:ascii="Arial" w:hAnsi="Arial" w:cs="Arial"/>
              </w:rPr>
            </w:pPr>
            <w:r w:rsidRPr="00B27806">
              <w:rPr>
                <w:rFonts w:ascii="Arial" w:hAnsi="Arial" w:cs="Arial"/>
              </w:rPr>
              <w:t>Poissons</w:t>
            </w:r>
          </w:p>
        </w:tc>
        <w:tc>
          <w:tcPr>
            <w:tcW w:w="2303" w:type="dxa"/>
          </w:tcPr>
          <w:p w:rsidR="00B616FB" w:rsidRPr="00B27806" w:rsidRDefault="00B616FB" w:rsidP="00B616FB">
            <w:pPr>
              <w:jc w:val="center"/>
              <w:rPr>
                <w:rFonts w:ascii="Arial" w:hAnsi="Arial" w:cs="Arial"/>
                <w:b/>
              </w:rPr>
            </w:pPr>
            <w:r w:rsidRPr="00B27806">
              <w:rPr>
                <w:rFonts w:ascii="Arial" w:hAnsi="Arial" w:cs="Arial"/>
                <w:b/>
              </w:rPr>
              <w:t>28</w:t>
            </w:r>
          </w:p>
        </w:tc>
        <w:tc>
          <w:tcPr>
            <w:tcW w:w="2303" w:type="dxa"/>
          </w:tcPr>
          <w:p w:rsidR="00B616FB" w:rsidRPr="00B27806" w:rsidRDefault="00B616FB" w:rsidP="00B616FB">
            <w:pPr>
              <w:jc w:val="center"/>
              <w:rPr>
                <w:rFonts w:ascii="Arial" w:hAnsi="Arial" w:cs="Arial"/>
                <w:b/>
              </w:rPr>
            </w:pPr>
            <w:r w:rsidRPr="00B27806">
              <w:rPr>
                <w:rFonts w:ascii="Arial" w:hAnsi="Arial" w:cs="Arial"/>
                <w:b/>
              </w:rPr>
              <w:t>28</w:t>
            </w:r>
          </w:p>
        </w:tc>
      </w:tr>
      <w:tr w:rsidR="00B616FB" w:rsidRPr="00B27806" w:rsidTr="00E0288D">
        <w:tc>
          <w:tcPr>
            <w:tcW w:w="2303" w:type="dxa"/>
            <w:vMerge/>
          </w:tcPr>
          <w:p w:rsidR="00B616FB" w:rsidRPr="00B27806" w:rsidRDefault="00B616FB" w:rsidP="00DC690F">
            <w:pPr>
              <w:jc w:val="both"/>
              <w:rPr>
                <w:rFonts w:ascii="Arial" w:hAnsi="Arial" w:cs="Arial"/>
                <w:b/>
              </w:rPr>
            </w:pPr>
          </w:p>
        </w:tc>
        <w:tc>
          <w:tcPr>
            <w:tcW w:w="2303" w:type="dxa"/>
          </w:tcPr>
          <w:p w:rsidR="00B616FB" w:rsidRPr="00B27806" w:rsidRDefault="00B616FB" w:rsidP="00DC690F">
            <w:pPr>
              <w:jc w:val="both"/>
              <w:rPr>
                <w:rFonts w:ascii="Arial" w:hAnsi="Arial" w:cs="Arial"/>
              </w:rPr>
            </w:pPr>
            <w:r w:rsidRPr="00B27806">
              <w:rPr>
                <w:rFonts w:ascii="Arial" w:hAnsi="Arial" w:cs="Arial"/>
              </w:rPr>
              <w:t>Noix de coco</w:t>
            </w:r>
          </w:p>
        </w:tc>
        <w:tc>
          <w:tcPr>
            <w:tcW w:w="2303" w:type="dxa"/>
          </w:tcPr>
          <w:p w:rsidR="00B616FB" w:rsidRPr="00B27806" w:rsidRDefault="00B616FB" w:rsidP="00B616FB">
            <w:pPr>
              <w:jc w:val="center"/>
              <w:rPr>
                <w:rFonts w:ascii="Arial" w:hAnsi="Arial" w:cs="Arial"/>
                <w:b/>
              </w:rPr>
            </w:pPr>
            <w:r w:rsidRPr="00B27806">
              <w:rPr>
                <w:rFonts w:ascii="Arial" w:hAnsi="Arial" w:cs="Arial"/>
                <w:b/>
              </w:rPr>
              <w:t>9</w:t>
            </w:r>
          </w:p>
        </w:tc>
        <w:tc>
          <w:tcPr>
            <w:tcW w:w="2303" w:type="dxa"/>
          </w:tcPr>
          <w:p w:rsidR="00B616FB" w:rsidRPr="00B27806" w:rsidRDefault="00B616FB" w:rsidP="00B616FB">
            <w:pPr>
              <w:jc w:val="center"/>
              <w:rPr>
                <w:rFonts w:ascii="Arial" w:hAnsi="Arial" w:cs="Arial"/>
                <w:b/>
              </w:rPr>
            </w:pPr>
            <w:r w:rsidRPr="00B27806">
              <w:rPr>
                <w:rFonts w:ascii="Arial" w:hAnsi="Arial" w:cs="Arial"/>
                <w:b/>
              </w:rPr>
              <w:t>9</w:t>
            </w:r>
          </w:p>
        </w:tc>
      </w:tr>
      <w:tr w:rsidR="00B616FB" w:rsidRPr="00B27806" w:rsidTr="00E0288D">
        <w:tc>
          <w:tcPr>
            <w:tcW w:w="2303" w:type="dxa"/>
            <w:vMerge w:val="restart"/>
          </w:tcPr>
          <w:p w:rsidR="00B616FB" w:rsidRPr="00B27806" w:rsidRDefault="00B616FB" w:rsidP="00B616FB">
            <w:pPr>
              <w:jc w:val="center"/>
              <w:rPr>
                <w:rFonts w:ascii="Arial" w:hAnsi="Arial" w:cs="Arial"/>
                <w:b/>
              </w:rPr>
            </w:pPr>
            <w:r w:rsidRPr="00B27806">
              <w:rPr>
                <w:rFonts w:ascii="Arial" w:hAnsi="Arial" w:cs="Arial"/>
                <w:b/>
              </w:rPr>
              <w:t>Hank</w:t>
            </w:r>
          </w:p>
        </w:tc>
        <w:tc>
          <w:tcPr>
            <w:tcW w:w="2303" w:type="dxa"/>
          </w:tcPr>
          <w:p w:rsidR="00B616FB" w:rsidRPr="00B27806" w:rsidRDefault="00B616FB" w:rsidP="00DC690F">
            <w:pPr>
              <w:jc w:val="both"/>
              <w:rPr>
                <w:rFonts w:ascii="Arial" w:hAnsi="Arial" w:cs="Arial"/>
              </w:rPr>
            </w:pPr>
            <w:r w:rsidRPr="00B27806">
              <w:rPr>
                <w:rFonts w:ascii="Arial" w:hAnsi="Arial" w:cs="Arial"/>
              </w:rPr>
              <w:t>Poissons</w:t>
            </w:r>
          </w:p>
        </w:tc>
        <w:tc>
          <w:tcPr>
            <w:tcW w:w="2303" w:type="dxa"/>
          </w:tcPr>
          <w:p w:rsidR="00B616FB" w:rsidRPr="00B27806" w:rsidRDefault="00B616FB" w:rsidP="00B616FB">
            <w:pPr>
              <w:jc w:val="center"/>
              <w:rPr>
                <w:rFonts w:ascii="Arial" w:hAnsi="Arial" w:cs="Arial"/>
                <w:b/>
              </w:rPr>
            </w:pPr>
            <w:r w:rsidRPr="00B27806">
              <w:rPr>
                <w:rFonts w:ascii="Arial" w:hAnsi="Arial" w:cs="Arial"/>
                <w:b/>
              </w:rPr>
              <w:t>6</w:t>
            </w:r>
          </w:p>
        </w:tc>
        <w:tc>
          <w:tcPr>
            <w:tcW w:w="2303" w:type="dxa"/>
          </w:tcPr>
          <w:p w:rsidR="00B616FB" w:rsidRPr="00B27806" w:rsidRDefault="00B616FB" w:rsidP="00B616FB">
            <w:pPr>
              <w:jc w:val="center"/>
              <w:rPr>
                <w:rFonts w:ascii="Arial" w:hAnsi="Arial" w:cs="Arial"/>
                <w:b/>
              </w:rPr>
            </w:pPr>
            <w:r w:rsidRPr="00B27806">
              <w:rPr>
                <w:rFonts w:ascii="Arial" w:hAnsi="Arial" w:cs="Arial"/>
                <w:b/>
              </w:rPr>
              <w:t>6</w:t>
            </w:r>
          </w:p>
        </w:tc>
      </w:tr>
      <w:tr w:rsidR="00B616FB" w:rsidRPr="00B27806" w:rsidTr="00E0288D">
        <w:tc>
          <w:tcPr>
            <w:tcW w:w="2303" w:type="dxa"/>
            <w:vMerge/>
          </w:tcPr>
          <w:p w:rsidR="00B616FB" w:rsidRPr="00B27806" w:rsidRDefault="00B616FB" w:rsidP="00DC690F">
            <w:pPr>
              <w:jc w:val="both"/>
              <w:rPr>
                <w:rFonts w:ascii="Arial" w:hAnsi="Arial" w:cs="Arial"/>
                <w:b/>
              </w:rPr>
            </w:pPr>
          </w:p>
        </w:tc>
        <w:tc>
          <w:tcPr>
            <w:tcW w:w="2303" w:type="dxa"/>
          </w:tcPr>
          <w:p w:rsidR="00B616FB" w:rsidRPr="00B27806" w:rsidRDefault="00B616FB" w:rsidP="00DC690F">
            <w:pPr>
              <w:jc w:val="both"/>
              <w:rPr>
                <w:rFonts w:ascii="Arial" w:hAnsi="Arial" w:cs="Arial"/>
              </w:rPr>
            </w:pPr>
            <w:r w:rsidRPr="00B27806">
              <w:rPr>
                <w:rFonts w:ascii="Arial" w:hAnsi="Arial" w:cs="Arial"/>
              </w:rPr>
              <w:t>Noix de coco</w:t>
            </w:r>
          </w:p>
        </w:tc>
        <w:tc>
          <w:tcPr>
            <w:tcW w:w="2303" w:type="dxa"/>
          </w:tcPr>
          <w:p w:rsidR="00B616FB" w:rsidRPr="00B27806" w:rsidRDefault="00B616FB" w:rsidP="00B616FB">
            <w:pPr>
              <w:jc w:val="center"/>
              <w:rPr>
                <w:rFonts w:ascii="Arial" w:hAnsi="Arial" w:cs="Arial"/>
                <w:b/>
              </w:rPr>
            </w:pPr>
            <w:r w:rsidRPr="00B27806">
              <w:rPr>
                <w:rFonts w:ascii="Arial" w:hAnsi="Arial" w:cs="Arial"/>
                <w:b/>
              </w:rPr>
              <w:t>8</w:t>
            </w:r>
          </w:p>
        </w:tc>
        <w:tc>
          <w:tcPr>
            <w:tcW w:w="2303" w:type="dxa"/>
          </w:tcPr>
          <w:p w:rsidR="00B616FB" w:rsidRPr="00B27806" w:rsidRDefault="00B616FB" w:rsidP="00B616FB">
            <w:pPr>
              <w:jc w:val="center"/>
              <w:rPr>
                <w:rFonts w:ascii="Arial" w:hAnsi="Arial" w:cs="Arial"/>
                <w:b/>
              </w:rPr>
            </w:pPr>
            <w:r w:rsidRPr="00B27806">
              <w:rPr>
                <w:rFonts w:ascii="Arial" w:hAnsi="Arial" w:cs="Arial"/>
                <w:b/>
              </w:rPr>
              <w:t>8</w:t>
            </w:r>
          </w:p>
        </w:tc>
      </w:tr>
    </w:tbl>
    <w:p w:rsidR="002C4620" w:rsidRPr="00B27806" w:rsidRDefault="002C4620" w:rsidP="00DC690F">
      <w:pPr>
        <w:spacing w:after="0"/>
        <w:jc w:val="both"/>
        <w:rPr>
          <w:rFonts w:ascii="Arial" w:hAnsi="Arial" w:cs="Arial"/>
          <w:b/>
        </w:rPr>
      </w:pPr>
    </w:p>
    <w:p w:rsidR="00C85140" w:rsidRPr="00B27806" w:rsidRDefault="00C85140" w:rsidP="00DC690F">
      <w:pPr>
        <w:spacing w:after="0"/>
        <w:jc w:val="both"/>
        <w:rPr>
          <w:rFonts w:ascii="Arial" w:hAnsi="Arial" w:cs="Arial"/>
          <w:b/>
        </w:rPr>
      </w:pPr>
      <w:r w:rsidRPr="00B27806">
        <w:rPr>
          <w:rFonts w:ascii="Arial" w:hAnsi="Arial" w:cs="Arial"/>
          <w:b/>
        </w:rPr>
        <w:t xml:space="preserve"> </w:t>
      </w:r>
      <w:r w:rsidR="00B616FB" w:rsidRPr="00B27806">
        <w:rPr>
          <w:rFonts w:ascii="Arial" w:hAnsi="Arial" w:cs="Arial"/>
          <w:b/>
        </w:rPr>
        <w:t>Avec spécialisation et échange</w:t>
      </w:r>
    </w:p>
    <w:tbl>
      <w:tblPr>
        <w:tblStyle w:val="Grilledutableau"/>
        <w:tblW w:w="0" w:type="auto"/>
        <w:tblLook w:val="04A0" w:firstRow="1" w:lastRow="0" w:firstColumn="1" w:lastColumn="0" w:noHBand="0" w:noVBand="1"/>
      </w:tblPr>
      <w:tblGrid>
        <w:gridCol w:w="1767"/>
        <w:gridCol w:w="1870"/>
        <w:gridCol w:w="1970"/>
        <w:gridCol w:w="2116"/>
        <w:gridCol w:w="1565"/>
      </w:tblGrid>
      <w:tr w:rsidR="003337C8" w:rsidRPr="00B27806" w:rsidTr="003337C8">
        <w:trPr>
          <w:trHeight w:val="123"/>
        </w:trPr>
        <w:tc>
          <w:tcPr>
            <w:tcW w:w="3637" w:type="dxa"/>
            <w:gridSpan w:val="2"/>
            <w:vMerge w:val="restart"/>
          </w:tcPr>
          <w:p w:rsidR="003337C8" w:rsidRPr="00B27806" w:rsidRDefault="003337C8" w:rsidP="00E0288D">
            <w:pPr>
              <w:jc w:val="both"/>
              <w:rPr>
                <w:rFonts w:ascii="Arial" w:hAnsi="Arial" w:cs="Arial"/>
                <w:b/>
              </w:rPr>
            </w:pPr>
          </w:p>
        </w:tc>
        <w:tc>
          <w:tcPr>
            <w:tcW w:w="4086" w:type="dxa"/>
            <w:gridSpan w:val="2"/>
          </w:tcPr>
          <w:p w:rsidR="003337C8" w:rsidRPr="00B27806" w:rsidRDefault="003337C8" w:rsidP="003337C8">
            <w:pPr>
              <w:jc w:val="center"/>
              <w:rPr>
                <w:rFonts w:ascii="Arial" w:hAnsi="Arial" w:cs="Arial"/>
                <w:b/>
              </w:rPr>
            </w:pPr>
            <w:r w:rsidRPr="00B27806">
              <w:rPr>
                <w:rFonts w:ascii="Arial" w:hAnsi="Arial" w:cs="Arial"/>
                <w:b/>
              </w:rPr>
              <w:t>Avec échange</w:t>
            </w:r>
          </w:p>
        </w:tc>
        <w:tc>
          <w:tcPr>
            <w:tcW w:w="1565" w:type="dxa"/>
          </w:tcPr>
          <w:p w:rsidR="003337C8" w:rsidRPr="00B27806" w:rsidRDefault="003337C8" w:rsidP="003337C8">
            <w:pPr>
              <w:jc w:val="center"/>
              <w:rPr>
                <w:rFonts w:ascii="Arial" w:hAnsi="Arial" w:cs="Arial"/>
                <w:b/>
              </w:rPr>
            </w:pPr>
          </w:p>
        </w:tc>
      </w:tr>
      <w:tr w:rsidR="003337C8" w:rsidRPr="00B27806" w:rsidTr="003337C8">
        <w:trPr>
          <w:trHeight w:val="122"/>
        </w:trPr>
        <w:tc>
          <w:tcPr>
            <w:tcW w:w="3637" w:type="dxa"/>
            <w:gridSpan w:val="2"/>
            <w:vMerge/>
          </w:tcPr>
          <w:p w:rsidR="003337C8" w:rsidRPr="00B27806" w:rsidRDefault="003337C8" w:rsidP="00E0288D">
            <w:pPr>
              <w:jc w:val="both"/>
              <w:rPr>
                <w:rFonts w:ascii="Arial" w:hAnsi="Arial" w:cs="Arial"/>
                <w:b/>
              </w:rPr>
            </w:pPr>
          </w:p>
        </w:tc>
        <w:tc>
          <w:tcPr>
            <w:tcW w:w="1970" w:type="dxa"/>
          </w:tcPr>
          <w:p w:rsidR="003337C8" w:rsidRPr="00B27806" w:rsidRDefault="003337C8" w:rsidP="00E0288D">
            <w:pPr>
              <w:jc w:val="both"/>
              <w:rPr>
                <w:rFonts w:ascii="Arial" w:hAnsi="Arial" w:cs="Arial"/>
                <w:b/>
              </w:rPr>
            </w:pPr>
            <w:r w:rsidRPr="00B27806">
              <w:rPr>
                <w:rFonts w:ascii="Arial" w:hAnsi="Arial" w:cs="Arial"/>
                <w:b/>
              </w:rPr>
              <w:t xml:space="preserve">Production </w:t>
            </w:r>
          </w:p>
        </w:tc>
        <w:tc>
          <w:tcPr>
            <w:tcW w:w="2116" w:type="dxa"/>
          </w:tcPr>
          <w:p w:rsidR="003337C8" w:rsidRPr="00B27806" w:rsidRDefault="003337C8" w:rsidP="00E0288D">
            <w:pPr>
              <w:jc w:val="both"/>
              <w:rPr>
                <w:rFonts w:ascii="Arial" w:hAnsi="Arial" w:cs="Arial"/>
                <w:b/>
              </w:rPr>
            </w:pPr>
            <w:r w:rsidRPr="00B27806">
              <w:rPr>
                <w:rFonts w:ascii="Arial" w:hAnsi="Arial" w:cs="Arial"/>
                <w:b/>
              </w:rPr>
              <w:t>Consommation</w:t>
            </w:r>
          </w:p>
        </w:tc>
        <w:tc>
          <w:tcPr>
            <w:tcW w:w="1565" w:type="dxa"/>
          </w:tcPr>
          <w:p w:rsidR="003337C8" w:rsidRPr="00B27806" w:rsidRDefault="003337C8" w:rsidP="00E0288D">
            <w:pPr>
              <w:jc w:val="both"/>
              <w:rPr>
                <w:rFonts w:ascii="Arial" w:hAnsi="Arial" w:cs="Arial"/>
                <w:b/>
              </w:rPr>
            </w:pPr>
          </w:p>
        </w:tc>
      </w:tr>
      <w:tr w:rsidR="003337C8" w:rsidRPr="00B27806" w:rsidTr="003337C8">
        <w:tc>
          <w:tcPr>
            <w:tcW w:w="1767" w:type="dxa"/>
            <w:vMerge w:val="restart"/>
          </w:tcPr>
          <w:p w:rsidR="003337C8" w:rsidRPr="00B27806" w:rsidRDefault="003337C8" w:rsidP="00E0288D">
            <w:pPr>
              <w:spacing w:line="276" w:lineRule="auto"/>
              <w:jc w:val="center"/>
              <w:rPr>
                <w:rFonts w:ascii="Arial" w:hAnsi="Arial" w:cs="Arial"/>
                <w:b/>
              </w:rPr>
            </w:pPr>
            <w:r w:rsidRPr="00B27806">
              <w:rPr>
                <w:rFonts w:ascii="Arial" w:hAnsi="Arial" w:cs="Arial"/>
                <w:b/>
              </w:rPr>
              <w:t>TOM</w:t>
            </w:r>
          </w:p>
        </w:tc>
        <w:tc>
          <w:tcPr>
            <w:tcW w:w="1870" w:type="dxa"/>
          </w:tcPr>
          <w:p w:rsidR="003337C8" w:rsidRPr="00B27806" w:rsidRDefault="003337C8" w:rsidP="00E0288D">
            <w:pPr>
              <w:jc w:val="both"/>
              <w:rPr>
                <w:rFonts w:ascii="Arial" w:hAnsi="Arial" w:cs="Arial"/>
                <w:b/>
              </w:rPr>
            </w:pPr>
            <w:r w:rsidRPr="00B27806">
              <w:rPr>
                <w:rFonts w:ascii="Arial" w:hAnsi="Arial" w:cs="Arial"/>
                <w:b/>
              </w:rPr>
              <w:t>Poissons</w:t>
            </w:r>
          </w:p>
        </w:tc>
        <w:tc>
          <w:tcPr>
            <w:tcW w:w="1970" w:type="dxa"/>
          </w:tcPr>
          <w:p w:rsidR="003337C8" w:rsidRPr="00B27806" w:rsidRDefault="003337C8" w:rsidP="00E0288D">
            <w:pPr>
              <w:jc w:val="center"/>
              <w:rPr>
                <w:rFonts w:ascii="Arial" w:hAnsi="Arial" w:cs="Arial"/>
                <w:b/>
              </w:rPr>
            </w:pPr>
            <w:r w:rsidRPr="00B27806">
              <w:rPr>
                <w:rFonts w:ascii="Arial" w:hAnsi="Arial" w:cs="Arial"/>
                <w:b/>
              </w:rPr>
              <w:t>40</w:t>
            </w:r>
          </w:p>
        </w:tc>
        <w:tc>
          <w:tcPr>
            <w:tcW w:w="2116" w:type="dxa"/>
          </w:tcPr>
          <w:p w:rsidR="003337C8" w:rsidRPr="00B27806" w:rsidRDefault="000244AA" w:rsidP="00E0288D">
            <w:pPr>
              <w:jc w:val="center"/>
              <w:rPr>
                <w:rFonts w:ascii="Arial" w:hAnsi="Arial" w:cs="Arial"/>
                <w:b/>
              </w:rPr>
            </w:pPr>
            <w:r w:rsidRPr="00B27806">
              <w:rPr>
                <w:rFonts w:ascii="Arial" w:hAnsi="Arial" w:cs="Arial"/>
                <w:b/>
              </w:rPr>
              <w:t>30</w:t>
            </w:r>
          </w:p>
        </w:tc>
        <w:tc>
          <w:tcPr>
            <w:tcW w:w="1565" w:type="dxa"/>
          </w:tcPr>
          <w:p w:rsidR="003337C8" w:rsidRPr="00B27806" w:rsidRDefault="000244AA" w:rsidP="00E0288D">
            <w:pPr>
              <w:jc w:val="center"/>
              <w:rPr>
                <w:rFonts w:ascii="Arial" w:hAnsi="Arial" w:cs="Arial"/>
                <w:b/>
              </w:rPr>
            </w:pPr>
            <w:r w:rsidRPr="00B27806">
              <w:rPr>
                <w:rFonts w:ascii="Arial" w:hAnsi="Arial" w:cs="Arial"/>
                <w:b/>
              </w:rPr>
              <w:t>+2</w:t>
            </w:r>
          </w:p>
        </w:tc>
      </w:tr>
      <w:tr w:rsidR="003337C8" w:rsidRPr="00B27806" w:rsidTr="003337C8">
        <w:tc>
          <w:tcPr>
            <w:tcW w:w="1767" w:type="dxa"/>
            <w:vMerge/>
          </w:tcPr>
          <w:p w:rsidR="003337C8" w:rsidRPr="00B27806" w:rsidRDefault="003337C8" w:rsidP="00E0288D">
            <w:pPr>
              <w:jc w:val="both"/>
              <w:rPr>
                <w:rFonts w:ascii="Arial" w:hAnsi="Arial" w:cs="Arial"/>
                <w:b/>
              </w:rPr>
            </w:pPr>
          </w:p>
        </w:tc>
        <w:tc>
          <w:tcPr>
            <w:tcW w:w="1870" w:type="dxa"/>
          </w:tcPr>
          <w:p w:rsidR="003337C8" w:rsidRPr="00B27806" w:rsidRDefault="003337C8" w:rsidP="00E0288D">
            <w:pPr>
              <w:jc w:val="both"/>
              <w:rPr>
                <w:rFonts w:ascii="Arial" w:hAnsi="Arial" w:cs="Arial"/>
                <w:b/>
              </w:rPr>
            </w:pPr>
            <w:r w:rsidRPr="00B27806">
              <w:rPr>
                <w:rFonts w:ascii="Arial" w:hAnsi="Arial" w:cs="Arial"/>
                <w:b/>
              </w:rPr>
              <w:t>Noix de coco</w:t>
            </w:r>
          </w:p>
        </w:tc>
        <w:tc>
          <w:tcPr>
            <w:tcW w:w="1970" w:type="dxa"/>
          </w:tcPr>
          <w:p w:rsidR="003337C8" w:rsidRPr="00B27806" w:rsidRDefault="003337C8" w:rsidP="00E0288D">
            <w:pPr>
              <w:jc w:val="center"/>
              <w:rPr>
                <w:rFonts w:ascii="Arial" w:hAnsi="Arial" w:cs="Arial"/>
                <w:b/>
              </w:rPr>
            </w:pPr>
            <w:r w:rsidRPr="00B27806">
              <w:rPr>
                <w:rFonts w:ascii="Arial" w:hAnsi="Arial" w:cs="Arial"/>
                <w:b/>
              </w:rPr>
              <w:t>0</w:t>
            </w:r>
          </w:p>
        </w:tc>
        <w:tc>
          <w:tcPr>
            <w:tcW w:w="2116" w:type="dxa"/>
          </w:tcPr>
          <w:p w:rsidR="003337C8" w:rsidRPr="00B27806" w:rsidRDefault="000244AA" w:rsidP="00E0288D">
            <w:pPr>
              <w:jc w:val="center"/>
              <w:rPr>
                <w:rFonts w:ascii="Arial" w:hAnsi="Arial" w:cs="Arial"/>
                <w:b/>
              </w:rPr>
            </w:pPr>
            <w:r w:rsidRPr="00B27806">
              <w:rPr>
                <w:rFonts w:ascii="Arial" w:hAnsi="Arial" w:cs="Arial"/>
                <w:b/>
              </w:rPr>
              <w:t>10</w:t>
            </w:r>
          </w:p>
        </w:tc>
        <w:tc>
          <w:tcPr>
            <w:tcW w:w="1565" w:type="dxa"/>
          </w:tcPr>
          <w:p w:rsidR="003337C8" w:rsidRPr="00B27806" w:rsidRDefault="000244AA" w:rsidP="00E0288D">
            <w:pPr>
              <w:jc w:val="center"/>
              <w:rPr>
                <w:rFonts w:ascii="Arial" w:hAnsi="Arial" w:cs="Arial"/>
                <w:b/>
              </w:rPr>
            </w:pPr>
            <w:r w:rsidRPr="00B27806">
              <w:rPr>
                <w:rFonts w:ascii="Arial" w:hAnsi="Arial" w:cs="Arial"/>
                <w:b/>
              </w:rPr>
              <w:t>+1</w:t>
            </w:r>
          </w:p>
        </w:tc>
      </w:tr>
      <w:tr w:rsidR="003337C8" w:rsidRPr="00B27806" w:rsidTr="003337C8">
        <w:tc>
          <w:tcPr>
            <w:tcW w:w="1767" w:type="dxa"/>
            <w:vMerge w:val="restart"/>
          </w:tcPr>
          <w:p w:rsidR="003337C8" w:rsidRPr="00B27806" w:rsidRDefault="003337C8" w:rsidP="00E0288D">
            <w:pPr>
              <w:jc w:val="center"/>
              <w:rPr>
                <w:rFonts w:ascii="Arial" w:hAnsi="Arial" w:cs="Arial"/>
                <w:b/>
              </w:rPr>
            </w:pPr>
            <w:r w:rsidRPr="00B27806">
              <w:rPr>
                <w:rFonts w:ascii="Arial" w:hAnsi="Arial" w:cs="Arial"/>
                <w:b/>
              </w:rPr>
              <w:t>Hank</w:t>
            </w:r>
          </w:p>
        </w:tc>
        <w:tc>
          <w:tcPr>
            <w:tcW w:w="1870" w:type="dxa"/>
          </w:tcPr>
          <w:p w:rsidR="003337C8" w:rsidRPr="00B27806" w:rsidRDefault="003337C8" w:rsidP="00E0288D">
            <w:pPr>
              <w:jc w:val="both"/>
              <w:rPr>
                <w:rFonts w:ascii="Arial" w:hAnsi="Arial" w:cs="Arial"/>
                <w:b/>
              </w:rPr>
            </w:pPr>
            <w:r w:rsidRPr="00B27806">
              <w:rPr>
                <w:rFonts w:ascii="Arial" w:hAnsi="Arial" w:cs="Arial"/>
                <w:b/>
              </w:rPr>
              <w:t>Poissons</w:t>
            </w:r>
          </w:p>
        </w:tc>
        <w:tc>
          <w:tcPr>
            <w:tcW w:w="1970" w:type="dxa"/>
          </w:tcPr>
          <w:p w:rsidR="003337C8" w:rsidRPr="00B27806" w:rsidRDefault="003337C8" w:rsidP="00E0288D">
            <w:pPr>
              <w:jc w:val="center"/>
              <w:rPr>
                <w:rFonts w:ascii="Arial" w:hAnsi="Arial" w:cs="Arial"/>
                <w:b/>
              </w:rPr>
            </w:pPr>
            <w:r w:rsidRPr="00B27806">
              <w:rPr>
                <w:rFonts w:ascii="Arial" w:hAnsi="Arial" w:cs="Arial"/>
                <w:b/>
              </w:rPr>
              <w:t>0</w:t>
            </w:r>
          </w:p>
        </w:tc>
        <w:tc>
          <w:tcPr>
            <w:tcW w:w="2116" w:type="dxa"/>
          </w:tcPr>
          <w:p w:rsidR="003337C8" w:rsidRPr="00B27806" w:rsidRDefault="000244AA" w:rsidP="00E0288D">
            <w:pPr>
              <w:jc w:val="center"/>
              <w:rPr>
                <w:rFonts w:ascii="Arial" w:hAnsi="Arial" w:cs="Arial"/>
                <w:b/>
              </w:rPr>
            </w:pPr>
            <w:r w:rsidRPr="00B27806">
              <w:rPr>
                <w:rFonts w:ascii="Arial" w:hAnsi="Arial" w:cs="Arial"/>
                <w:b/>
              </w:rPr>
              <w:t>10</w:t>
            </w:r>
          </w:p>
        </w:tc>
        <w:tc>
          <w:tcPr>
            <w:tcW w:w="1565" w:type="dxa"/>
          </w:tcPr>
          <w:p w:rsidR="003337C8" w:rsidRPr="00B27806" w:rsidRDefault="000244AA" w:rsidP="00E0288D">
            <w:pPr>
              <w:jc w:val="center"/>
              <w:rPr>
                <w:rFonts w:ascii="Arial" w:hAnsi="Arial" w:cs="Arial"/>
                <w:b/>
              </w:rPr>
            </w:pPr>
            <w:r w:rsidRPr="00B27806">
              <w:rPr>
                <w:rFonts w:ascii="Arial" w:hAnsi="Arial" w:cs="Arial"/>
                <w:b/>
              </w:rPr>
              <w:t>+4</w:t>
            </w:r>
          </w:p>
        </w:tc>
      </w:tr>
      <w:tr w:rsidR="003337C8" w:rsidRPr="00B27806" w:rsidTr="003337C8">
        <w:tc>
          <w:tcPr>
            <w:tcW w:w="1767" w:type="dxa"/>
            <w:vMerge/>
          </w:tcPr>
          <w:p w:rsidR="003337C8" w:rsidRPr="00B27806" w:rsidRDefault="003337C8" w:rsidP="00E0288D">
            <w:pPr>
              <w:jc w:val="both"/>
              <w:rPr>
                <w:rFonts w:ascii="Arial" w:hAnsi="Arial" w:cs="Arial"/>
                <w:b/>
              </w:rPr>
            </w:pPr>
          </w:p>
        </w:tc>
        <w:tc>
          <w:tcPr>
            <w:tcW w:w="1870" w:type="dxa"/>
          </w:tcPr>
          <w:p w:rsidR="003337C8" w:rsidRPr="00B27806" w:rsidRDefault="003337C8" w:rsidP="00E0288D">
            <w:pPr>
              <w:jc w:val="both"/>
              <w:rPr>
                <w:rFonts w:ascii="Arial" w:hAnsi="Arial" w:cs="Arial"/>
                <w:b/>
              </w:rPr>
            </w:pPr>
            <w:r w:rsidRPr="00B27806">
              <w:rPr>
                <w:rFonts w:ascii="Arial" w:hAnsi="Arial" w:cs="Arial"/>
                <w:b/>
              </w:rPr>
              <w:t>Noix de coco</w:t>
            </w:r>
          </w:p>
        </w:tc>
        <w:tc>
          <w:tcPr>
            <w:tcW w:w="1970" w:type="dxa"/>
          </w:tcPr>
          <w:p w:rsidR="003337C8" w:rsidRPr="00B27806" w:rsidRDefault="003337C8" w:rsidP="00E0288D">
            <w:pPr>
              <w:jc w:val="center"/>
              <w:rPr>
                <w:rFonts w:ascii="Arial" w:hAnsi="Arial" w:cs="Arial"/>
                <w:b/>
              </w:rPr>
            </w:pPr>
            <w:r w:rsidRPr="00B27806">
              <w:rPr>
                <w:rFonts w:ascii="Arial" w:hAnsi="Arial" w:cs="Arial"/>
                <w:b/>
              </w:rPr>
              <w:t>20</w:t>
            </w:r>
          </w:p>
        </w:tc>
        <w:tc>
          <w:tcPr>
            <w:tcW w:w="2116" w:type="dxa"/>
          </w:tcPr>
          <w:p w:rsidR="003337C8" w:rsidRPr="00B27806" w:rsidRDefault="001E0A5F" w:rsidP="00E0288D">
            <w:pPr>
              <w:jc w:val="center"/>
              <w:rPr>
                <w:rFonts w:ascii="Arial" w:hAnsi="Arial" w:cs="Arial"/>
                <w:b/>
              </w:rPr>
            </w:pPr>
            <w:r w:rsidRPr="00B27806">
              <w:rPr>
                <w:rFonts w:ascii="Arial" w:hAnsi="Arial" w:cs="Arial"/>
                <w:b/>
              </w:rPr>
              <w:t>10</w:t>
            </w:r>
          </w:p>
        </w:tc>
        <w:tc>
          <w:tcPr>
            <w:tcW w:w="1565" w:type="dxa"/>
          </w:tcPr>
          <w:p w:rsidR="003337C8" w:rsidRPr="00B27806" w:rsidRDefault="001E0A5F" w:rsidP="00E0288D">
            <w:pPr>
              <w:jc w:val="center"/>
              <w:rPr>
                <w:rFonts w:ascii="Arial" w:hAnsi="Arial" w:cs="Arial"/>
                <w:b/>
              </w:rPr>
            </w:pPr>
            <w:r w:rsidRPr="00B27806">
              <w:rPr>
                <w:rFonts w:ascii="Arial" w:hAnsi="Arial" w:cs="Arial"/>
                <w:b/>
              </w:rPr>
              <w:t>+2</w:t>
            </w:r>
          </w:p>
        </w:tc>
      </w:tr>
    </w:tbl>
    <w:p w:rsidR="00F710A2" w:rsidRPr="00B27806" w:rsidRDefault="00F710A2" w:rsidP="00DC690F">
      <w:pPr>
        <w:spacing w:after="0"/>
        <w:jc w:val="both"/>
        <w:rPr>
          <w:rFonts w:ascii="Arial" w:hAnsi="Arial" w:cs="Arial"/>
        </w:rPr>
      </w:pPr>
    </w:p>
    <w:p w:rsidR="000244AA" w:rsidRPr="00B27806" w:rsidRDefault="000244AA" w:rsidP="00DC690F">
      <w:pPr>
        <w:spacing w:after="0"/>
        <w:jc w:val="both"/>
        <w:rPr>
          <w:rFonts w:ascii="Arial" w:hAnsi="Arial" w:cs="Arial"/>
        </w:rPr>
      </w:pPr>
      <w:r w:rsidRPr="00B27806">
        <w:rPr>
          <w:rFonts w:ascii="Arial" w:hAnsi="Arial" w:cs="Arial"/>
        </w:rPr>
        <w:t>En se spécialisant dans la pêche, Tom peut pêcher 40 poissons, en consommer 30 et en donner 10 à Hank. Ce faisant, Tom améliore sa situation personnel</w:t>
      </w:r>
      <w:r w:rsidR="001E0A5F" w:rsidRPr="00B27806">
        <w:rPr>
          <w:rFonts w:ascii="Arial" w:hAnsi="Arial" w:cs="Arial"/>
        </w:rPr>
        <w:t>le</w:t>
      </w:r>
      <w:r w:rsidRPr="00B27806">
        <w:rPr>
          <w:rFonts w:ascii="Arial" w:hAnsi="Arial" w:cs="Arial"/>
        </w:rPr>
        <w:t>. Au lieu de consommer 28 poissons,</w:t>
      </w:r>
      <w:r w:rsidR="001E0A5F" w:rsidRPr="00B27806">
        <w:rPr>
          <w:rFonts w:ascii="Arial" w:hAnsi="Arial" w:cs="Arial"/>
        </w:rPr>
        <w:t xml:space="preserve"> </w:t>
      </w:r>
      <w:r w:rsidRPr="00B27806">
        <w:rPr>
          <w:rFonts w:ascii="Arial" w:hAnsi="Arial" w:cs="Arial"/>
        </w:rPr>
        <w:t>il pourra en consommer 30, soit un gain</w:t>
      </w:r>
      <w:r w:rsidR="001E0A5F" w:rsidRPr="00B27806">
        <w:rPr>
          <w:rFonts w:ascii="Arial" w:hAnsi="Arial" w:cs="Arial"/>
        </w:rPr>
        <w:t xml:space="preserve"> </w:t>
      </w:r>
      <w:r w:rsidRPr="00B27806">
        <w:rPr>
          <w:rFonts w:ascii="Arial" w:hAnsi="Arial" w:cs="Arial"/>
        </w:rPr>
        <w:t>de 2 unités. Au lieu de consommer 9 noix de coco,</w:t>
      </w:r>
      <w:r w:rsidR="001E0A5F" w:rsidRPr="00B27806">
        <w:rPr>
          <w:rFonts w:ascii="Arial" w:hAnsi="Arial" w:cs="Arial"/>
        </w:rPr>
        <w:t xml:space="preserve"> </w:t>
      </w:r>
      <w:r w:rsidRPr="00B27806">
        <w:rPr>
          <w:rFonts w:ascii="Arial" w:hAnsi="Arial" w:cs="Arial"/>
        </w:rPr>
        <w:t xml:space="preserve">il en consommera </w:t>
      </w:r>
      <w:r w:rsidR="00D6789C" w:rsidRPr="00B27806">
        <w:rPr>
          <w:rFonts w:ascii="Arial" w:hAnsi="Arial" w:cs="Arial"/>
        </w:rPr>
        <w:t>10</w:t>
      </w:r>
      <w:r w:rsidRPr="00B27806">
        <w:rPr>
          <w:rFonts w:ascii="Arial" w:hAnsi="Arial" w:cs="Arial"/>
        </w:rPr>
        <w:t>, soit un gain d’une unité</w:t>
      </w:r>
      <w:r w:rsidR="001E0A5F" w:rsidRPr="00B27806">
        <w:rPr>
          <w:rFonts w:ascii="Arial" w:hAnsi="Arial" w:cs="Arial"/>
        </w:rPr>
        <w:t>.</w:t>
      </w:r>
    </w:p>
    <w:p w:rsidR="001E0A5F" w:rsidRPr="00B27806" w:rsidRDefault="001E0A5F" w:rsidP="00403B36">
      <w:pPr>
        <w:spacing w:after="0"/>
        <w:rPr>
          <w:rFonts w:ascii="Arial" w:hAnsi="Arial" w:cs="Arial"/>
        </w:rPr>
      </w:pPr>
      <w:r w:rsidRPr="00B27806">
        <w:rPr>
          <w:rFonts w:ascii="Arial" w:hAnsi="Arial" w:cs="Arial"/>
        </w:rPr>
        <w:t xml:space="preserve">En se spécialisant dans la cueillette de noix de coco, Hank peut en cueillir 20 et en donner    </w:t>
      </w:r>
    </w:p>
    <w:p w:rsidR="001E0A5F" w:rsidRPr="00B27806" w:rsidRDefault="001E0A5F" w:rsidP="00403B36">
      <w:pPr>
        <w:spacing w:after="0"/>
        <w:jc w:val="both"/>
        <w:rPr>
          <w:rFonts w:ascii="Arial" w:hAnsi="Arial" w:cs="Arial"/>
        </w:rPr>
      </w:pPr>
      <w:r w:rsidRPr="00B27806">
        <w:rPr>
          <w:rFonts w:ascii="Arial" w:hAnsi="Arial" w:cs="Arial"/>
        </w:rPr>
        <w:t xml:space="preserve">10 à Tom. Ce faisant, Hank améliore aussi sa situation. </w:t>
      </w:r>
    </w:p>
    <w:p w:rsidR="006B60C5" w:rsidRPr="00B27806" w:rsidRDefault="00775739" w:rsidP="00DC690F">
      <w:pPr>
        <w:spacing w:after="0"/>
        <w:jc w:val="both"/>
        <w:rPr>
          <w:rFonts w:ascii="Arial" w:hAnsi="Arial" w:cs="Arial"/>
        </w:rPr>
      </w:pPr>
      <w:r w:rsidRPr="00B27806">
        <w:rPr>
          <w:rFonts w:ascii="Arial" w:hAnsi="Arial" w:cs="Arial"/>
        </w:rPr>
        <w:t xml:space="preserve">Les deux individus se sont donc mis d’accord pour échanger 10 poissons contre 10 noix de coco. </w:t>
      </w:r>
    </w:p>
    <w:p w:rsidR="0082362E" w:rsidRPr="00B27806" w:rsidRDefault="0082362E" w:rsidP="00DC690F">
      <w:pPr>
        <w:spacing w:after="0"/>
        <w:jc w:val="both"/>
        <w:rPr>
          <w:rFonts w:ascii="Arial" w:hAnsi="Arial" w:cs="Arial"/>
        </w:rPr>
      </w:pPr>
      <w:r w:rsidRPr="00B27806">
        <w:rPr>
          <w:rFonts w:ascii="Arial" w:hAnsi="Arial" w:cs="Arial"/>
        </w:rPr>
        <w:t>L’échange a non seulement procuré un gain global de bien-être, mais se révèle mutuellement avantageux.</w:t>
      </w:r>
    </w:p>
    <w:p w:rsidR="003771FB" w:rsidRPr="00B27806" w:rsidRDefault="003771FB" w:rsidP="00DC690F">
      <w:pPr>
        <w:spacing w:after="0"/>
        <w:jc w:val="both"/>
        <w:rPr>
          <w:rFonts w:ascii="Arial" w:hAnsi="Arial" w:cs="Arial"/>
        </w:rPr>
      </w:pPr>
      <w:r w:rsidRPr="00B27806">
        <w:rPr>
          <w:rFonts w:ascii="Arial" w:hAnsi="Arial" w:cs="Arial"/>
        </w:rPr>
        <w:t>L’échange est avantageux dès lors qu’il se situe dans les limites de ce que peuvent accepter chaque individu compte tenu de leur coût d’opportunité.</w:t>
      </w:r>
    </w:p>
    <w:p w:rsidR="003771FB" w:rsidRPr="00B27806" w:rsidRDefault="003771FB" w:rsidP="00DC690F">
      <w:pPr>
        <w:spacing w:after="0"/>
        <w:jc w:val="both"/>
        <w:rPr>
          <w:rFonts w:ascii="Arial" w:hAnsi="Arial" w:cs="Arial"/>
        </w:rPr>
      </w:pPr>
      <w:r w:rsidRPr="00B27806">
        <w:rPr>
          <w:rFonts w:ascii="Arial" w:hAnsi="Arial" w:cs="Arial"/>
        </w:rPr>
        <w:t xml:space="preserve">Selon nos hypothèses, Hank va accepter d’échanger des noix de coco contre un poisson dès lors qu’il paiera le poisson moins de deux noix de coco. En effet, le coût d’opportunité d’un poisson pour Hank est de deux noix de coco. </w:t>
      </w:r>
    </w:p>
    <w:p w:rsidR="003771FB" w:rsidRPr="00B27806" w:rsidRDefault="003771FB" w:rsidP="00DC690F">
      <w:pPr>
        <w:spacing w:after="0"/>
        <w:jc w:val="both"/>
        <w:rPr>
          <w:rFonts w:ascii="Arial" w:hAnsi="Arial" w:cs="Arial"/>
        </w:rPr>
      </w:pPr>
      <w:r w:rsidRPr="00B27806">
        <w:rPr>
          <w:rFonts w:ascii="Arial" w:hAnsi="Arial" w:cs="Arial"/>
        </w:rPr>
        <w:lastRenderedPageBreak/>
        <w:t>Tom va lui accepter d’échanger du poisson contre des noix de coco dès lors paiera la noix de coco moins de 4/3 de poisson. En effet, le coût d’opportunité d’une noix de coco pour Tom est de 4/3 de poisson.</w:t>
      </w:r>
    </w:p>
    <w:p w:rsidR="00CF0AFE" w:rsidRPr="00B27806" w:rsidRDefault="00CF0AFE" w:rsidP="00DC690F">
      <w:pPr>
        <w:spacing w:after="0"/>
        <w:jc w:val="both"/>
        <w:rPr>
          <w:rFonts w:ascii="Arial" w:hAnsi="Arial" w:cs="Arial"/>
          <w:b/>
        </w:rPr>
      </w:pPr>
    </w:p>
    <w:p w:rsidR="00CF0AFE" w:rsidRPr="00B27806" w:rsidRDefault="00CF0AFE" w:rsidP="00DC690F">
      <w:pPr>
        <w:spacing w:after="0"/>
        <w:jc w:val="both"/>
        <w:rPr>
          <w:rFonts w:ascii="Arial" w:hAnsi="Arial" w:cs="Arial"/>
          <w:b/>
        </w:rPr>
      </w:pPr>
      <w:r w:rsidRPr="00B27806">
        <w:rPr>
          <w:rFonts w:ascii="Arial" w:hAnsi="Arial" w:cs="Arial"/>
          <w:b/>
        </w:rPr>
        <w:t>L’avantage comparatif est la</w:t>
      </w:r>
      <w:r w:rsidR="006D2DD0" w:rsidRPr="00B27806">
        <w:rPr>
          <w:rFonts w:ascii="Arial" w:hAnsi="Arial" w:cs="Arial"/>
          <w:b/>
        </w:rPr>
        <w:t xml:space="preserve"> </w:t>
      </w:r>
      <w:r w:rsidRPr="00B27806">
        <w:rPr>
          <w:rFonts w:ascii="Arial" w:hAnsi="Arial" w:cs="Arial"/>
          <w:b/>
        </w:rPr>
        <w:t>base de l’éc</w:t>
      </w:r>
      <w:r w:rsidR="006D2DD0" w:rsidRPr="00B27806">
        <w:rPr>
          <w:rFonts w:ascii="Arial" w:hAnsi="Arial" w:cs="Arial"/>
          <w:b/>
        </w:rPr>
        <w:t>h</w:t>
      </w:r>
      <w:r w:rsidRPr="00B27806">
        <w:rPr>
          <w:rFonts w:ascii="Arial" w:hAnsi="Arial" w:cs="Arial"/>
          <w:b/>
        </w:rPr>
        <w:t>ange entre deux nations</w:t>
      </w:r>
    </w:p>
    <w:p w:rsidR="00460ED9" w:rsidRPr="00B27806" w:rsidRDefault="006D2DD0" w:rsidP="00DC690F">
      <w:pPr>
        <w:spacing w:after="0"/>
        <w:jc w:val="both"/>
        <w:rPr>
          <w:rFonts w:ascii="Arial" w:hAnsi="Arial" w:cs="Arial"/>
        </w:rPr>
      </w:pPr>
      <w:r w:rsidRPr="00B27806">
        <w:rPr>
          <w:rFonts w:ascii="Arial" w:hAnsi="Arial" w:cs="Arial"/>
        </w:rPr>
        <w:t>L’exemple de l’échange entre deux individus différents peut être transposé aux nations. Dès lors</w:t>
      </w:r>
      <w:r w:rsidR="00D6789C" w:rsidRPr="00B27806">
        <w:rPr>
          <w:rFonts w:ascii="Arial" w:hAnsi="Arial" w:cs="Arial"/>
        </w:rPr>
        <w:t xml:space="preserve"> </w:t>
      </w:r>
      <w:r w:rsidRPr="00B27806">
        <w:rPr>
          <w:rFonts w:ascii="Arial" w:hAnsi="Arial" w:cs="Arial"/>
        </w:rPr>
        <w:t xml:space="preserve">que deux nations sont différentes,  elles ont intérêt à se spécialiser dans leurs avantages comparatifs </w:t>
      </w:r>
      <w:r w:rsidR="00460ED9" w:rsidRPr="00B27806">
        <w:rPr>
          <w:rFonts w:ascii="Arial" w:hAnsi="Arial" w:cs="Arial"/>
        </w:rPr>
        <w:t>et à se retirer du domaine où elles sont relativement moins avantagé</w:t>
      </w:r>
      <w:r w:rsidR="00403B36" w:rsidRPr="00B27806">
        <w:rPr>
          <w:rFonts w:ascii="Arial" w:hAnsi="Arial" w:cs="Arial"/>
        </w:rPr>
        <w:t>e</w:t>
      </w:r>
      <w:r w:rsidR="00460ED9" w:rsidRPr="00B27806">
        <w:rPr>
          <w:rFonts w:ascii="Arial" w:hAnsi="Arial" w:cs="Arial"/>
        </w:rPr>
        <w:t xml:space="preserve">s. </w:t>
      </w:r>
    </w:p>
    <w:p w:rsidR="00460ED9" w:rsidRPr="00B27806" w:rsidRDefault="00460ED9" w:rsidP="00DC690F">
      <w:pPr>
        <w:spacing w:after="0"/>
        <w:jc w:val="both"/>
        <w:rPr>
          <w:rFonts w:ascii="Arial" w:hAnsi="Arial" w:cs="Arial"/>
        </w:rPr>
      </w:pPr>
      <w:r w:rsidRPr="00B27806">
        <w:rPr>
          <w:rFonts w:ascii="Arial" w:hAnsi="Arial" w:cs="Arial"/>
        </w:rPr>
        <w:t xml:space="preserve">On doit à l’économiste David Ricardo d’avoir démontré le gain d’efficacité retiré de l’échange international. La spécialisation des nations dans leurs avantages comparatifs est une source de bien-être pour les nations qui participent à l’échange. </w:t>
      </w:r>
    </w:p>
    <w:p w:rsidR="006D2DD0" w:rsidRPr="00B27806" w:rsidRDefault="00036EBA" w:rsidP="00DC690F">
      <w:pPr>
        <w:spacing w:after="0"/>
        <w:jc w:val="both"/>
        <w:rPr>
          <w:rFonts w:ascii="Arial" w:hAnsi="Arial" w:cs="Arial"/>
        </w:rPr>
      </w:pPr>
      <w:r w:rsidRPr="00B27806">
        <w:rPr>
          <w:rFonts w:ascii="Arial" w:hAnsi="Arial" w:cs="Arial"/>
        </w:rPr>
        <w:t xml:space="preserve">Selon cette approche, le </w:t>
      </w:r>
      <w:r w:rsidR="00D6789C" w:rsidRPr="00B27806">
        <w:rPr>
          <w:rFonts w:ascii="Arial" w:hAnsi="Arial" w:cs="Arial"/>
        </w:rPr>
        <w:t>libre-échange</w:t>
      </w:r>
      <w:r w:rsidRPr="00B27806">
        <w:rPr>
          <w:rFonts w:ascii="Arial" w:hAnsi="Arial" w:cs="Arial"/>
        </w:rPr>
        <w:t xml:space="preserve"> n’est pas un jeu à somme nulle –ce que les uns gagnent, les autres, le perdent</w:t>
      </w:r>
      <w:r w:rsidR="007C0AC1" w:rsidRPr="00B27806">
        <w:rPr>
          <w:rFonts w:ascii="Arial" w:hAnsi="Arial" w:cs="Arial"/>
        </w:rPr>
        <w:t>-</w:t>
      </w:r>
      <w:r w:rsidRPr="00B27806">
        <w:rPr>
          <w:rFonts w:ascii="Arial" w:hAnsi="Arial" w:cs="Arial"/>
        </w:rPr>
        <w:t>, mais un jeu à somme positive</w:t>
      </w:r>
      <w:r w:rsidR="003F3BB7" w:rsidRPr="00B27806">
        <w:rPr>
          <w:rFonts w:ascii="Arial" w:hAnsi="Arial" w:cs="Arial"/>
        </w:rPr>
        <w:t xml:space="preserve"> (jeu gagnant-gagnant)</w:t>
      </w:r>
      <w:r w:rsidRPr="00B27806">
        <w:rPr>
          <w:rFonts w:ascii="Arial" w:hAnsi="Arial" w:cs="Arial"/>
        </w:rPr>
        <w:t xml:space="preserve">. </w:t>
      </w:r>
      <w:r w:rsidR="00460ED9" w:rsidRPr="00B27806">
        <w:rPr>
          <w:rFonts w:ascii="Arial" w:hAnsi="Arial" w:cs="Arial"/>
        </w:rPr>
        <w:t xml:space="preserve"> </w:t>
      </w:r>
    </w:p>
    <w:p w:rsidR="00690854" w:rsidRPr="00B27806" w:rsidRDefault="00690854" w:rsidP="00DC690F">
      <w:pPr>
        <w:spacing w:after="0"/>
        <w:jc w:val="both"/>
        <w:rPr>
          <w:rFonts w:ascii="Arial" w:hAnsi="Arial" w:cs="Arial"/>
        </w:rPr>
      </w:pPr>
    </w:p>
    <w:p w:rsidR="00787AAD" w:rsidRPr="00B27806" w:rsidRDefault="00DC690F" w:rsidP="00DC690F">
      <w:pPr>
        <w:spacing w:after="0"/>
        <w:jc w:val="both"/>
        <w:rPr>
          <w:rFonts w:ascii="Arial" w:hAnsi="Arial" w:cs="Arial"/>
          <w:b/>
        </w:rPr>
      </w:pPr>
      <w:r w:rsidRPr="00B27806">
        <w:rPr>
          <w:rFonts w:ascii="Arial" w:hAnsi="Arial" w:cs="Arial"/>
          <w:b/>
        </w:rPr>
        <w:t xml:space="preserve">B- </w:t>
      </w:r>
      <w:r w:rsidR="00787AAD" w:rsidRPr="00B27806">
        <w:rPr>
          <w:rFonts w:ascii="Arial" w:hAnsi="Arial" w:cs="Arial"/>
          <w:b/>
        </w:rPr>
        <w:t>Nos échanges sont monétaires</w:t>
      </w:r>
    </w:p>
    <w:p w:rsidR="005A04C7" w:rsidRPr="00B27806" w:rsidRDefault="005A6746" w:rsidP="00DC690F">
      <w:pPr>
        <w:spacing w:after="0"/>
        <w:jc w:val="both"/>
        <w:rPr>
          <w:rFonts w:ascii="Arial" w:hAnsi="Arial" w:cs="Arial"/>
        </w:rPr>
      </w:pPr>
      <w:r w:rsidRPr="00B27806">
        <w:rPr>
          <w:rFonts w:ascii="Arial" w:hAnsi="Arial" w:cs="Arial"/>
        </w:rPr>
        <w:t xml:space="preserve">Les individus ont donc un intérêt mutuel à échanger et à faite société par ce biais. </w:t>
      </w:r>
      <w:r w:rsidR="005A04C7" w:rsidRPr="00B27806">
        <w:rPr>
          <w:rFonts w:ascii="Arial" w:hAnsi="Arial" w:cs="Arial"/>
        </w:rPr>
        <w:t>Il reste à montrer comment se réalisent ces échanges.</w:t>
      </w:r>
    </w:p>
    <w:p w:rsidR="00576000" w:rsidRPr="00B27806" w:rsidRDefault="00576000" w:rsidP="00DC690F">
      <w:pPr>
        <w:spacing w:after="0"/>
        <w:jc w:val="both"/>
        <w:rPr>
          <w:rFonts w:ascii="Arial" w:hAnsi="Arial" w:cs="Arial"/>
        </w:rPr>
      </w:pPr>
      <w:r w:rsidRPr="00B27806">
        <w:rPr>
          <w:rFonts w:ascii="Arial" w:hAnsi="Arial" w:cs="Arial"/>
        </w:rPr>
        <w:t xml:space="preserve">Deux méthodes sont concevables et </w:t>
      </w:r>
      <w:r w:rsidR="005A6746" w:rsidRPr="00B27806">
        <w:rPr>
          <w:rFonts w:ascii="Arial" w:hAnsi="Arial" w:cs="Arial"/>
        </w:rPr>
        <w:t>co</w:t>
      </w:r>
      <w:r w:rsidRPr="00B27806">
        <w:rPr>
          <w:rFonts w:ascii="Arial" w:hAnsi="Arial" w:cs="Arial"/>
        </w:rPr>
        <w:t>existent d</w:t>
      </w:r>
      <w:r w:rsidR="005A6746" w:rsidRPr="00B27806">
        <w:rPr>
          <w:rFonts w:ascii="Arial" w:hAnsi="Arial" w:cs="Arial"/>
        </w:rPr>
        <w:t xml:space="preserve">ans une certaine mesure </w:t>
      </w:r>
      <w:r w:rsidRPr="00B27806">
        <w:rPr>
          <w:rFonts w:ascii="Arial" w:hAnsi="Arial" w:cs="Arial"/>
        </w:rPr>
        <w:t xml:space="preserve">dans nos sociétés : la première consiste à </w:t>
      </w:r>
      <w:r w:rsidR="00E0288D" w:rsidRPr="00B27806">
        <w:rPr>
          <w:rFonts w:ascii="Arial" w:hAnsi="Arial" w:cs="Arial"/>
        </w:rPr>
        <w:t xml:space="preserve">ce que les individus entrent dans </w:t>
      </w:r>
      <w:r w:rsidRPr="00B27806">
        <w:rPr>
          <w:rFonts w:ascii="Arial" w:hAnsi="Arial" w:cs="Arial"/>
        </w:rPr>
        <w:t xml:space="preserve">des rapports d’échanges interindividuels sans intermédiaire. On parle alors de </w:t>
      </w:r>
      <w:r w:rsidRPr="00B27806">
        <w:rPr>
          <w:rFonts w:ascii="Arial" w:hAnsi="Arial" w:cs="Arial"/>
          <w:b/>
        </w:rPr>
        <w:t>troc</w:t>
      </w:r>
      <w:r w:rsidRPr="00B27806">
        <w:rPr>
          <w:rFonts w:ascii="Arial" w:hAnsi="Arial" w:cs="Arial"/>
        </w:rPr>
        <w:t>.</w:t>
      </w:r>
      <w:r w:rsidR="005D5143" w:rsidRPr="00B27806">
        <w:rPr>
          <w:rFonts w:ascii="Arial" w:hAnsi="Arial" w:cs="Arial"/>
        </w:rPr>
        <w:t xml:space="preserve"> La seconde utilise un intermédiaire commun aux individus qui échangent,</w:t>
      </w:r>
      <w:r w:rsidR="00AD6FB1" w:rsidRPr="00B27806">
        <w:rPr>
          <w:rFonts w:ascii="Arial" w:hAnsi="Arial" w:cs="Arial"/>
        </w:rPr>
        <w:t xml:space="preserve"> </w:t>
      </w:r>
      <w:r w:rsidR="005D5143" w:rsidRPr="00B27806">
        <w:rPr>
          <w:rFonts w:ascii="Arial" w:hAnsi="Arial" w:cs="Arial"/>
        </w:rPr>
        <w:t xml:space="preserve">l’échange se fait </w:t>
      </w:r>
      <w:r w:rsidR="005D5143" w:rsidRPr="00B27806">
        <w:rPr>
          <w:rFonts w:ascii="Arial" w:hAnsi="Arial" w:cs="Arial"/>
          <w:b/>
        </w:rPr>
        <w:t>monétaire</w:t>
      </w:r>
      <w:r w:rsidR="005D5143" w:rsidRPr="00B27806">
        <w:rPr>
          <w:rFonts w:ascii="Arial" w:hAnsi="Arial" w:cs="Arial"/>
        </w:rPr>
        <w:t>.</w:t>
      </w:r>
    </w:p>
    <w:p w:rsidR="008A0926" w:rsidRPr="00B27806" w:rsidRDefault="008A0926" w:rsidP="00DC690F">
      <w:pPr>
        <w:spacing w:after="0"/>
        <w:jc w:val="both"/>
        <w:rPr>
          <w:rFonts w:ascii="Arial" w:hAnsi="Arial" w:cs="Arial"/>
        </w:rPr>
      </w:pPr>
      <w:r w:rsidRPr="00B27806">
        <w:rPr>
          <w:rFonts w:ascii="Arial" w:hAnsi="Arial" w:cs="Arial"/>
        </w:rPr>
        <w:t>De par ses fonctions, la monnaie s’est très tôt imposée, sous des formes très diverses, pour pal</w:t>
      </w:r>
      <w:r w:rsidR="00D6789C" w:rsidRPr="00B27806">
        <w:rPr>
          <w:rFonts w:ascii="Arial" w:hAnsi="Arial" w:cs="Arial"/>
        </w:rPr>
        <w:t>l</w:t>
      </w:r>
      <w:r w:rsidRPr="00B27806">
        <w:rPr>
          <w:rFonts w:ascii="Arial" w:hAnsi="Arial" w:cs="Arial"/>
        </w:rPr>
        <w:t xml:space="preserve">ier les inconvénients du troc.  </w:t>
      </w:r>
    </w:p>
    <w:p w:rsidR="00807285" w:rsidRPr="00B27806" w:rsidRDefault="00807285" w:rsidP="00DC690F">
      <w:pPr>
        <w:spacing w:after="0"/>
        <w:jc w:val="both"/>
        <w:rPr>
          <w:rFonts w:ascii="Arial" w:hAnsi="Arial" w:cs="Arial"/>
          <w:b/>
        </w:rPr>
      </w:pPr>
    </w:p>
    <w:p w:rsidR="00E0288D" w:rsidRPr="00B27806" w:rsidRDefault="000460BE" w:rsidP="00DC690F">
      <w:pPr>
        <w:spacing w:after="0"/>
        <w:jc w:val="both"/>
        <w:rPr>
          <w:rFonts w:ascii="Arial" w:hAnsi="Arial" w:cs="Arial"/>
          <w:b/>
        </w:rPr>
      </w:pPr>
      <w:r w:rsidRPr="00B27806">
        <w:rPr>
          <w:rFonts w:ascii="Arial" w:hAnsi="Arial" w:cs="Arial"/>
          <w:b/>
        </w:rPr>
        <w:t>1°) Le système du troc</w:t>
      </w:r>
    </w:p>
    <w:p w:rsidR="003E583A" w:rsidRDefault="003E583A" w:rsidP="007C00F5">
      <w:pPr>
        <w:spacing w:after="0"/>
        <w:jc w:val="both"/>
        <w:rPr>
          <w:rFonts w:ascii="Arial" w:hAnsi="Arial" w:cs="Arial"/>
        </w:rPr>
      </w:pPr>
    </w:p>
    <w:p w:rsidR="007A2A43" w:rsidRPr="00B27806" w:rsidRDefault="00E0288D" w:rsidP="007C00F5">
      <w:pPr>
        <w:spacing w:after="0"/>
        <w:jc w:val="both"/>
        <w:rPr>
          <w:rFonts w:ascii="Arial" w:hAnsi="Arial" w:cs="Arial"/>
        </w:rPr>
      </w:pPr>
      <w:r w:rsidRPr="00B27806">
        <w:rPr>
          <w:rFonts w:ascii="Arial" w:hAnsi="Arial" w:cs="Arial"/>
        </w:rPr>
        <w:t xml:space="preserve">Le troc est un échange d’une marchandise </w:t>
      </w:r>
      <w:r w:rsidR="007C00F5" w:rsidRPr="00B27806">
        <w:rPr>
          <w:rFonts w:ascii="Arial" w:hAnsi="Arial" w:cs="Arial"/>
        </w:rPr>
        <w:t xml:space="preserve">détenue par un individu </w:t>
      </w:r>
      <w:r w:rsidRPr="00B27806">
        <w:rPr>
          <w:rFonts w:ascii="Arial" w:hAnsi="Arial" w:cs="Arial"/>
        </w:rPr>
        <w:t>contre une autre marchandise</w:t>
      </w:r>
      <w:r w:rsidR="007C00F5" w:rsidRPr="00B27806">
        <w:rPr>
          <w:rFonts w:ascii="Arial" w:hAnsi="Arial" w:cs="Arial"/>
        </w:rPr>
        <w:t xml:space="preserve"> détenue par un autre individu</w:t>
      </w:r>
      <w:r w:rsidRPr="00B27806">
        <w:rPr>
          <w:rFonts w:ascii="Arial" w:hAnsi="Arial" w:cs="Arial"/>
        </w:rPr>
        <w:t>.</w:t>
      </w:r>
      <w:r w:rsidR="007C00F5" w:rsidRPr="00B27806">
        <w:rPr>
          <w:rFonts w:ascii="Arial" w:hAnsi="Arial" w:cs="Arial"/>
        </w:rPr>
        <w:t xml:space="preserve"> Comme on l’a vu dans le point précédent, la décision</w:t>
      </w:r>
      <w:r w:rsidR="00BA7E7D" w:rsidRPr="00B27806">
        <w:rPr>
          <w:rFonts w:ascii="Arial" w:hAnsi="Arial" w:cs="Arial"/>
        </w:rPr>
        <w:t xml:space="preserve"> </w:t>
      </w:r>
      <w:r w:rsidR="007C00F5" w:rsidRPr="00B27806">
        <w:rPr>
          <w:rFonts w:ascii="Arial" w:hAnsi="Arial" w:cs="Arial"/>
        </w:rPr>
        <w:t>d’écha</w:t>
      </w:r>
      <w:r w:rsidR="00BA7E7D" w:rsidRPr="00B27806">
        <w:rPr>
          <w:rFonts w:ascii="Arial" w:hAnsi="Arial" w:cs="Arial"/>
        </w:rPr>
        <w:t>n</w:t>
      </w:r>
      <w:r w:rsidR="007C00F5" w:rsidRPr="00B27806">
        <w:rPr>
          <w:rFonts w:ascii="Arial" w:hAnsi="Arial" w:cs="Arial"/>
        </w:rPr>
        <w:t>ger repose</w:t>
      </w:r>
      <w:r w:rsidR="00BA7E7D" w:rsidRPr="00B27806">
        <w:rPr>
          <w:rFonts w:ascii="Arial" w:hAnsi="Arial" w:cs="Arial"/>
        </w:rPr>
        <w:t xml:space="preserve"> sur le coût d’opportunité entre les deux biens pour les individus ou encore </w:t>
      </w:r>
      <w:r w:rsidR="00A70075" w:rsidRPr="00B27806">
        <w:rPr>
          <w:rFonts w:ascii="Arial" w:hAnsi="Arial" w:cs="Arial"/>
        </w:rPr>
        <w:t xml:space="preserve">de </w:t>
      </w:r>
      <w:r w:rsidR="00BA7E7D" w:rsidRPr="00B27806">
        <w:rPr>
          <w:rFonts w:ascii="Arial" w:hAnsi="Arial" w:cs="Arial"/>
        </w:rPr>
        <w:t xml:space="preserve">leur </w:t>
      </w:r>
      <w:r w:rsidR="007A2A43" w:rsidRPr="00B27806">
        <w:rPr>
          <w:rFonts w:ascii="Arial" w:hAnsi="Arial" w:cs="Arial"/>
        </w:rPr>
        <w:t xml:space="preserve">préférence mesurée par leur </w:t>
      </w:r>
      <w:r w:rsidR="00BA7E7D" w:rsidRPr="00B27806">
        <w:rPr>
          <w:rFonts w:ascii="Arial" w:hAnsi="Arial" w:cs="Arial"/>
        </w:rPr>
        <w:t>utilité respective pour les deux biens.</w:t>
      </w:r>
    </w:p>
    <w:p w:rsidR="007A2A43" w:rsidRDefault="007A2A43" w:rsidP="007C00F5">
      <w:pPr>
        <w:spacing w:after="0"/>
        <w:jc w:val="both"/>
        <w:rPr>
          <w:rFonts w:ascii="Arial" w:hAnsi="Arial" w:cs="Arial"/>
        </w:rPr>
      </w:pPr>
      <w:r w:rsidRPr="00B27806">
        <w:rPr>
          <w:rFonts w:ascii="Arial" w:hAnsi="Arial" w:cs="Arial"/>
        </w:rPr>
        <w:t>Associé aux débuts de l’humanité, le système du troc a été supplanté par l’échange monétaire. Pour autant, le troc n’a pas disparu</w:t>
      </w:r>
      <w:r w:rsidR="004E7DCD" w:rsidRPr="00B27806">
        <w:rPr>
          <w:rFonts w:ascii="Arial" w:hAnsi="Arial" w:cs="Arial"/>
        </w:rPr>
        <w:t xml:space="preserve"> pour deux raisons diamétralement opposées</w:t>
      </w:r>
      <w:r w:rsidRPr="00B27806">
        <w:rPr>
          <w:rFonts w:ascii="Arial" w:hAnsi="Arial" w:cs="Arial"/>
        </w:rPr>
        <w:t xml:space="preserve">. </w:t>
      </w:r>
    </w:p>
    <w:p w:rsidR="003E583A" w:rsidRPr="00B27806" w:rsidRDefault="003E583A" w:rsidP="007C00F5">
      <w:pPr>
        <w:spacing w:after="0"/>
        <w:jc w:val="both"/>
        <w:rPr>
          <w:rFonts w:ascii="Arial" w:hAnsi="Arial" w:cs="Arial"/>
        </w:rPr>
      </w:pPr>
    </w:p>
    <w:p w:rsidR="004E7DCD" w:rsidRPr="00B27806" w:rsidRDefault="00807285" w:rsidP="00807285">
      <w:pPr>
        <w:jc w:val="both"/>
        <w:rPr>
          <w:rFonts w:ascii="Arial" w:hAnsi="Arial" w:cs="Arial"/>
          <w:b/>
        </w:rPr>
      </w:pPr>
      <w:r w:rsidRPr="00B27806">
        <w:rPr>
          <w:rFonts w:ascii="Arial" w:hAnsi="Arial" w:cs="Arial"/>
          <w:b/>
        </w:rPr>
        <w:t xml:space="preserve">a- </w:t>
      </w:r>
      <w:r w:rsidR="004E7DCD" w:rsidRPr="00B27806">
        <w:rPr>
          <w:rFonts w:ascii="Arial" w:hAnsi="Arial" w:cs="Arial"/>
          <w:b/>
        </w:rPr>
        <w:t>Les coûts du troc</w:t>
      </w:r>
    </w:p>
    <w:p w:rsidR="004E7DCD" w:rsidRPr="00B27806" w:rsidRDefault="004E7DCD" w:rsidP="004E7DCD">
      <w:pPr>
        <w:spacing w:after="0"/>
        <w:jc w:val="both"/>
        <w:rPr>
          <w:rFonts w:ascii="Arial" w:hAnsi="Arial" w:cs="Arial"/>
        </w:rPr>
      </w:pPr>
      <w:r w:rsidRPr="00B27806">
        <w:rPr>
          <w:rFonts w:ascii="Arial" w:hAnsi="Arial" w:cs="Arial"/>
        </w:rPr>
        <w:t xml:space="preserve">Le troc n’est pas adapté à des sociétés qui comptent de très nombreux individus et qui produisent et consomment de très nombreux produits. </w:t>
      </w:r>
      <w:r w:rsidR="007A2A43" w:rsidRPr="00B27806">
        <w:rPr>
          <w:rFonts w:ascii="Arial" w:hAnsi="Arial" w:cs="Arial"/>
        </w:rPr>
        <w:t xml:space="preserve"> </w:t>
      </w:r>
      <w:r w:rsidRPr="00B27806">
        <w:rPr>
          <w:rFonts w:ascii="Arial" w:hAnsi="Arial" w:cs="Arial"/>
        </w:rPr>
        <w:t>Dans ce cas, le troc succombe à trois difficultés fondamentales.</w:t>
      </w:r>
    </w:p>
    <w:p w:rsidR="004775ED" w:rsidRPr="00B27806" w:rsidRDefault="004E7DCD" w:rsidP="004E7DCD">
      <w:pPr>
        <w:spacing w:after="0"/>
        <w:jc w:val="both"/>
        <w:rPr>
          <w:rFonts w:ascii="Arial" w:hAnsi="Arial" w:cs="Arial"/>
        </w:rPr>
      </w:pPr>
      <w:r w:rsidRPr="00B27806">
        <w:rPr>
          <w:rFonts w:ascii="Arial" w:hAnsi="Arial" w:cs="Arial"/>
        </w:rPr>
        <w:t>Pou</w:t>
      </w:r>
      <w:r w:rsidR="004775ED" w:rsidRPr="00B27806">
        <w:rPr>
          <w:rFonts w:ascii="Arial" w:hAnsi="Arial" w:cs="Arial"/>
        </w:rPr>
        <w:t xml:space="preserve">r </w:t>
      </w:r>
      <w:r w:rsidRPr="00B27806">
        <w:rPr>
          <w:rFonts w:ascii="Arial" w:hAnsi="Arial" w:cs="Arial"/>
        </w:rPr>
        <w:t>le comprendre, prenons l’exemple d’un chasseur qui veut échanger un c</w:t>
      </w:r>
      <w:r w:rsidR="005A6A2A" w:rsidRPr="00B27806">
        <w:rPr>
          <w:rFonts w:ascii="Arial" w:hAnsi="Arial" w:cs="Arial"/>
        </w:rPr>
        <w:t>hevreuil</w:t>
      </w:r>
      <w:r w:rsidRPr="00B27806">
        <w:rPr>
          <w:rFonts w:ascii="Arial" w:hAnsi="Arial" w:cs="Arial"/>
        </w:rPr>
        <w:t xml:space="preserve"> contre de la farine</w:t>
      </w:r>
      <w:r w:rsidR="004775ED" w:rsidRPr="00B27806">
        <w:rPr>
          <w:rFonts w:ascii="Arial" w:hAnsi="Arial" w:cs="Arial"/>
        </w:rPr>
        <w:t xml:space="preserve">. </w:t>
      </w:r>
    </w:p>
    <w:p w:rsidR="007A2A43" w:rsidRPr="00B27806" w:rsidRDefault="004775ED" w:rsidP="004E7DCD">
      <w:pPr>
        <w:spacing w:after="0"/>
        <w:jc w:val="both"/>
        <w:rPr>
          <w:rFonts w:ascii="Arial" w:hAnsi="Arial" w:cs="Arial"/>
        </w:rPr>
      </w:pPr>
      <w:r w:rsidRPr="00B27806">
        <w:rPr>
          <w:rFonts w:ascii="Arial" w:hAnsi="Arial" w:cs="Arial"/>
        </w:rPr>
        <w:t>Notre chasseur doit se mettre en quête de trouver un meunier désireux de lui vendre de la farine.</w:t>
      </w:r>
      <w:r w:rsidR="004E7DCD" w:rsidRPr="00B27806">
        <w:rPr>
          <w:rFonts w:ascii="Arial" w:hAnsi="Arial" w:cs="Arial"/>
        </w:rPr>
        <w:t xml:space="preserve">  </w:t>
      </w:r>
      <w:r w:rsidRPr="00B27806">
        <w:rPr>
          <w:rFonts w:ascii="Arial" w:hAnsi="Arial" w:cs="Arial"/>
        </w:rPr>
        <w:t xml:space="preserve">Mais, tous les meuniers ne sont pas forcément d’accord ou en mesure de lui vendre de la farine. Il va donc falloir chercher la bonne contrepartie, ce qui peut prendre du temps.  </w:t>
      </w:r>
    </w:p>
    <w:p w:rsidR="004775ED" w:rsidRPr="00B27806" w:rsidRDefault="004775ED" w:rsidP="004E7DCD">
      <w:pPr>
        <w:spacing w:after="0"/>
        <w:jc w:val="both"/>
        <w:rPr>
          <w:rFonts w:ascii="Arial" w:hAnsi="Arial" w:cs="Arial"/>
        </w:rPr>
      </w:pPr>
      <w:r w:rsidRPr="00B27806">
        <w:rPr>
          <w:rFonts w:ascii="Arial" w:hAnsi="Arial" w:cs="Arial"/>
        </w:rPr>
        <w:t xml:space="preserve">Le troc implique </w:t>
      </w:r>
      <w:r w:rsidRPr="00B27806">
        <w:rPr>
          <w:rFonts w:ascii="Arial" w:hAnsi="Arial" w:cs="Arial"/>
          <w:b/>
        </w:rPr>
        <w:t>des coûts de recherche</w:t>
      </w:r>
      <w:r w:rsidRPr="00B27806">
        <w:rPr>
          <w:rFonts w:ascii="Arial" w:hAnsi="Arial" w:cs="Arial"/>
        </w:rPr>
        <w:t>.</w:t>
      </w:r>
    </w:p>
    <w:p w:rsidR="00EB7B04" w:rsidRPr="00B27806" w:rsidRDefault="005A6A2A" w:rsidP="004E7DCD">
      <w:pPr>
        <w:spacing w:after="0"/>
        <w:jc w:val="both"/>
        <w:rPr>
          <w:rFonts w:ascii="Arial" w:hAnsi="Arial" w:cs="Arial"/>
        </w:rPr>
      </w:pPr>
      <w:r w:rsidRPr="00B27806">
        <w:rPr>
          <w:rFonts w:ascii="Arial" w:hAnsi="Arial" w:cs="Arial"/>
        </w:rPr>
        <w:t xml:space="preserve">Même si l’on admet qu’après un certain temps, le chasseur </w:t>
      </w:r>
      <w:r w:rsidR="00414D4F" w:rsidRPr="00B27806">
        <w:rPr>
          <w:rFonts w:ascii="Arial" w:hAnsi="Arial" w:cs="Arial"/>
        </w:rPr>
        <w:t>trouve un meunier désireux de vendre de la farine</w:t>
      </w:r>
      <w:r w:rsidRPr="00B27806">
        <w:rPr>
          <w:rFonts w:ascii="Arial" w:hAnsi="Arial" w:cs="Arial"/>
        </w:rPr>
        <w:t xml:space="preserve">, cela ne </w:t>
      </w:r>
      <w:r w:rsidR="00414D4F" w:rsidRPr="00B27806">
        <w:rPr>
          <w:rFonts w:ascii="Arial" w:hAnsi="Arial" w:cs="Arial"/>
        </w:rPr>
        <w:t xml:space="preserve"> suffit pas car il faut que celui-ci accepte de la lui vendre contre un c</w:t>
      </w:r>
      <w:r w:rsidRPr="00B27806">
        <w:rPr>
          <w:rFonts w:ascii="Arial" w:hAnsi="Arial" w:cs="Arial"/>
        </w:rPr>
        <w:t>hevreuil</w:t>
      </w:r>
      <w:r w:rsidR="00414D4F" w:rsidRPr="00B27806">
        <w:rPr>
          <w:rFonts w:ascii="Arial" w:hAnsi="Arial" w:cs="Arial"/>
        </w:rPr>
        <w:t>.</w:t>
      </w:r>
      <w:r w:rsidR="002613C5" w:rsidRPr="00B27806">
        <w:rPr>
          <w:rFonts w:ascii="Arial" w:hAnsi="Arial" w:cs="Arial"/>
        </w:rPr>
        <w:t xml:space="preserve"> La </w:t>
      </w:r>
      <w:r w:rsidRPr="00B27806">
        <w:rPr>
          <w:rFonts w:ascii="Arial" w:hAnsi="Arial" w:cs="Arial"/>
        </w:rPr>
        <w:t xml:space="preserve">probabilité qu’au sein d’une société composée d’individus très nombreux, deux individus </w:t>
      </w:r>
      <w:r w:rsidR="00CE4E57" w:rsidRPr="00B27806">
        <w:rPr>
          <w:rFonts w:ascii="Arial" w:hAnsi="Arial" w:cs="Arial"/>
        </w:rPr>
        <w:t xml:space="preserve">aux </w:t>
      </w:r>
      <w:r w:rsidRPr="00B27806">
        <w:rPr>
          <w:rFonts w:ascii="Arial" w:hAnsi="Arial" w:cs="Arial"/>
        </w:rPr>
        <w:t xml:space="preserve">désirs concordants </w:t>
      </w:r>
      <w:r w:rsidR="00CE4E57" w:rsidRPr="00B27806">
        <w:rPr>
          <w:rFonts w:ascii="Arial" w:hAnsi="Arial" w:cs="Arial"/>
        </w:rPr>
        <w:t xml:space="preserve">se rencontrent </w:t>
      </w:r>
      <w:r w:rsidRPr="00B27806">
        <w:rPr>
          <w:rFonts w:ascii="Arial" w:hAnsi="Arial" w:cs="Arial"/>
        </w:rPr>
        <w:t>peut être assez faible.</w:t>
      </w:r>
      <w:r w:rsidR="002613C5" w:rsidRPr="00B27806">
        <w:rPr>
          <w:rFonts w:ascii="Arial" w:hAnsi="Arial" w:cs="Arial"/>
        </w:rPr>
        <w:t xml:space="preserve"> </w:t>
      </w:r>
      <w:r w:rsidR="00CE4E57" w:rsidRPr="00B27806">
        <w:rPr>
          <w:rFonts w:ascii="Arial" w:hAnsi="Arial" w:cs="Arial"/>
        </w:rPr>
        <w:t xml:space="preserve">En tous les cas, </w:t>
      </w:r>
      <w:r w:rsidR="00CE4E57" w:rsidRPr="00B27806">
        <w:rPr>
          <w:rFonts w:ascii="Arial" w:hAnsi="Arial" w:cs="Arial"/>
        </w:rPr>
        <w:lastRenderedPageBreak/>
        <w:t xml:space="preserve">il faudra discuter avec de nombreux meuniers ayant un surplus de farine à vendre pour parvenir à concrétiser l’échange chevreuil/farine. </w:t>
      </w:r>
      <w:r w:rsidR="00414D4F" w:rsidRPr="00B27806">
        <w:rPr>
          <w:rFonts w:ascii="Arial" w:hAnsi="Arial" w:cs="Arial"/>
        </w:rPr>
        <w:t xml:space="preserve"> </w:t>
      </w:r>
      <w:r w:rsidR="00EB7B04" w:rsidRPr="00B27806">
        <w:rPr>
          <w:rFonts w:ascii="Arial" w:hAnsi="Arial" w:cs="Arial"/>
        </w:rPr>
        <w:t xml:space="preserve">Le troc implique donc un second type de coûts, </w:t>
      </w:r>
      <w:r w:rsidR="00EB7B04" w:rsidRPr="00B27806">
        <w:rPr>
          <w:rFonts w:ascii="Arial" w:hAnsi="Arial" w:cs="Arial"/>
          <w:b/>
        </w:rPr>
        <w:t>des coûts de négociation</w:t>
      </w:r>
      <w:r w:rsidR="00EB7B04" w:rsidRPr="00B27806">
        <w:rPr>
          <w:rFonts w:ascii="Arial" w:hAnsi="Arial" w:cs="Arial"/>
        </w:rPr>
        <w:t xml:space="preserve">. </w:t>
      </w:r>
    </w:p>
    <w:p w:rsidR="00CE6DF3" w:rsidRPr="00B27806" w:rsidRDefault="00EB7B04" w:rsidP="004E7DCD">
      <w:pPr>
        <w:spacing w:after="0"/>
        <w:jc w:val="both"/>
        <w:rPr>
          <w:rFonts w:ascii="Arial" w:hAnsi="Arial" w:cs="Arial"/>
        </w:rPr>
      </w:pPr>
      <w:r w:rsidRPr="00B27806">
        <w:rPr>
          <w:rFonts w:ascii="Arial" w:hAnsi="Arial" w:cs="Arial"/>
        </w:rPr>
        <w:t xml:space="preserve">Enfin, supposons que </w:t>
      </w:r>
      <w:r w:rsidR="000A28D3" w:rsidRPr="00B27806">
        <w:rPr>
          <w:rFonts w:ascii="Arial" w:hAnsi="Arial" w:cs="Arial"/>
        </w:rPr>
        <w:t>le chasseur désireux de vendre un c</w:t>
      </w:r>
      <w:r w:rsidR="00212D3E" w:rsidRPr="00B27806">
        <w:rPr>
          <w:rFonts w:ascii="Arial" w:hAnsi="Arial" w:cs="Arial"/>
        </w:rPr>
        <w:t xml:space="preserve">hevreuil </w:t>
      </w:r>
      <w:r w:rsidR="000A28D3" w:rsidRPr="00B27806">
        <w:rPr>
          <w:rFonts w:ascii="Arial" w:hAnsi="Arial" w:cs="Arial"/>
        </w:rPr>
        <w:t xml:space="preserve">et le meunier désireux de vendre de la farine au même moment se rencontrent, il reste à établir </w:t>
      </w:r>
      <w:r w:rsidR="0067710C" w:rsidRPr="00B27806">
        <w:rPr>
          <w:rFonts w:ascii="Arial" w:hAnsi="Arial" w:cs="Arial"/>
        </w:rPr>
        <w:t>le prix du c</w:t>
      </w:r>
      <w:r w:rsidR="00212D3E" w:rsidRPr="00B27806">
        <w:rPr>
          <w:rFonts w:ascii="Arial" w:hAnsi="Arial" w:cs="Arial"/>
        </w:rPr>
        <w:t xml:space="preserve">hevreuil </w:t>
      </w:r>
      <w:r w:rsidR="0067710C" w:rsidRPr="00B27806">
        <w:rPr>
          <w:rFonts w:ascii="Arial" w:hAnsi="Arial" w:cs="Arial"/>
        </w:rPr>
        <w:t>en farine et inversement.</w:t>
      </w:r>
      <w:r w:rsidR="005C7E64" w:rsidRPr="00B27806">
        <w:rPr>
          <w:rFonts w:ascii="Arial" w:hAnsi="Arial" w:cs="Arial"/>
        </w:rPr>
        <w:t xml:space="preserve"> Cette question de la valeur relative des différents biens entre eux est l’une des questions les plus complexes de la science économique. Les uns ont vu la valeur dans la difficulté à produire les biens (théorie de la valeur travail), d’autres l’ont vu dans la rareté ou l’utilité des biens (valeur utilité). Quoi qu’il en soit, dans une société où très peu de biens sont échangés, on peut imaginer possible le calcul </w:t>
      </w:r>
      <w:r w:rsidR="00CE6DF3" w:rsidRPr="00B27806">
        <w:rPr>
          <w:rFonts w:ascii="Arial" w:hAnsi="Arial" w:cs="Arial"/>
        </w:rPr>
        <w:t>de la valeur d’un cerf contre de la farine</w:t>
      </w:r>
      <w:r w:rsidR="00212D3E" w:rsidRPr="00B27806">
        <w:rPr>
          <w:rFonts w:ascii="Arial" w:hAnsi="Arial" w:cs="Arial"/>
        </w:rPr>
        <w:t>.</w:t>
      </w:r>
    </w:p>
    <w:p w:rsidR="00964211" w:rsidRPr="00B27806" w:rsidRDefault="00212D3E" w:rsidP="004E7DCD">
      <w:pPr>
        <w:spacing w:after="0"/>
        <w:jc w:val="both"/>
        <w:rPr>
          <w:rFonts w:ascii="Arial" w:hAnsi="Arial" w:cs="Arial"/>
        </w:rPr>
      </w:pPr>
      <w:r w:rsidRPr="00B27806">
        <w:rPr>
          <w:rFonts w:ascii="Arial" w:hAnsi="Arial" w:cs="Arial"/>
        </w:rPr>
        <w:t xml:space="preserve">Mais, </w:t>
      </w:r>
      <w:r w:rsidR="00CE6DF3" w:rsidRPr="00B27806">
        <w:rPr>
          <w:rFonts w:ascii="Arial" w:hAnsi="Arial" w:cs="Arial"/>
        </w:rPr>
        <w:t>dès que le</w:t>
      </w:r>
      <w:r w:rsidR="00964211" w:rsidRPr="00B27806">
        <w:rPr>
          <w:rFonts w:ascii="Arial" w:hAnsi="Arial" w:cs="Arial"/>
        </w:rPr>
        <w:t xml:space="preserve"> </w:t>
      </w:r>
      <w:r w:rsidR="00CE6DF3" w:rsidRPr="00B27806">
        <w:rPr>
          <w:rFonts w:ascii="Arial" w:hAnsi="Arial" w:cs="Arial"/>
        </w:rPr>
        <w:t>nombre de</w:t>
      </w:r>
      <w:r w:rsidR="00964211" w:rsidRPr="00B27806">
        <w:rPr>
          <w:rFonts w:ascii="Arial" w:hAnsi="Arial" w:cs="Arial"/>
        </w:rPr>
        <w:t xml:space="preserve"> </w:t>
      </w:r>
      <w:r w:rsidR="00CE6DF3" w:rsidRPr="00B27806">
        <w:rPr>
          <w:rFonts w:ascii="Arial" w:hAnsi="Arial" w:cs="Arial"/>
        </w:rPr>
        <w:t>biens écha</w:t>
      </w:r>
      <w:r w:rsidR="00964211" w:rsidRPr="00B27806">
        <w:rPr>
          <w:rFonts w:ascii="Arial" w:hAnsi="Arial" w:cs="Arial"/>
        </w:rPr>
        <w:t>n</w:t>
      </w:r>
      <w:r w:rsidR="00CE6DF3" w:rsidRPr="00B27806">
        <w:rPr>
          <w:rFonts w:ascii="Arial" w:hAnsi="Arial" w:cs="Arial"/>
        </w:rPr>
        <w:t>geables</w:t>
      </w:r>
      <w:r w:rsidR="00964211" w:rsidRPr="00B27806">
        <w:rPr>
          <w:rFonts w:ascii="Arial" w:hAnsi="Arial" w:cs="Arial"/>
        </w:rPr>
        <w:t xml:space="preserve"> </w:t>
      </w:r>
      <w:r w:rsidR="00CE6DF3" w:rsidRPr="00B27806">
        <w:rPr>
          <w:rFonts w:ascii="Arial" w:hAnsi="Arial" w:cs="Arial"/>
        </w:rPr>
        <w:t xml:space="preserve">potentiellement augmente, plus il devient difficile d’évaluer </w:t>
      </w:r>
      <w:r w:rsidR="00944822" w:rsidRPr="00B27806">
        <w:rPr>
          <w:rFonts w:ascii="Arial" w:hAnsi="Arial" w:cs="Arial"/>
        </w:rPr>
        <w:t>tous les échanges potentiellement réalisables au sein d’une société</w:t>
      </w:r>
      <w:r w:rsidR="00CE6DF3" w:rsidRPr="00B27806">
        <w:rPr>
          <w:rFonts w:ascii="Arial" w:hAnsi="Arial" w:cs="Arial"/>
        </w:rPr>
        <w:t>.</w:t>
      </w:r>
    </w:p>
    <w:p w:rsidR="00D274B9" w:rsidRPr="00B27806" w:rsidRDefault="00D274B9" w:rsidP="004E7DCD">
      <w:pPr>
        <w:spacing w:after="0"/>
        <w:jc w:val="both"/>
        <w:rPr>
          <w:rFonts w:ascii="Arial" w:hAnsi="Arial" w:cs="Arial"/>
        </w:rPr>
      </w:pPr>
      <w:r w:rsidRPr="00B27806">
        <w:rPr>
          <w:rFonts w:ascii="Arial" w:hAnsi="Arial" w:cs="Arial"/>
        </w:rPr>
        <w:t>Une petite formule mathématique permet de mesurer les difficultés insurmontables du troc dans une société complexe composé</w:t>
      </w:r>
      <w:r w:rsidR="00C3342B" w:rsidRPr="00B27806">
        <w:rPr>
          <w:rFonts w:ascii="Arial" w:hAnsi="Arial" w:cs="Arial"/>
        </w:rPr>
        <w:t>e</w:t>
      </w:r>
      <w:r w:rsidRPr="00B27806">
        <w:rPr>
          <w:rFonts w:ascii="Arial" w:hAnsi="Arial" w:cs="Arial"/>
        </w:rPr>
        <w:t xml:space="preserve"> de nombreux biens.   </w:t>
      </w:r>
    </w:p>
    <w:p w:rsidR="005F1252" w:rsidRPr="00B27806" w:rsidRDefault="005F1252" w:rsidP="004E7DCD">
      <w:pPr>
        <w:spacing w:after="0"/>
        <w:jc w:val="both"/>
        <w:rPr>
          <w:rFonts w:ascii="Arial" w:hAnsi="Arial" w:cs="Arial"/>
        </w:rPr>
      </w:pPr>
      <w:r w:rsidRPr="00B27806">
        <w:rPr>
          <w:rFonts w:ascii="Arial" w:hAnsi="Arial" w:cs="Arial"/>
        </w:rPr>
        <w:t>Dans une économie à n biens,</w:t>
      </w:r>
      <w:r w:rsidR="001F383A" w:rsidRPr="00B27806">
        <w:rPr>
          <w:rFonts w:ascii="Arial" w:hAnsi="Arial" w:cs="Arial"/>
        </w:rPr>
        <w:t xml:space="preserve"> le nombre d’échanges potentiellement réalisables est donn</w:t>
      </w:r>
      <w:r w:rsidR="00826A94" w:rsidRPr="00B27806">
        <w:rPr>
          <w:rFonts w:ascii="Arial" w:hAnsi="Arial" w:cs="Arial"/>
        </w:rPr>
        <w:t xml:space="preserve">é </w:t>
      </w:r>
      <w:r w:rsidR="001F383A" w:rsidRPr="00B27806">
        <w:rPr>
          <w:rFonts w:ascii="Arial" w:hAnsi="Arial" w:cs="Arial"/>
        </w:rPr>
        <w:t>par</w:t>
      </w:r>
      <w:r w:rsidR="00826A94" w:rsidRPr="00B27806">
        <w:rPr>
          <w:rFonts w:ascii="Arial" w:hAnsi="Arial" w:cs="Arial"/>
        </w:rPr>
        <w:t xml:space="preserve"> </w:t>
      </w:r>
      <w:r w:rsidR="001F383A" w:rsidRPr="00B27806">
        <w:rPr>
          <w:rFonts w:ascii="Arial" w:hAnsi="Arial" w:cs="Arial"/>
        </w:rPr>
        <w:t>la formule n</w:t>
      </w:r>
      <w:r w:rsidR="00826A94" w:rsidRPr="00B27806">
        <w:rPr>
          <w:rFonts w:ascii="Arial" w:hAnsi="Arial" w:cs="Arial"/>
        </w:rPr>
        <w:t xml:space="preserve"> </w:t>
      </w:r>
      <w:r w:rsidR="001F383A" w:rsidRPr="00B27806">
        <w:rPr>
          <w:rFonts w:ascii="Arial" w:hAnsi="Arial" w:cs="Arial"/>
        </w:rPr>
        <w:t>(n – 1)</w:t>
      </w:r>
      <w:r w:rsidR="00826A94" w:rsidRPr="00B27806">
        <w:rPr>
          <w:rFonts w:ascii="Arial" w:hAnsi="Arial" w:cs="Arial"/>
        </w:rPr>
        <w:t xml:space="preserve">/2. </w:t>
      </w:r>
      <w:r w:rsidR="001F383A" w:rsidRPr="00B27806">
        <w:rPr>
          <w:rFonts w:ascii="Arial" w:hAnsi="Arial" w:cs="Arial"/>
        </w:rPr>
        <w:t xml:space="preserve"> </w:t>
      </w:r>
    </w:p>
    <w:p w:rsidR="00826A94" w:rsidRPr="00B27806" w:rsidRDefault="00826A94" w:rsidP="004E7DCD">
      <w:pPr>
        <w:spacing w:after="0"/>
        <w:jc w:val="both"/>
        <w:rPr>
          <w:rFonts w:ascii="Arial" w:hAnsi="Arial" w:cs="Arial"/>
        </w:rPr>
      </w:pPr>
      <w:r w:rsidRPr="00B27806">
        <w:rPr>
          <w:rFonts w:ascii="Arial" w:hAnsi="Arial" w:cs="Arial"/>
        </w:rPr>
        <w:t xml:space="preserve">Ainsi, si n = 5, on aura </w:t>
      </w:r>
      <w:r w:rsidR="009D62A8" w:rsidRPr="00B27806">
        <w:rPr>
          <w:rFonts w:ascii="Arial" w:hAnsi="Arial" w:cs="Arial"/>
        </w:rPr>
        <w:t>10 relations d’échanges potentielles</w:t>
      </w:r>
    </w:p>
    <w:p w:rsidR="00443B24" w:rsidRPr="00B27806" w:rsidRDefault="00212D3E" w:rsidP="004E7DCD">
      <w:pPr>
        <w:spacing w:after="0"/>
        <w:jc w:val="both"/>
        <w:rPr>
          <w:rFonts w:ascii="Arial" w:hAnsi="Arial" w:cs="Arial"/>
        </w:rPr>
      </w:pPr>
      <w:r w:rsidRPr="00B27806">
        <w:rPr>
          <w:rFonts w:ascii="Arial" w:hAnsi="Arial" w:cs="Arial"/>
        </w:rPr>
        <w:t xml:space="preserve">Si n = 100, on aura </w:t>
      </w:r>
      <w:r w:rsidR="00443B24" w:rsidRPr="00B27806">
        <w:rPr>
          <w:rFonts w:ascii="Arial" w:hAnsi="Arial" w:cs="Arial"/>
        </w:rPr>
        <w:t xml:space="preserve">4 950 relations d’échanges potentielles, si n = 1000, cela fera 499 500, et pour 10 000 biens, 49 950 000. </w:t>
      </w:r>
    </w:p>
    <w:p w:rsidR="00212D3E" w:rsidRPr="00B27806" w:rsidRDefault="00443B24" w:rsidP="004E7DCD">
      <w:pPr>
        <w:spacing w:after="0"/>
        <w:jc w:val="both"/>
        <w:rPr>
          <w:rFonts w:ascii="Arial" w:hAnsi="Arial" w:cs="Arial"/>
        </w:rPr>
      </w:pPr>
      <w:r w:rsidRPr="00B27806">
        <w:rPr>
          <w:rFonts w:ascii="Arial" w:hAnsi="Arial" w:cs="Arial"/>
        </w:rPr>
        <w:t xml:space="preserve">Et encore, le nombre de 10 000 biens est-il une </w:t>
      </w:r>
      <w:r w:rsidR="00D6789C" w:rsidRPr="00B27806">
        <w:rPr>
          <w:rFonts w:ascii="Arial" w:hAnsi="Arial" w:cs="Arial"/>
        </w:rPr>
        <w:t>sous-estimation</w:t>
      </w:r>
      <w:r w:rsidRPr="00B27806">
        <w:rPr>
          <w:rFonts w:ascii="Arial" w:hAnsi="Arial" w:cs="Arial"/>
        </w:rPr>
        <w:t xml:space="preserve"> du nombre de biens disponibles dans nos économies modernes. </w:t>
      </w:r>
    </w:p>
    <w:p w:rsidR="001748CA" w:rsidRPr="00B27806" w:rsidRDefault="00A815FD" w:rsidP="004E7DCD">
      <w:pPr>
        <w:spacing w:after="0"/>
        <w:jc w:val="both"/>
        <w:rPr>
          <w:rFonts w:ascii="Arial" w:hAnsi="Arial" w:cs="Arial"/>
          <w:b/>
        </w:rPr>
      </w:pPr>
      <w:r w:rsidRPr="00B27806">
        <w:rPr>
          <w:rFonts w:ascii="Arial" w:hAnsi="Arial" w:cs="Arial"/>
        </w:rPr>
        <w:t>Concrètement, dans un magasin à 10</w:t>
      </w:r>
      <w:r w:rsidR="00443B24" w:rsidRPr="00B27806">
        <w:rPr>
          <w:rFonts w:ascii="Arial" w:hAnsi="Arial" w:cs="Arial"/>
        </w:rPr>
        <w:t xml:space="preserve"> </w:t>
      </w:r>
      <w:r w:rsidRPr="00B27806">
        <w:rPr>
          <w:rFonts w:ascii="Arial" w:hAnsi="Arial" w:cs="Arial"/>
        </w:rPr>
        <w:t>00 biens, il faudra prévoir des étiquettes indiquant (n – 1)</w:t>
      </w:r>
      <w:r w:rsidR="00443B24" w:rsidRPr="00B27806">
        <w:rPr>
          <w:rFonts w:ascii="Arial" w:hAnsi="Arial" w:cs="Arial"/>
        </w:rPr>
        <w:t xml:space="preserve">, soit 999 </w:t>
      </w:r>
      <w:r w:rsidRPr="00B27806">
        <w:rPr>
          <w:rFonts w:ascii="Arial" w:hAnsi="Arial" w:cs="Arial"/>
        </w:rPr>
        <w:t xml:space="preserve"> prix afin de permettre aux clients de comparer les différents prix des biens entre eux</w:t>
      </w:r>
      <w:r w:rsidR="00443B24" w:rsidRPr="00B27806">
        <w:rPr>
          <w:rFonts w:ascii="Arial" w:hAnsi="Arial" w:cs="Arial"/>
        </w:rPr>
        <w:t>. Cela conduit à une solution absurde. Nous passerions notre temps à lire les étiquettes avant de faire un choix.</w:t>
      </w:r>
      <w:r w:rsidRPr="00B27806">
        <w:rPr>
          <w:rFonts w:ascii="Arial" w:hAnsi="Arial" w:cs="Arial"/>
        </w:rPr>
        <w:t xml:space="preserve"> </w:t>
      </w:r>
      <w:r w:rsidR="001748CA" w:rsidRPr="00B27806">
        <w:rPr>
          <w:rFonts w:ascii="Arial" w:hAnsi="Arial" w:cs="Arial"/>
          <w:b/>
        </w:rPr>
        <w:t>Le troc</w:t>
      </w:r>
      <w:r w:rsidR="00443B24" w:rsidRPr="00B27806">
        <w:rPr>
          <w:rFonts w:ascii="Arial" w:hAnsi="Arial" w:cs="Arial"/>
          <w:b/>
        </w:rPr>
        <w:t xml:space="preserve"> n’est donc possible que pour comparer deux à deux les biens. Sinon, il</w:t>
      </w:r>
      <w:r w:rsidR="001748CA" w:rsidRPr="00B27806">
        <w:rPr>
          <w:rFonts w:ascii="Arial" w:hAnsi="Arial" w:cs="Arial"/>
          <w:b/>
        </w:rPr>
        <w:t xml:space="preserve"> implique des coûts </w:t>
      </w:r>
      <w:r w:rsidR="00443B24" w:rsidRPr="00B27806">
        <w:rPr>
          <w:rFonts w:ascii="Arial" w:hAnsi="Arial" w:cs="Arial"/>
          <w:b/>
        </w:rPr>
        <w:t xml:space="preserve">insupportables </w:t>
      </w:r>
      <w:r w:rsidR="001748CA" w:rsidRPr="00B27806">
        <w:rPr>
          <w:rFonts w:ascii="Arial" w:hAnsi="Arial" w:cs="Arial"/>
          <w:b/>
        </w:rPr>
        <w:t xml:space="preserve">d’évaluation de la valeur des différents biens entre eux. </w:t>
      </w:r>
    </w:p>
    <w:p w:rsidR="00443B24" w:rsidRPr="00B27806" w:rsidRDefault="00443B24" w:rsidP="004E7DCD">
      <w:pPr>
        <w:spacing w:after="0"/>
        <w:jc w:val="both"/>
        <w:rPr>
          <w:rFonts w:ascii="Arial" w:hAnsi="Arial" w:cs="Arial"/>
          <w:b/>
        </w:rPr>
      </w:pPr>
    </w:p>
    <w:p w:rsidR="001748CA" w:rsidRPr="00B27806" w:rsidRDefault="001748CA" w:rsidP="004E7DCD">
      <w:pPr>
        <w:spacing w:after="0"/>
        <w:jc w:val="both"/>
        <w:rPr>
          <w:rFonts w:ascii="Arial" w:hAnsi="Arial" w:cs="Arial"/>
          <w:b/>
        </w:rPr>
      </w:pPr>
      <w:r w:rsidRPr="00B27806">
        <w:rPr>
          <w:rFonts w:ascii="Arial" w:hAnsi="Arial" w:cs="Arial"/>
          <w:b/>
        </w:rPr>
        <w:t>Les différents coûts de transaction du troc expliquent que la monnaie s’est très tôt imposée comme intermédiaire des échanges.</w:t>
      </w:r>
    </w:p>
    <w:p w:rsidR="004775ED" w:rsidRPr="00B27806" w:rsidRDefault="001748CA" w:rsidP="004E7DCD">
      <w:pPr>
        <w:spacing w:after="0"/>
        <w:jc w:val="both"/>
        <w:rPr>
          <w:rFonts w:ascii="Arial" w:hAnsi="Arial" w:cs="Arial"/>
        </w:rPr>
      </w:pPr>
      <w:r w:rsidRPr="00B27806">
        <w:rPr>
          <w:rFonts w:ascii="Arial" w:hAnsi="Arial" w:cs="Arial"/>
        </w:rPr>
        <w:t xml:space="preserve">Pour autant, le troc n’a pas disparu totalement de nos économies et se </w:t>
      </w:r>
      <w:r w:rsidR="002D4AC6" w:rsidRPr="00B27806">
        <w:rPr>
          <w:rFonts w:ascii="Arial" w:hAnsi="Arial" w:cs="Arial"/>
        </w:rPr>
        <w:t>pense parfois comme une alternative aux rapports marchands entre individus qui dominent dans notre société.</w:t>
      </w:r>
      <w:r w:rsidR="00EB7B04" w:rsidRPr="00B27806">
        <w:rPr>
          <w:rFonts w:ascii="Arial" w:hAnsi="Arial" w:cs="Arial"/>
        </w:rPr>
        <w:t xml:space="preserve"> </w:t>
      </w:r>
    </w:p>
    <w:p w:rsidR="00EF4090" w:rsidRPr="00B27806" w:rsidRDefault="00EF4090" w:rsidP="00807285">
      <w:pPr>
        <w:spacing w:after="0"/>
        <w:jc w:val="both"/>
        <w:rPr>
          <w:rFonts w:ascii="Arial" w:hAnsi="Arial" w:cs="Arial"/>
          <w:b/>
        </w:rPr>
      </w:pPr>
    </w:p>
    <w:p w:rsidR="002D4AC6" w:rsidRPr="00B27806" w:rsidRDefault="00807285" w:rsidP="00807285">
      <w:pPr>
        <w:spacing w:after="0"/>
        <w:jc w:val="both"/>
        <w:rPr>
          <w:rFonts w:ascii="Arial" w:hAnsi="Arial" w:cs="Arial"/>
          <w:b/>
        </w:rPr>
      </w:pPr>
      <w:r w:rsidRPr="00B27806">
        <w:rPr>
          <w:rFonts w:ascii="Arial" w:hAnsi="Arial" w:cs="Arial"/>
          <w:b/>
        </w:rPr>
        <w:t xml:space="preserve">b- </w:t>
      </w:r>
      <w:r w:rsidR="002D4AC6" w:rsidRPr="00B27806">
        <w:rPr>
          <w:rFonts w:ascii="Arial" w:hAnsi="Arial" w:cs="Arial"/>
          <w:b/>
        </w:rPr>
        <w:t xml:space="preserve">Le troc n’a pas disparu </w:t>
      </w:r>
    </w:p>
    <w:p w:rsidR="002D4AC6" w:rsidRPr="00B27806" w:rsidRDefault="002D4AC6" w:rsidP="002D4AC6">
      <w:pPr>
        <w:spacing w:after="0"/>
        <w:jc w:val="both"/>
        <w:rPr>
          <w:rFonts w:ascii="Arial" w:hAnsi="Arial" w:cs="Arial"/>
        </w:rPr>
      </w:pPr>
      <w:r w:rsidRPr="00B27806">
        <w:rPr>
          <w:rFonts w:ascii="Arial" w:hAnsi="Arial" w:cs="Arial"/>
        </w:rPr>
        <w:t>Le troc est une réalité et ne disparaitra jamais. Lorsque deux jeunes enfants échangent à l’école leurs jouets, ils font du troc et entrent dans des rapports d’échange mutuellement avantageux.</w:t>
      </w:r>
    </w:p>
    <w:p w:rsidR="002D4AC6" w:rsidRPr="00B27806" w:rsidRDefault="002D4AC6" w:rsidP="002D4AC6">
      <w:pPr>
        <w:spacing w:after="0"/>
        <w:jc w:val="both"/>
        <w:rPr>
          <w:rFonts w:ascii="Arial" w:hAnsi="Arial" w:cs="Arial"/>
        </w:rPr>
      </w:pPr>
      <w:r w:rsidRPr="00B27806">
        <w:rPr>
          <w:rFonts w:ascii="Arial" w:hAnsi="Arial" w:cs="Arial"/>
        </w:rPr>
        <w:t>Mais, le troc peut réapparaître dans des sociétés modernes pour deux raisons diamétralement opposées</w:t>
      </w:r>
      <w:r w:rsidR="00AD0ADF" w:rsidRPr="00B27806">
        <w:rPr>
          <w:rFonts w:ascii="Arial" w:hAnsi="Arial" w:cs="Arial"/>
        </w:rPr>
        <w:t>, d’abord comme nécessité lorsque les individus perdent toute confiance dans leur monnaie</w:t>
      </w:r>
      <w:r w:rsidR="00A63500" w:rsidRPr="00B27806">
        <w:rPr>
          <w:rFonts w:ascii="Arial" w:hAnsi="Arial" w:cs="Arial"/>
        </w:rPr>
        <w:t xml:space="preserve"> et ensuite comme aspiration pour donner du sens à leurs actes sociaux</w:t>
      </w:r>
      <w:r w:rsidR="00AD0ADF" w:rsidRPr="00B27806">
        <w:rPr>
          <w:rFonts w:ascii="Arial" w:hAnsi="Arial" w:cs="Arial"/>
        </w:rPr>
        <w:t>.</w:t>
      </w:r>
    </w:p>
    <w:p w:rsidR="007636C3" w:rsidRPr="00B27806" w:rsidRDefault="007636C3" w:rsidP="002D4AC6">
      <w:pPr>
        <w:spacing w:after="0"/>
        <w:jc w:val="both"/>
        <w:rPr>
          <w:rFonts w:ascii="Arial" w:hAnsi="Arial" w:cs="Arial"/>
        </w:rPr>
      </w:pPr>
    </w:p>
    <w:p w:rsidR="004C1914" w:rsidRPr="00B27806" w:rsidRDefault="00DF7A70" w:rsidP="00807285">
      <w:pPr>
        <w:pStyle w:val="Paragraphedeliste"/>
        <w:numPr>
          <w:ilvl w:val="0"/>
          <w:numId w:val="4"/>
        </w:numPr>
        <w:jc w:val="both"/>
        <w:rPr>
          <w:rFonts w:ascii="Arial" w:hAnsi="Arial" w:cs="Arial"/>
          <w:b/>
          <w:sz w:val="22"/>
          <w:szCs w:val="22"/>
        </w:rPr>
      </w:pPr>
      <w:r w:rsidRPr="00B27806">
        <w:rPr>
          <w:rFonts w:ascii="Arial" w:hAnsi="Arial" w:cs="Arial"/>
          <w:b/>
          <w:sz w:val="22"/>
          <w:szCs w:val="22"/>
        </w:rPr>
        <w:t xml:space="preserve">Le troc comme forme de réponse à une grave crise monétaire </w:t>
      </w:r>
    </w:p>
    <w:p w:rsidR="008001D2" w:rsidRPr="00B27806" w:rsidRDefault="006B363E" w:rsidP="002D4AC6">
      <w:pPr>
        <w:spacing w:after="0"/>
        <w:jc w:val="both"/>
        <w:rPr>
          <w:rFonts w:ascii="Arial" w:hAnsi="Arial" w:cs="Arial"/>
        </w:rPr>
      </w:pPr>
      <w:r w:rsidRPr="00B27806">
        <w:rPr>
          <w:rFonts w:ascii="Arial" w:hAnsi="Arial" w:cs="Arial"/>
        </w:rPr>
        <w:t xml:space="preserve">Le recours au troc peut s’analyser comme une forme de réaction à une perte de confiance dans la monnaie dans le cadre d’une perte brutale et importante de pouvoir d’achat de celle-ci (cas de l’hyper inflation). Dans ce cas, détenir de la monnaie est coûteux puisqu’elle perd de sa valeur.  Cela conduit les individus à fuir devant la monnaie et à substituer le troc à son </w:t>
      </w:r>
      <w:r w:rsidRPr="00B27806">
        <w:rPr>
          <w:rFonts w:ascii="Arial" w:hAnsi="Arial" w:cs="Arial"/>
        </w:rPr>
        <w:lastRenderedPageBreak/>
        <w:t xml:space="preserve">usage comme instrument d’échange. </w:t>
      </w:r>
      <w:r w:rsidR="00C532E4" w:rsidRPr="00B27806">
        <w:rPr>
          <w:rFonts w:ascii="Arial" w:hAnsi="Arial" w:cs="Arial"/>
        </w:rPr>
        <w:t>C</w:t>
      </w:r>
      <w:r w:rsidRPr="00B27806">
        <w:rPr>
          <w:rFonts w:ascii="Arial" w:hAnsi="Arial" w:cs="Arial"/>
        </w:rPr>
        <w:t xml:space="preserve">e type de situation s’est produit lors de grandes crises monétaires comme en Allemagne </w:t>
      </w:r>
      <w:r w:rsidR="009E13AA" w:rsidRPr="00B27806">
        <w:rPr>
          <w:rFonts w:ascii="Arial" w:hAnsi="Arial" w:cs="Arial"/>
        </w:rPr>
        <w:t xml:space="preserve">en 1923 </w:t>
      </w:r>
      <w:r w:rsidRPr="00B27806">
        <w:rPr>
          <w:rFonts w:ascii="Arial" w:hAnsi="Arial" w:cs="Arial"/>
        </w:rPr>
        <w:t xml:space="preserve">pendant la république de Weimar ou plus récemment </w:t>
      </w:r>
      <w:r w:rsidR="0013144F" w:rsidRPr="00B27806">
        <w:rPr>
          <w:rFonts w:ascii="Arial" w:hAnsi="Arial" w:cs="Arial"/>
        </w:rPr>
        <w:t xml:space="preserve">en </w:t>
      </w:r>
      <w:r w:rsidRPr="00B27806">
        <w:rPr>
          <w:rFonts w:ascii="Arial" w:hAnsi="Arial" w:cs="Arial"/>
        </w:rPr>
        <w:t>Argentine</w:t>
      </w:r>
      <w:r w:rsidR="0013144F" w:rsidRPr="00B27806">
        <w:rPr>
          <w:rFonts w:ascii="Arial" w:hAnsi="Arial" w:cs="Arial"/>
        </w:rPr>
        <w:t xml:space="preserve"> en proie à un désordre monétaire récurrent</w:t>
      </w:r>
      <w:r w:rsidR="00C532E4" w:rsidRPr="00B27806">
        <w:rPr>
          <w:rFonts w:ascii="Arial" w:hAnsi="Arial" w:cs="Arial"/>
        </w:rPr>
        <w:t>.</w:t>
      </w:r>
    </w:p>
    <w:p w:rsidR="0092778F" w:rsidRPr="00B27806" w:rsidRDefault="0092778F" w:rsidP="002D4AC6">
      <w:pPr>
        <w:spacing w:after="0"/>
        <w:jc w:val="both"/>
        <w:rPr>
          <w:rFonts w:ascii="Arial" w:hAnsi="Arial" w:cs="Arial"/>
        </w:rPr>
      </w:pPr>
      <w:r w:rsidRPr="00B27806">
        <w:rPr>
          <w:rFonts w:ascii="Arial" w:hAnsi="Arial" w:cs="Arial"/>
        </w:rPr>
        <w:t>Le recours au troc peut aussi une réponse à un manque de monnaie pour couvrir les échanges. Cette situation, plus rare, apparaît en matière d'échange international lorsqu'un pays manque de liquidités internationales, c’est-à-dire de devises pour régler ses importations.</w:t>
      </w:r>
      <w:r w:rsidR="00F715E1" w:rsidRPr="00B27806">
        <w:rPr>
          <w:rFonts w:ascii="Arial" w:hAnsi="Arial" w:cs="Arial"/>
        </w:rPr>
        <w:t xml:space="preserve"> La république d’Iran échange ainsi du pétrole contre des médicaments faute de dollars. </w:t>
      </w:r>
    </w:p>
    <w:p w:rsidR="00EE6FE0" w:rsidRPr="00B27806" w:rsidRDefault="00EE6FE0" w:rsidP="002D4AC6">
      <w:pPr>
        <w:spacing w:after="0"/>
        <w:jc w:val="both"/>
        <w:rPr>
          <w:rFonts w:ascii="Arial" w:hAnsi="Arial" w:cs="Arial"/>
        </w:rPr>
      </w:pPr>
      <w:r w:rsidRPr="00B27806">
        <w:rPr>
          <w:rFonts w:ascii="Arial" w:hAnsi="Arial" w:cs="Arial"/>
        </w:rPr>
        <w:t xml:space="preserve">Toutefois, le recours </w:t>
      </w:r>
      <w:r w:rsidR="00D04A60" w:rsidRPr="00B27806">
        <w:rPr>
          <w:rFonts w:ascii="Arial" w:hAnsi="Arial" w:cs="Arial"/>
        </w:rPr>
        <w:t>a</w:t>
      </w:r>
      <w:r w:rsidRPr="00B27806">
        <w:rPr>
          <w:rFonts w:ascii="Arial" w:hAnsi="Arial" w:cs="Arial"/>
        </w:rPr>
        <w:t xml:space="preserve">u troc ne peut être </w:t>
      </w:r>
      <w:r w:rsidR="00D04A60" w:rsidRPr="00B27806">
        <w:rPr>
          <w:rFonts w:ascii="Arial" w:hAnsi="Arial" w:cs="Arial"/>
        </w:rPr>
        <w:t xml:space="preserve">que </w:t>
      </w:r>
      <w:r w:rsidRPr="00B27806">
        <w:rPr>
          <w:rFonts w:ascii="Arial" w:hAnsi="Arial" w:cs="Arial"/>
        </w:rPr>
        <w:t>temporaire et son expérience ne fait au fond que confirmer le besoin d’une bonne monnaie.</w:t>
      </w:r>
      <w:r w:rsidR="00D04A60" w:rsidRPr="00B27806">
        <w:rPr>
          <w:rFonts w:ascii="Arial" w:hAnsi="Arial" w:cs="Arial"/>
        </w:rPr>
        <w:t xml:space="preserve"> Ceux qui le peuvent vont substituer une autre monnaie à celle de leur pays.</w:t>
      </w:r>
      <w:r w:rsidRPr="00B27806">
        <w:rPr>
          <w:rFonts w:ascii="Arial" w:hAnsi="Arial" w:cs="Arial"/>
        </w:rPr>
        <w:t xml:space="preserve"> </w:t>
      </w:r>
      <w:r w:rsidR="00E50FDD" w:rsidRPr="00B27806">
        <w:rPr>
          <w:rFonts w:ascii="Arial" w:hAnsi="Arial" w:cs="Arial"/>
        </w:rPr>
        <w:t>On parle de dollarisation de l’économie.</w:t>
      </w:r>
    </w:p>
    <w:p w:rsidR="007636C3" w:rsidRPr="00B27806" w:rsidRDefault="007636C3" w:rsidP="002D4AC6">
      <w:pPr>
        <w:spacing w:after="0"/>
        <w:jc w:val="both"/>
        <w:rPr>
          <w:rFonts w:ascii="Arial" w:hAnsi="Arial" w:cs="Arial"/>
        </w:rPr>
      </w:pPr>
    </w:p>
    <w:p w:rsidR="008001D2" w:rsidRPr="00B27806" w:rsidRDefault="008001D2" w:rsidP="00807285">
      <w:pPr>
        <w:pStyle w:val="Paragraphedeliste"/>
        <w:numPr>
          <w:ilvl w:val="0"/>
          <w:numId w:val="4"/>
        </w:numPr>
        <w:jc w:val="both"/>
        <w:rPr>
          <w:rFonts w:ascii="Arial" w:hAnsi="Arial" w:cs="Arial"/>
          <w:b/>
          <w:sz w:val="22"/>
          <w:szCs w:val="22"/>
        </w:rPr>
      </w:pPr>
      <w:r w:rsidRPr="00B27806">
        <w:rPr>
          <w:rFonts w:ascii="Arial" w:hAnsi="Arial" w:cs="Arial"/>
          <w:b/>
          <w:sz w:val="22"/>
          <w:szCs w:val="22"/>
        </w:rPr>
        <w:t>Le troc comme alternative aux rapports marchands entre les individus</w:t>
      </w:r>
    </w:p>
    <w:p w:rsidR="007B0028" w:rsidRPr="00B27806" w:rsidRDefault="00E84657" w:rsidP="002D4AC6">
      <w:pPr>
        <w:spacing w:after="0"/>
        <w:jc w:val="both"/>
        <w:rPr>
          <w:rFonts w:ascii="Arial" w:hAnsi="Arial" w:cs="Arial"/>
        </w:rPr>
      </w:pPr>
      <w:r w:rsidRPr="00B27806">
        <w:rPr>
          <w:rFonts w:ascii="Arial" w:hAnsi="Arial" w:cs="Arial"/>
        </w:rPr>
        <w:t>Avec le développement d’internet et l’apparition des plateformes numériques de mise en relation directe d</w:t>
      </w:r>
      <w:r w:rsidR="0085631D" w:rsidRPr="00B27806">
        <w:rPr>
          <w:rFonts w:ascii="Arial" w:hAnsi="Arial" w:cs="Arial"/>
        </w:rPr>
        <w:t>’utilisateurs aux intérêts opposés</w:t>
      </w:r>
      <w:r w:rsidRPr="00B27806">
        <w:rPr>
          <w:rFonts w:ascii="Arial" w:hAnsi="Arial" w:cs="Arial"/>
        </w:rPr>
        <w:t xml:space="preserve">, on a vu émerger une économie de partage ou économie collaborative. </w:t>
      </w:r>
    </w:p>
    <w:p w:rsidR="007B0028" w:rsidRPr="00B27806" w:rsidRDefault="00E84657" w:rsidP="007B0028">
      <w:pPr>
        <w:spacing w:after="0"/>
        <w:jc w:val="both"/>
        <w:rPr>
          <w:rFonts w:ascii="Arial" w:hAnsi="Arial" w:cs="Arial"/>
        </w:rPr>
      </w:pPr>
      <w:r w:rsidRPr="00B27806">
        <w:rPr>
          <w:rFonts w:ascii="Arial" w:hAnsi="Arial" w:cs="Arial"/>
        </w:rPr>
        <w:t xml:space="preserve">Cette économie repose sur le partage </w:t>
      </w:r>
      <w:r w:rsidR="00C022BA" w:rsidRPr="00B27806">
        <w:rPr>
          <w:rFonts w:ascii="Arial" w:hAnsi="Arial" w:cs="Arial"/>
        </w:rPr>
        <w:t xml:space="preserve">ou l’échange entre particuliers de biens (un lit pour dormir, une voiture inutilisée à certains moments, une place de parking, des outils, </w:t>
      </w:r>
      <w:r w:rsidR="007A11C5" w:rsidRPr="00B27806">
        <w:rPr>
          <w:rFonts w:ascii="Arial" w:hAnsi="Arial" w:cs="Arial"/>
        </w:rPr>
        <w:t xml:space="preserve">des vêtements non portés, des jouets inutilisés, </w:t>
      </w:r>
      <w:r w:rsidR="00C022BA" w:rsidRPr="00B27806">
        <w:rPr>
          <w:rFonts w:ascii="Arial" w:hAnsi="Arial" w:cs="Arial"/>
        </w:rPr>
        <w:t>etc.) ou de services</w:t>
      </w:r>
      <w:r w:rsidR="007A11C5" w:rsidRPr="00B27806">
        <w:rPr>
          <w:rFonts w:ascii="Arial" w:hAnsi="Arial" w:cs="Arial"/>
        </w:rPr>
        <w:t xml:space="preserve"> </w:t>
      </w:r>
      <w:r w:rsidR="00C022BA" w:rsidRPr="00B27806">
        <w:rPr>
          <w:rFonts w:ascii="Arial" w:hAnsi="Arial" w:cs="Arial"/>
        </w:rPr>
        <w:t xml:space="preserve"> </w:t>
      </w:r>
      <w:r w:rsidR="007B0028" w:rsidRPr="00B27806">
        <w:rPr>
          <w:rFonts w:ascii="Arial" w:hAnsi="Arial" w:cs="Arial"/>
        </w:rPr>
        <w:t xml:space="preserve">(covoiturage, garde d’enfant, assistance informatique, etc.). </w:t>
      </w:r>
    </w:p>
    <w:p w:rsidR="00D7503E" w:rsidRPr="00B27806" w:rsidRDefault="007B0028" w:rsidP="007B0028">
      <w:pPr>
        <w:spacing w:after="0"/>
        <w:jc w:val="both"/>
        <w:rPr>
          <w:rFonts w:ascii="Arial" w:hAnsi="Arial" w:cs="Arial"/>
        </w:rPr>
      </w:pPr>
      <w:r w:rsidRPr="00B27806">
        <w:rPr>
          <w:rFonts w:ascii="Arial" w:hAnsi="Arial" w:cs="Arial"/>
        </w:rPr>
        <w:t xml:space="preserve">Les plateformes d’échanges et de partage </w:t>
      </w:r>
      <w:r w:rsidR="00977051" w:rsidRPr="00B27806">
        <w:rPr>
          <w:rFonts w:ascii="Arial" w:hAnsi="Arial" w:cs="Arial"/>
        </w:rPr>
        <w:t>non marchands et non monétaires d</w:t>
      </w:r>
      <w:r w:rsidRPr="00B27806">
        <w:rPr>
          <w:rFonts w:ascii="Arial" w:hAnsi="Arial" w:cs="Arial"/>
        </w:rPr>
        <w:t>e</w:t>
      </w:r>
      <w:r w:rsidR="00977051" w:rsidRPr="00B27806">
        <w:rPr>
          <w:rFonts w:ascii="Arial" w:hAnsi="Arial" w:cs="Arial"/>
        </w:rPr>
        <w:t xml:space="preserve"> biens et de </w:t>
      </w:r>
      <w:r w:rsidRPr="00B27806">
        <w:rPr>
          <w:rFonts w:ascii="Arial" w:hAnsi="Arial" w:cs="Arial"/>
        </w:rPr>
        <w:t xml:space="preserve"> services prospèrent et satisfont</w:t>
      </w:r>
      <w:r w:rsidR="00977051" w:rsidRPr="00B27806">
        <w:rPr>
          <w:rFonts w:ascii="Arial" w:hAnsi="Arial" w:cs="Arial"/>
        </w:rPr>
        <w:t xml:space="preserve"> des besoins</w:t>
      </w:r>
      <w:r w:rsidRPr="00B27806">
        <w:rPr>
          <w:rFonts w:ascii="Arial" w:hAnsi="Arial" w:cs="Arial"/>
        </w:rPr>
        <w:t xml:space="preserve"> </w:t>
      </w:r>
      <w:r w:rsidR="00977051" w:rsidRPr="00B27806">
        <w:rPr>
          <w:rFonts w:ascii="Arial" w:hAnsi="Arial" w:cs="Arial"/>
        </w:rPr>
        <w:t xml:space="preserve">économiques </w:t>
      </w:r>
      <w:r w:rsidR="00D7503E" w:rsidRPr="00B27806">
        <w:rPr>
          <w:rFonts w:ascii="Arial" w:hAnsi="Arial" w:cs="Arial"/>
        </w:rPr>
        <w:t xml:space="preserve">(réaliser des économies)  </w:t>
      </w:r>
      <w:r w:rsidR="00977051" w:rsidRPr="00B27806">
        <w:rPr>
          <w:rFonts w:ascii="Arial" w:hAnsi="Arial" w:cs="Arial"/>
        </w:rPr>
        <w:t>et sociaux</w:t>
      </w:r>
      <w:r w:rsidR="00D7503E" w:rsidRPr="00B27806">
        <w:rPr>
          <w:rFonts w:ascii="Arial" w:hAnsi="Arial" w:cs="Arial"/>
        </w:rPr>
        <w:t xml:space="preserve"> (se sentir utile, développer de nouveaux rapports sociaux non médiés par l’argent, volonté de lutter contre le gaspillage de ressources, </w:t>
      </w:r>
      <w:r w:rsidR="00314DF7" w:rsidRPr="00B27806">
        <w:rPr>
          <w:rFonts w:ascii="Arial" w:hAnsi="Arial" w:cs="Arial"/>
        </w:rPr>
        <w:t xml:space="preserve">substituer l’usage des biens à leur propriété, </w:t>
      </w:r>
      <w:r w:rsidR="00D7503E" w:rsidRPr="00B27806">
        <w:rPr>
          <w:rFonts w:ascii="Arial" w:hAnsi="Arial" w:cs="Arial"/>
        </w:rPr>
        <w:t>etc.)</w:t>
      </w:r>
      <w:r w:rsidR="00977051" w:rsidRPr="00B27806">
        <w:rPr>
          <w:rFonts w:ascii="Arial" w:hAnsi="Arial" w:cs="Arial"/>
        </w:rPr>
        <w:t xml:space="preserve">. </w:t>
      </w:r>
      <w:r w:rsidRPr="00B27806">
        <w:rPr>
          <w:rFonts w:ascii="Arial" w:hAnsi="Arial" w:cs="Arial"/>
        </w:rPr>
        <w:t xml:space="preserve"> </w:t>
      </w:r>
    </w:p>
    <w:p w:rsidR="00F02E30" w:rsidRPr="00B27806" w:rsidRDefault="00F02E30" w:rsidP="007B0028">
      <w:pPr>
        <w:spacing w:after="0"/>
        <w:jc w:val="both"/>
        <w:rPr>
          <w:rFonts w:ascii="Arial" w:hAnsi="Arial" w:cs="Arial"/>
        </w:rPr>
      </w:pPr>
      <w:r w:rsidRPr="00B27806">
        <w:rPr>
          <w:rFonts w:ascii="Arial" w:hAnsi="Arial" w:cs="Arial"/>
        </w:rPr>
        <w:t>Toutefois, à côté de communautés d’échanges volontaires et non monétaires, de</w:t>
      </w:r>
      <w:r w:rsidR="00977051" w:rsidRPr="00B27806">
        <w:rPr>
          <w:rFonts w:ascii="Arial" w:hAnsi="Arial" w:cs="Arial"/>
        </w:rPr>
        <w:t xml:space="preserve"> </w:t>
      </w:r>
      <w:r w:rsidRPr="00B27806">
        <w:rPr>
          <w:rFonts w:ascii="Arial" w:hAnsi="Arial" w:cs="Arial"/>
        </w:rPr>
        <w:t>t</w:t>
      </w:r>
      <w:r w:rsidR="00977051" w:rsidRPr="00B27806">
        <w:rPr>
          <w:rFonts w:ascii="Arial" w:hAnsi="Arial" w:cs="Arial"/>
        </w:rPr>
        <w:t>a</w:t>
      </w:r>
      <w:r w:rsidRPr="00B27806">
        <w:rPr>
          <w:rFonts w:ascii="Arial" w:hAnsi="Arial" w:cs="Arial"/>
        </w:rPr>
        <w:t>ille restreinte, se sont développés les nouveaux géants de l’économie numérique</w:t>
      </w:r>
      <w:r w:rsidR="00977051" w:rsidRPr="00B27806">
        <w:rPr>
          <w:rFonts w:ascii="Arial" w:hAnsi="Arial" w:cs="Arial"/>
        </w:rPr>
        <w:t xml:space="preserve"> qui ont une conception monétaire de</w:t>
      </w:r>
      <w:r w:rsidR="0085631D" w:rsidRPr="00B27806">
        <w:rPr>
          <w:rFonts w:ascii="Arial" w:hAnsi="Arial" w:cs="Arial"/>
        </w:rPr>
        <w:t xml:space="preserve"> ce type d’</w:t>
      </w:r>
      <w:r w:rsidR="00977051" w:rsidRPr="00B27806">
        <w:rPr>
          <w:rFonts w:ascii="Arial" w:hAnsi="Arial" w:cs="Arial"/>
        </w:rPr>
        <w:t>échanges</w:t>
      </w:r>
      <w:r w:rsidRPr="00B27806">
        <w:rPr>
          <w:rFonts w:ascii="Arial" w:hAnsi="Arial" w:cs="Arial"/>
        </w:rPr>
        <w:t xml:space="preserve">. </w:t>
      </w:r>
    </w:p>
    <w:p w:rsidR="007C00F5" w:rsidRPr="00B27806" w:rsidRDefault="00BA7E7D" w:rsidP="002D4AC6">
      <w:pPr>
        <w:spacing w:after="0"/>
        <w:jc w:val="both"/>
        <w:rPr>
          <w:rFonts w:ascii="Arial" w:hAnsi="Arial" w:cs="Arial"/>
        </w:rPr>
      </w:pPr>
      <w:r w:rsidRPr="00B27806">
        <w:rPr>
          <w:rFonts w:ascii="Arial" w:hAnsi="Arial" w:cs="Arial"/>
        </w:rPr>
        <w:t xml:space="preserve"> </w:t>
      </w:r>
      <w:r w:rsidR="007C00F5" w:rsidRPr="00B27806">
        <w:rPr>
          <w:rFonts w:ascii="Arial" w:hAnsi="Arial" w:cs="Arial"/>
        </w:rPr>
        <w:t xml:space="preserve">  </w:t>
      </w:r>
    </w:p>
    <w:p w:rsidR="001D42FC" w:rsidRPr="00B27806" w:rsidRDefault="007E639C" w:rsidP="001D42FC">
      <w:pPr>
        <w:jc w:val="both"/>
        <w:rPr>
          <w:rFonts w:ascii="Arial" w:hAnsi="Arial" w:cs="Arial"/>
        </w:rPr>
      </w:pPr>
      <w:r w:rsidRPr="00B27806">
        <w:rPr>
          <w:rFonts w:ascii="Arial" w:hAnsi="Arial" w:cs="Arial"/>
          <w:b/>
        </w:rPr>
        <w:t>2</w:t>
      </w:r>
      <w:r w:rsidR="001D42FC" w:rsidRPr="00B27806">
        <w:rPr>
          <w:rFonts w:ascii="Arial" w:hAnsi="Arial" w:cs="Arial"/>
          <w:b/>
        </w:rPr>
        <w:t>°) Les fonctions de la monnaie</w:t>
      </w:r>
    </w:p>
    <w:p w:rsidR="001D42FC" w:rsidRPr="00B27806" w:rsidRDefault="001D42FC" w:rsidP="001D42FC">
      <w:pPr>
        <w:jc w:val="both"/>
        <w:rPr>
          <w:rFonts w:ascii="Arial" w:hAnsi="Arial" w:cs="Arial"/>
        </w:rPr>
      </w:pPr>
      <w:r w:rsidRPr="00B27806">
        <w:rPr>
          <w:rFonts w:ascii="Arial" w:hAnsi="Arial" w:cs="Arial"/>
        </w:rPr>
        <w:t xml:space="preserve">Il est de coutume d'admettre que l'on est en présence d'une monnaie lorsque les trois fonctions suivantes sont </w:t>
      </w:r>
      <w:r w:rsidR="00C7466A" w:rsidRPr="00B27806">
        <w:rPr>
          <w:rFonts w:ascii="Arial" w:hAnsi="Arial" w:cs="Arial"/>
        </w:rPr>
        <w:t xml:space="preserve">réunies </w:t>
      </w:r>
      <w:r w:rsidRPr="00B27806">
        <w:rPr>
          <w:rFonts w:ascii="Arial" w:hAnsi="Arial" w:cs="Arial"/>
        </w:rPr>
        <w:t>: une fonction de mesure de la valeur relative des biens</w:t>
      </w:r>
      <w:r w:rsidR="00CA13CF" w:rsidRPr="00B27806">
        <w:rPr>
          <w:rFonts w:ascii="Arial" w:hAnsi="Arial" w:cs="Arial"/>
        </w:rPr>
        <w:t xml:space="preserve"> (intermédiaire des échanges)</w:t>
      </w:r>
      <w:r w:rsidRPr="00B27806">
        <w:rPr>
          <w:rFonts w:ascii="Arial" w:hAnsi="Arial" w:cs="Arial"/>
        </w:rPr>
        <w:t>, une fonction de règlement des échanges</w:t>
      </w:r>
      <w:r w:rsidR="00CA13CF" w:rsidRPr="00B27806">
        <w:rPr>
          <w:rFonts w:ascii="Arial" w:hAnsi="Arial" w:cs="Arial"/>
        </w:rPr>
        <w:t xml:space="preserve"> (unité de compte)</w:t>
      </w:r>
      <w:r w:rsidRPr="00B27806">
        <w:rPr>
          <w:rFonts w:ascii="Arial" w:hAnsi="Arial" w:cs="Arial"/>
        </w:rPr>
        <w:t xml:space="preserve">, enfin une fonction de </w:t>
      </w:r>
      <w:r w:rsidR="00CA13CF" w:rsidRPr="00B27806">
        <w:rPr>
          <w:rFonts w:ascii="Arial" w:hAnsi="Arial" w:cs="Arial"/>
        </w:rPr>
        <w:t xml:space="preserve">conservation du </w:t>
      </w:r>
      <w:r w:rsidRPr="00B27806">
        <w:rPr>
          <w:rFonts w:ascii="Arial" w:hAnsi="Arial" w:cs="Arial"/>
        </w:rPr>
        <w:t>pouvoir d'achat (réserve de valeur).</w:t>
      </w:r>
    </w:p>
    <w:p w:rsidR="00646F21" w:rsidRPr="00B27806" w:rsidRDefault="004E5B94" w:rsidP="001D42FC">
      <w:pPr>
        <w:jc w:val="both"/>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1946910</wp:posOffset>
                </wp:positionH>
                <wp:positionV relativeFrom="paragraph">
                  <wp:posOffset>46990</wp:posOffset>
                </wp:positionV>
                <wp:extent cx="888365" cy="690245"/>
                <wp:effectExtent l="0" t="38100" r="64135" b="33655"/>
                <wp:wrapNone/>
                <wp:docPr id="4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8365" cy="690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53.3pt;margin-top:3.7pt;width:69.95pt;height:54.3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">
                <v:stroke endarrow="block"/>
              </v:shape>
            </w:pict>
          </mc:Fallback>
        </mc:AlternateContent>
      </w:r>
      <w:r w:rsidR="00646F21" w:rsidRPr="00B27806">
        <w:rPr>
          <w:rFonts w:ascii="Arial" w:hAnsi="Arial" w:cs="Arial"/>
        </w:rPr>
        <w:t xml:space="preserve">                                                                    </w:t>
      </w:r>
      <w:r w:rsidR="00223548" w:rsidRPr="00B27806">
        <w:rPr>
          <w:rFonts w:ascii="Arial" w:hAnsi="Arial" w:cs="Arial"/>
        </w:rPr>
        <w:t xml:space="preserve">       </w:t>
      </w:r>
      <w:r w:rsidR="00646F21" w:rsidRPr="00B27806">
        <w:rPr>
          <w:rFonts w:ascii="Arial" w:hAnsi="Arial" w:cs="Arial"/>
        </w:rPr>
        <w:t>La monnaie, intermédiaire des échanges</w:t>
      </w:r>
    </w:p>
    <w:p w:rsidR="00CA13CF" w:rsidRPr="00B27806" w:rsidRDefault="00CA13CF" w:rsidP="001D42FC">
      <w:pPr>
        <w:jc w:val="both"/>
        <w:rPr>
          <w:rFonts w:ascii="Arial" w:hAnsi="Arial" w:cs="Arial"/>
        </w:rPr>
      </w:pPr>
    </w:p>
    <w:p w:rsidR="00F93691" w:rsidRPr="00B27806" w:rsidRDefault="004E5B94" w:rsidP="001D42FC">
      <w:pPr>
        <w:jc w:val="both"/>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1946910</wp:posOffset>
                </wp:positionH>
                <wp:positionV relativeFrom="paragraph">
                  <wp:posOffset>80010</wp:posOffset>
                </wp:positionV>
                <wp:extent cx="828040" cy="621030"/>
                <wp:effectExtent l="0" t="0" r="67310" b="6477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621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53.3pt;margin-top:6.3pt;width:65.2pt;height:4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DOOg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">
                <v:stroke endarrow="block"/>
              </v:shape>
            </w:pict>
          </mc:Fallback>
        </mc:AlternateContent>
      </w:r>
      <w:r>
        <w:rPr>
          <w:rFonts w:ascii="Arial" w:hAnsi="Arial" w:cs="Arial"/>
          <w:noProof/>
        </w:rPr>
        <mc:AlternateContent>
          <mc:Choice Requires="wps">
            <w:drawing>
              <wp:anchor distT="4294967294" distB="4294967294" distL="114300" distR="114300" simplePos="0" relativeHeight="251697152" behindDoc="0" locked="0" layoutInCell="1" allowOverlap="1">
                <wp:simplePos x="0" y="0"/>
                <wp:positionH relativeFrom="column">
                  <wp:posOffset>1946910</wp:posOffset>
                </wp:positionH>
                <wp:positionV relativeFrom="paragraph">
                  <wp:posOffset>80009</wp:posOffset>
                </wp:positionV>
                <wp:extent cx="888365" cy="0"/>
                <wp:effectExtent l="0" t="76200" r="26035" b="95250"/>
                <wp:wrapNone/>
                <wp:docPr id="4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53.3pt;margin-top:6.3pt;width:69.9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">
                <v:stroke endarrow="block"/>
              </v:shape>
            </w:pict>
          </mc:Fallback>
        </mc:AlternateContent>
      </w:r>
      <w:r w:rsidR="002F4109" w:rsidRPr="00B27806">
        <w:rPr>
          <w:rFonts w:ascii="Arial" w:hAnsi="Arial" w:cs="Arial"/>
        </w:rPr>
        <w:t>Les fonctions de la monnaie</w:t>
      </w:r>
      <w:r w:rsidR="00B342B6" w:rsidRPr="00B27806">
        <w:rPr>
          <w:rFonts w:ascii="Arial" w:hAnsi="Arial" w:cs="Arial"/>
        </w:rPr>
        <w:t xml:space="preserve">                          La monnaie, unité de compte</w:t>
      </w:r>
    </w:p>
    <w:p w:rsidR="00F93691" w:rsidRPr="00B27806" w:rsidRDefault="00F93691" w:rsidP="001D42FC">
      <w:pPr>
        <w:jc w:val="both"/>
        <w:rPr>
          <w:rFonts w:ascii="Arial" w:hAnsi="Arial" w:cs="Arial"/>
        </w:rPr>
      </w:pPr>
    </w:p>
    <w:p w:rsidR="00A614CD" w:rsidRPr="00B27806" w:rsidRDefault="00A614CD" w:rsidP="001D42FC">
      <w:pPr>
        <w:jc w:val="both"/>
        <w:rPr>
          <w:rFonts w:ascii="Arial" w:hAnsi="Arial" w:cs="Arial"/>
        </w:rPr>
      </w:pPr>
      <w:r w:rsidRPr="00B27806">
        <w:rPr>
          <w:rFonts w:ascii="Arial" w:hAnsi="Arial" w:cs="Arial"/>
        </w:rPr>
        <w:t xml:space="preserve">                                                                   </w:t>
      </w:r>
      <w:r w:rsidR="00F8663D" w:rsidRPr="00B27806">
        <w:rPr>
          <w:rFonts w:ascii="Arial" w:hAnsi="Arial" w:cs="Arial"/>
        </w:rPr>
        <w:t xml:space="preserve">        </w:t>
      </w:r>
      <w:r w:rsidRPr="00B27806">
        <w:rPr>
          <w:rFonts w:ascii="Arial" w:hAnsi="Arial" w:cs="Arial"/>
        </w:rPr>
        <w:t>La monnaie, réserve de valeur</w:t>
      </w:r>
    </w:p>
    <w:p w:rsidR="00F93691" w:rsidRPr="00B27806" w:rsidRDefault="00F93691" w:rsidP="001D42FC">
      <w:pPr>
        <w:jc w:val="both"/>
        <w:rPr>
          <w:rFonts w:ascii="Arial" w:hAnsi="Arial" w:cs="Arial"/>
        </w:rPr>
      </w:pPr>
    </w:p>
    <w:p w:rsidR="001D42FC" w:rsidRPr="00B27806" w:rsidRDefault="001D42FC" w:rsidP="00624F73">
      <w:pPr>
        <w:spacing w:after="0"/>
        <w:jc w:val="both"/>
        <w:rPr>
          <w:rFonts w:ascii="Arial" w:hAnsi="Arial" w:cs="Arial"/>
        </w:rPr>
      </w:pPr>
      <w:r w:rsidRPr="00B27806">
        <w:rPr>
          <w:rFonts w:ascii="Arial" w:hAnsi="Arial" w:cs="Arial"/>
        </w:rPr>
        <w:t xml:space="preserve">Ces trois fonctions sont exercées habituellement sur le territoire national. « Battre » monnaie fut ainsi pendant longtemps l’apanage des </w:t>
      </w:r>
      <w:r w:rsidR="006D0E28" w:rsidRPr="00B27806">
        <w:rPr>
          <w:rFonts w:ascii="Arial" w:hAnsi="Arial" w:cs="Arial"/>
        </w:rPr>
        <w:t>seigneurs</w:t>
      </w:r>
      <w:r w:rsidR="00BB4179" w:rsidRPr="00B27806">
        <w:rPr>
          <w:rFonts w:ascii="Arial" w:hAnsi="Arial" w:cs="Arial"/>
        </w:rPr>
        <w:t xml:space="preserve">, des monarques, </w:t>
      </w:r>
      <w:r w:rsidRPr="00B27806">
        <w:rPr>
          <w:rFonts w:ascii="Arial" w:hAnsi="Arial" w:cs="Arial"/>
        </w:rPr>
        <w:t xml:space="preserve">puis de l’Etat avant </w:t>
      </w:r>
      <w:r w:rsidRPr="00B27806">
        <w:rPr>
          <w:rFonts w:ascii="Arial" w:hAnsi="Arial" w:cs="Arial"/>
        </w:rPr>
        <w:lastRenderedPageBreak/>
        <w:t>que des réformes i</w:t>
      </w:r>
      <w:r w:rsidR="00510D9A" w:rsidRPr="00B27806">
        <w:rPr>
          <w:rFonts w:ascii="Arial" w:hAnsi="Arial" w:cs="Arial"/>
        </w:rPr>
        <w:t xml:space="preserve">nstitutionnelles </w:t>
      </w:r>
      <w:r w:rsidRPr="00B27806">
        <w:rPr>
          <w:rFonts w:ascii="Arial" w:hAnsi="Arial" w:cs="Arial"/>
        </w:rPr>
        <w:t xml:space="preserve">conduisent à confier la gestion de la monnaie à </w:t>
      </w:r>
      <w:r w:rsidR="00BB4179" w:rsidRPr="00B27806">
        <w:rPr>
          <w:rFonts w:ascii="Arial" w:hAnsi="Arial" w:cs="Arial"/>
        </w:rPr>
        <w:t xml:space="preserve">des </w:t>
      </w:r>
      <w:r w:rsidRPr="00B27806">
        <w:rPr>
          <w:rFonts w:ascii="Arial" w:hAnsi="Arial" w:cs="Arial"/>
        </w:rPr>
        <w:t>banque</w:t>
      </w:r>
      <w:r w:rsidR="00BB4179" w:rsidRPr="00B27806">
        <w:rPr>
          <w:rFonts w:ascii="Arial" w:hAnsi="Arial" w:cs="Arial"/>
        </w:rPr>
        <w:t>s</w:t>
      </w:r>
      <w:r w:rsidRPr="00B27806">
        <w:rPr>
          <w:rFonts w:ascii="Arial" w:hAnsi="Arial" w:cs="Arial"/>
        </w:rPr>
        <w:t xml:space="preserve"> centrale</w:t>
      </w:r>
      <w:r w:rsidR="00BB4179" w:rsidRPr="00B27806">
        <w:rPr>
          <w:rFonts w:ascii="Arial" w:hAnsi="Arial" w:cs="Arial"/>
        </w:rPr>
        <w:t>s</w:t>
      </w:r>
      <w:r w:rsidRPr="00B27806">
        <w:rPr>
          <w:rFonts w:ascii="Arial" w:hAnsi="Arial" w:cs="Arial"/>
        </w:rPr>
        <w:t xml:space="preserve"> indépendante</w:t>
      </w:r>
      <w:r w:rsidR="00BB4179" w:rsidRPr="00B27806">
        <w:rPr>
          <w:rFonts w:ascii="Arial" w:hAnsi="Arial" w:cs="Arial"/>
        </w:rPr>
        <w:t>s des gouvernements</w:t>
      </w:r>
      <w:r w:rsidR="00D6789C" w:rsidRPr="00B27806">
        <w:rPr>
          <w:rFonts w:ascii="Arial" w:hAnsi="Arial" w:cs="Arial"/>
        </w:rPr>
        <w:t xml:space="preserve"> (et aujourd’hui la BCE pour la zone Euro)</w:t>
      </w:r>
      <w:r w:rsidRPr="00B27806">
        <w:rPr>
          <w:rFonts w:ascii="Arial" w:hAnsi="Arial" w:cs="Arial"/>
        </w:rPr>
        <w:t>.</w:t>
      </w:r>
    </w:p>
    <w:p w:rsidR="001D42FC" w:rsidRPr="00B27806" w:rsidRDefault="001D42FC" w:rsidP="00624F73">
      <w:pPr>
        <w:spacing w:after="0"/>
        <w:jc w:val="both"/>
        <w:rPr>
          <w:rFonts w:ascii="Arial" w:hAnsi="Arial" w:cs="Arial"/>
        </w:rPr>
      </w:pPr>
      <w:r w:rsidRPr="00B27806">
        <w:rPr>
          <w:rFonts w:ascii="Arial" w:hAnsi="Arial" w:cs="Arial"/>
        </w:rPr>
        <w:t>Mais le développement des échanges internationaux implique de comparer des prix exprimés dans des monnaies nationales différentes et de régler les échanges. Pour faciliter les transactions internationales, une monnaie peut ainsi être choisie pour remplir dans l’ordre international ces trois fonctions. Pendant longtemps, c’est à l’or que revînt ce rôle. Mais depuis les années 1970, l’or est totalement démonétisé et le dollar l’a supplanté</w:t>
      </w:r>
      <w:r w:rsidR="00510D9A" w:rsidRPr="00B27806">
        <w:rPr>
          <w:rFonts w:ascii="Arial" w:hAnsi="Arial" w:cs="Arial"/>
        </w:rPr>
        <w:t xml:space="preserve"> pour devenir la devise internationale dominante</w:t>
      </w:r>
      <w:r w:rsidRPr="00B27806">
        <w:rPr>
          <w:rFonts w:ascii="Arial" w:hAnsi="Arial" w:cs="Arial"/>
        </w:rPr>
        <w:t xml:space="preserve">. </w:t>
      </w:r>
    </w:p>
    <w:p w:rsidR="00D26B7D" w:rsidRPr="00B27806" w:rsidRDefault="00D26B7D" w:rsidP="00BB4179">
      <w:pPr>
        <w:spacing w:after="0"/>
        <w:jc w:val="both"/>
        <w:rPr>
          <w:rFonts w:ascii="Arial" w:hAnsi="Arial" w:cs="Arial"/>
        </w:rPr>
      </w:pPr>
    </w:p>
    <w:p w:rsidR="00D26B7D" w:rsidRDefault="00D26B7D" w:rsidP="00D26B7D">
      <w:pPr>
        <w:numPr>
          <w:ilvl w:val="0"/>
          <w:numId w:val="9"/>
        </w:numPr>
        <w:spacing w:after="0"/>
        <w:jc w:val="both"/>
        <w:rPr>
          <w:rFonts w:ascii="Arial" w:hAnsi="Arial" w:cs="Arial"/>
          <w:b/>
        </w:rPr>
      </w:pPr>
      <w:r w:rsidRPr="00B27806">
        <w:rPr>
          <w:rFonts w:ascii="Arial" w:hAnsi="Arial" w:cs="Arial"/>
          <w:b/>
        </w:rPr>
        <w:t>La monnaie est un intermédiaire des échanges</w:t>
      </w:r>
    </w:p>
    <w:p w:rsidR="00A36082" w:rsidRPr="00B27806" w:rsidRDefault="00A36082" w:rsidP="00A36082">
      <w:pPr>
        <w:spacing w:after="0"/>
        <w:ind w:left="720"/>
        <w:jc w:val="both"/>
        <w:rPr>
          <w:rFonts w:ascii="Arial" w:hAnsi="Arial" w:cs="Arial"/>
          <w:b/>
        </w:rPr>
      </w:pPr>
    </w:p>
    <w:p w:rsidR="00D26B7D" w:rsidRPr="00B27806" w:rsidRDefault="008755D8" w:rsidP="00A8273A">
      <w:pPr>
        <w:spacing w:after="0"/>
        <w:jc w:val="both"/>
        <w:rPr>
          <w:rFonts w:ascii="Arial" w:hAnsi="Arial" w:cs="Arial"/>
        </w:rPr>
      </w:pPr>
      <w:r w:rsidRPr="00B27806">
        <w:rPr>
          <w:rFonts w:ascii="Arial" w:hAnsi="Arial" w:cs="Arial"/>
        </w:rPr>
        <w:t xml:space="preserve">La monnaie que nous détenons sous différentes formes nous permet de régler nos échanges </w:t>
      </w:r>
      <w:r w:rsidR="00A8273A" w:rsidRPr="00B27806">
        <w:rPr>
          <w:rFonts w:ascii="Arial" w:hAnsi="Arial" w:cs="Arial"/>
        </w:rPr>
        <w:t>réels et financiers d’une façon efficace au sens où elle permet aux agents de gagner beaucoup de temps par rapport à la solution alternative du troc.</w:t>
      </w:r>
      <w:r w:rsidR="00D26B7D" w:rsidRPr="00B27806">
        <w:rPr>
          <w:rFonts w:ascii="Arial" w:hAnsi="Arial" w:cs="Arial"/>
        </w:rPr>
        <w:t xml:space="preserve"> </w:t>
      </w:r>
    </w:p>
    <w:p w:rsidR="00D26B7D" w:rsidRPr="00B27806" w:rsidRDefault="00D26B7D" w:rsidP="00A8273A">
      <w:pPr>
        <w:spacing w:after="0"/>
        <w:jc w:val="both"/>
        <w:rPr>
          <w:rFonts w:ascii="Arial" w:hAnsi="Arial" w:cs="Arial"/>
        </w:rPr>
      </w:pPr>
      <w:r w:rsidRPr="00B27806">
        <w:rPr>
          <w:rFonts w:ascii="Arial" w:hAnsi="Arial" w:cs="Arial"/>
        </w:rPr>
        <w:t xml:space="preserve">Elle facilite les échanges et permet de substantielles économies de coût de transaction. </w:t>
      </w:r>
    </w:p>
    <w:p w:rsidR="00D26B7D" w:rsidRPr="00B27806" w:rsidRDefault="00D26B7D" w:rsidP="00624F73">
      <w:pPr>
        <w:spacing w:after="0"/>
        <w:jc w:val="both"/>
        <w:rPr>
          <w:rFonts w:ascii="Arial" w:hAnsi="Arial" w:cs="Arial"/>
        </w:rPr>
      </w:pPr>
      <w:r w:rsidRPr="00B27806">
        <w:rPr>
          <w:rFonts w:ascii="Arial" w:hAnsi="Arial" w:cs="Arial"/>
        </w:rPr>
        <w:t>Ainsi, lorsque quelqu'un veut acheter un bien, il doit vendre un autre bien, le plus souvent sa force de travail, et l'échanger contre sa valeur en monnaie. La monnaie ainsi obtenue sera ou non suffisante pour se procurer le bien désiré.</w:t>
      </w:r>
    </w:p>
    <w:p w:rsidR="00D26B7D" w:rsidRPr="00B27806" w:rsidRDefault="00D26B7D" w:rsidP="00624F73">
      <w:pPr>
        <w:spacing w:after="0"/>
        <w:jc w:val="both"/>
        <w:rPr>
          <w:rFonts w:ascii="Arial" w:hAnsi="Arial" w:cs="Arial"/>
        </w:rPr>
      </w:pPr>
      <w:r w:rsidRPr="00B27806">
        <w:rPr>
          <w:rFonts w:ascii="Arial" w:hAnsi="Arial" w:cs="Arial"/>
        </w:rPr>
        <w:t xml:space="preserve">Le recours à la monnaie permet de simplifier les échanges : </w:t>
      </w:r>
    </w:p>
    <w:p w:rsidR="00D26B7D" w:rsidRPr="00B27806" w:rsidRDefault="00D26B7D" w:rsidP="00A8273A">
      <w:pPr>
        <w:spacing w:after="0"/>
        <w:jc w:val="both"/>
        <w:rPr>
          <w:rFonts w:ascii="Arial" w:hAnsi="Arial" w:cs="Arial"/>
        </w:rPr>
      </w:pPr>
      <w:r w:rsidRPr="00B27806">
        <w:rPr>
          <w:rFonts w:ascii="Arial" w:hAnsi="Arial" w:cs="Arial"/>
        </w:rPr>
        <w:t>- les opérations de vente et d'achat sont désynchronisées</w:t>
      </w:r>
      <w:r w:rsidR="00634F4C" w:rsidRPr="00B27806">
        <w:rPr>
          <w:rFonts w:ascii="Arial" w:hAnsi="Arial" w:cs="Arial"/>
        </w:rPr>
        <w:t xml:space="preserve"> dans le temps. Un individu </w:t>
      </w:r>
      <w:r w:rsidRPr="00B27806">
        <w:rPr>
          <w:rFonts w:ascii="Arial" w:hAnsi="Arial" w:cs="Arial"/>
        </w:rPr>
        <w:t xml:space="preserve">peut vendre </w:t>
      </w:r>
      <w:r w:rsidR="00634F4C" w:rsidRPr="00B27806">
        <w:rPr>
          <w:rFonts w:ascii="Arial" w:hAnsi="Arial" w:cs="Arial"/>
        </w:rPr>
        <w:t xml:space="preserve">un bien contre de la monnaie, mais n’est pas obligé de la dépenser immédiatement pour acheter un autre bien. Inversement, un individu peut acheter un bien sans </w:t>
      </w:r>
      <w:r w:rsidR="00624F73" w:rsidRPr="00B27806">
        <w:rPr>
          <w:rFonts w:ascii="Arial" w:hAnsi="Arial" w:cs="Arial"/>
        </w:rPr>
        <w:t>a</w:t>
      </w:r>
      <w:r w:rsidR="00634F4C" w:rsidRPr="00B27806">
        <w:rPr>
          <w:rFonts w:ascii="Arial" w:hAnsi="Arial" w:cs="Arial"/>
        </w:rPr>
        <w:t xml:space="preserve">voir </w:t>
      </w:r>
      <w:r w:rsidR="00624F73" w:rsidRPr="00B27806">
        <w:rPr>
          <w:rFonts w:ascii="Arial" w:hAnsi="Arial" w:cs="Arial"/>
        </w:rPr>
        <w:t xml:space="preserve">préalablement </w:t>
      </w:r>
      <w:r w:rsidR="00634F4C" w:rsidRPr="00B27806">
        <w:rPr>
          <w:rFonts w:ascii="Arial" w:hAnsi="Arial" w:cs="Arial"/>
        </w:rPr>
        <w:t xml:space="preserve">vendu un bien s’il dispose de la monnaie </w:t>
      </w:r>
      <w:r w:rsidR="00624F73" w:rsidRPr="00B27806">
        <w:rPr>
          <w:rFonts w:ascii="Arial" w:hAnsi="Arial" w:cs="Arial"/>
        </w:rPr>
        <w:t xml:space="preserve">nécessaire </w:t>
      </w:r>
      <w:r w:rsidR="00634F4C" w:rsidRPr="00B27806">
        <w:rPr>
          <w:rFonts w:ascii="Arial" w:hAnsi="Arial" w:cs="Arial"/>
        </w:rPr>
        <w:t>en réserve.</w:t>
      </w:r>
    </w:p>
    <w:p w:rsidR="00D26B7D" w:rsidRPr="00B27806" w:rsidRDefault="00D26B7D" w:rsidP="00A8273A">
      <w:pPr>
        <w:spacing w:after="0"/>
        <w:jc w:val="both"/>
        <w:rPr>
          <w:rFonts w:ascii="Arial" w:hAnsi="Arial" w:cs="Arial"/>
        </w:rPr>
      </w:pPr>
      <w:r w:rsidRPr="00B27806">
        <w:rPr>
          <w:rFonts w:ascii="Arial" w:hAnsi="Arial" w:cs="Arial"/>
        </w:rPr>
        <w:t>- les échangistes n'ont nul besoin de trouver un partenaire aux intentions symétriques.</w:t>
      </w:r>
      <w:r w:rsidR="00A8273A" w:rsidRPr="00B27806">
        <w:rPr>
          <w:rFonts w:ascii="Arial" w:hAnsi="Arial" w:cs="Arial"/>
        </w:rPr>
        <w:t xml:space="preserve"> Avec l’argent gagné par mon travail, je peux acheter n’importe quel bien. </w:t>
      </w:r>
      <w:r w:rsidR="00863106" w:rsidRPr="00B27806">
        <w:rPr>
          <w:rFonts w:ascii="Arial" w:hAnsi="Arial" w:cs="Arial"/>
        </w:rPr>
        <w:t xml:space="preserve">Dans une économie monétaire, chaque individu peut </w:t>
      </w:r>
      <w:r w:rsidR="00624F73" w:rsidRPr="00B27806">
        <w:rPr>
          <w:rFonts w:ascii="Arial" w:hAnsi="Arial" w:cs="Arial"/>
        </w:rPr>
        <w:t xml:space="preserve">donc </w:t>
      </w:r>
      <w:r w:rsidR="00863106" w:rsidRPr="00B27806">
        <w:rPr>
          <w:rFonts w:ascii="Arial" w:hAnsi="Arial" w:cs="Arial"/>
        </w:rPr>
        <w:t>employer son temps à l’activité pour laquelle il est relativement le meilleur</w:t>
      </w:r>
      <w:r w:rsidR="00A8273A" w:rsidRPr="00B27806">
        <w:rPr>
          <w:rFonts w:ascii="Arial" w:hAnsi="Arial" w:cs="Arial"/>
        </w:rPr>
        <w:t xml:space="preserve"> </w:t>
      </w:r>
      <w:r w:rsidR="00863106" w:rsidRPr="00B27806">
        <w:rPr>
          <w:rFonts w:ascii="Arial" w:hAnsi="Arial" w:cs="Arial"/>
        </w:rPr>
        <w:t>et ainsi gagner l’argent nécessair</w:t>
      </w:r>
      <w:r w:rsidR="00A8273A" w:rsidRPr="00B27806">
        <w:rPr>
          <w:rFonts w:ascii="Arial" w:hAnsi="Arial" w:cs="Arial"/>
        </w:rPr>
        <w:t xml:space="preserve">e </w:t>
      </w:r>
      <w:r w:rsidR="00863106" w:rsidRPr="00B27806">
        <w:rPr>
          <w:rFonts w:ascii="Arial" w:hAnsi="Arial" w:cs="Arial"/>
        </w:rPr>
        <w:t xml:space="preserve">à l’acquisition des biens qui </w:t>
      </w:r>
      <w:r w:rsidR="00624F73" w:rsidRPr="00B27806">
        <w:rPr>
          <w:rFonts w:ascii="Arial" w:hAnsi="Arial" w:cs="Arial"/>
        </w:rPr>
        <w:t xml:space="preserve">lui </w:t>
      </w:r>
      <w:r w:rsidR="00863106" w:rsidRPr="00B27806">
        <w:rPr>
          <w:rFonts w:ascii="Arial" w:hAnsi="Arial" w:cs="Arial"/>
        </w:rPr>
        <w:t xml:space="preserve">sont utiles. </w:t>
      </w:r>
      <w:r w:rsidR="00A8273A" w:rsidRPr="00B27806">
        <w:rPr>
          <w:rFonts w:ascii="Arial" w:hAnsi="Arial" w:cs="Arial"/>
        </w:rPr>
        <w:t xml:space="preserve"> </w:t>
      </w:r>
      <w:r w:rsidRPr="00B27806">
        <w:rPr>
          <w:rFonts w:ascii="Arial" w:hAnsi="Arial" w:cs="Arial"/>
        </w:rPr>
        <w:t xml:space="preserve"> </w:t>
      </w:r>
    </w:p>
    <w:p w:rsidR="00FC0B65" w:rsidRPr="00B27806" w:rsidRDefault="00FC0B65" w:rsidP="00A8273A">
      <w:pPr>
        <w:spacing w:after="0"/>
        <w:jc w:val="both"/>
        <w:rPr>
          <w:rFonts w:ascii="Arial" w:hAnsi="Arial" w:cs="Arial"/>
        </w:rPr>
      </w:pPr>
    </w:p>
    <w:p w:rsidR="00D26B7D" w:rsidRPr="00B27806" w:rsidRDefault="00D26B7D" w:rsidP="00624F73">
      <w:pPr>
        <w:pStyle w:val="Corpsdetexte"/>
        <w:pBdr>
          <w:top w:val="single" w:sz="4" w:space="1" w:color="auto"/>
          <w:left w:val="single" w:sz="4" w:space="4" w:color="auto"/>
          <w:bottom w:val="single" w:sz="4" w:space="1" w:color="auto"/>
          <w:right w:val="single" w:sz="4" w:space="4" w:color="auto"/>
        </w:pBdr>
        <w:spacing w:after="0"/>
        <w:jc w:val="both"/>
        <w:rPr>
          <w:rFonts w:ascii="Arial" w:hAnsi="Arial" w:cs="Arial"/>
          <w:b/>
          <w:bCs/>
        </w:rPr>
      </w:pPr>
      <w:r w:rsidRPr="00B27806">
        <w:rPr>
          <w:rFonts w:ascii="Arial" w:hAnsi="Arial" w:cs="Arial"/>
          <w:b/>
          <w:bCs/>
        </w:rPr>
        <w:t xml:space="preserve">Le Dollar, monnaie de règlement des transactions internationales </w:t>
      </w:r>
    </w:p>
    <w:p w:rsidR="00D26B7D" w:rsidRPr="00B27806" w:rsidRDefault="00D26B7D" w:rsidP="00624F73">
      <w:pPr>
        <w:pStyle w:val="Corpsdetexte"/>
        <w:pBdr>
          <w:top w:val="single" w:sz="4" w:space="1" w:color="auto"/>
          <w:left w:val="single" w:sz="4" w:space="4" w:color="auto"/>
          <w:bottom w:val="single" w:sz="4" w:space="1" w:color="auto"/>
          <w:right w:val="single" w:sz="4" w:space="4" w:color="auto"/>
        </w:pBdr>
        <w:spacing w:after="0"/>
        <w:jc w:val="both"/>
        <w:rPr>
          <w:rFonts w:ascii="Arial" w:hAnsi="Arial" w:cs="Arial"/>
        </w:rPr>
      </w:pPr>
      <w:r w:rsidRPr="00B27806">
        <w:rPr>
          <w:rFonts w:ascii="Arial" w:hAnsi="Arial" w:cs="Arial"/>
        </w:rPr>
        <w:t xml:space="preserve">Généralement, une monnaie n'a de valeur libératoire qu'à l'intérieur des frontières nationales. Plus rares sont les monnaies dites internationales qui sont acceptées partout comme moyen de paiement On parle alors de </w:t>
      </w:r>
      <w:r w:rsidRPr="00B27806">
        <w:rPr>
          <w:rFonts w:ascii="Arial" w:hAnsi="Arial" w:cs="Arial"/>
          <w:b/>
        </w:rPr>
        <w:t>devise internationale</w:t>
      </w:r>
      <w:r w:rsidRPr="00B27806">
        <w:rPr>
          <w:rFonts w:ascii="Arial" w:hAnsi="Arial" w:cs="Arial"/>
        </w:rPr>
        <w:t>. Le dollar est actuellement la monnaie internationale de référence</w:t>
      </w:r>
      <w:r w:rsidR="00624F73" w:rsidRPr="00B27806">
        <w:rPr>
          <w:rFonts w:ascii="Arial" w:hAnsi="Arial" w:cs="Arial"/>
        </w:rPr>
        <w:t xml:space="preserve"> et de nombreux produits mondialisés comme les avions de ligne ou le pétrole sont réglés en dollars.</w:t>
      </w:r>
      <w:r w:rsidRPr="00B27806">
        <w:rPr>
          <w:rFonts w:ascii="Arial" w:hAnsi="Arial" w:cs="Arial"/>
        </w:rPr>
        <w:t xml:space="preserve"> </w:t>
      </w:r>
    </w:p>
    <w:p w:rsidR="00D26B7D" w:rsidRPr="00B27806" w:rsidRDefault="00D26B7D" w:rsidP="00BB4179">
      <w:pPr>
        <w:spacing w:after="0"/>
        <w:jc w:val="both"/>
        <w:rPr>
          <w:rFonts w:ascii="Arial" w:hAnsi="Arial" w:cs="Arial"/>
        </w:rPr>
      </w:pPr>
    </w:p>
    <w:p w:rsidR="001D42FC" w:rsidRPr="00B27806" w:rsidRDefault="001D42FC" w:rsidP="001D42FC">
      <w:pPr>
        <w:numPr>
          <w:ilvl w:val="0"/>
          <w:numId w:val="9"/>
        </w:numPr>
        <w:spacing w:after="0"/>
        <w:jc w:val="both"/>
        <w:rPr>
          <w:rFonts w:ascii="Arial" w:hAnsi="Arial" w:cs="Arial"/>
        </w:rPr>
      </w:pPr>
      <w:r w:rsidRPr="00B27806">
        <w:rPr>
          <w:rFonts w:ascii="Arial" w:hAnsi="Arial" w:cs="Arial"/>
          <w:b/>
        </w:rPr>
        <w:t>La monnaie est unité de compte (instrument de mesure de la valeur des biens)</w:t>
      </w:r>
      <w:r w:rsidRPr="00B27806">
        <w:rPr>
          <w:rFonts w:ascii="Arial" w:hAnsi="Arial" w:cs="Arial"/>
        </w:rPr>
        <w:t xml:space="preserve"> </w:t>
      </w:r>
    </w:p>
    <w:p w:rsidR="001D42FC" w:rsidRPr="00B27806" w:rsidRDefault="001D42FC" w:rsidP="001D42FC">
      <w:pPr>
        <w:jc w:val="both"/>
        <w:rPr>
          <w:rFonts w:ascii="Arial" w:hAnsi="Arial" w:cs="Arial"/>
        </w:rPr>
      </w:pPr>
      <w:r w:rsidRPr="00B27806">
        <w:rPr>
          <w:rFonts w:ascii="Arial" w:hAnsi="Arial" w:cs="Arial"/>
        </w:rPr>
        <w:t>Le prix exprimé en monnaie devient le point commun permettant la réalisation de l'échange entre deux biens différents. La monnaie est donc à ce titre un étalon de mesure</w:t>
      </w:r>
      <w:r w:rsidR="00BB4179" w:rsidRPr="00B27806">
        <w:rPr>
          <w:rFonts w:ascii="Arial" w:hAnsi="Arial" w:cs="Arial"/>
        </w:rPr>
        <w:t>, la métrique permettant l’évaluation immédiate de tous les biens entre eux.</w:t>
      </w:r>
      <w:r w:rsidRPr="00B27806">
        <w:rPr>
          <w:rFonts w:ascii="Arial" w:hAnsi="Arial" w:cs="Arial"/>
        </w:rPr>
        <w:t xml:space="preserve"> </w:t>
      </w:r>
    </w:p>
    <w:p w:rsidR="001D42FC" w:rsidRPr="00B27806" w:rsidRDefault="001D42FC" w:rsidP="00DA747D">
      <w:pPr>
        <w:spacing w:after="0"/>
        <w:jc w:val="both"/>
        <w:rPr>
          <w:rFonts w:ascii="Arial" w:hAnsi="Arial" w:cs="Arial"/>
        </w:rPr>
      </w:pPr>
      <w:r w:rsidRPr="00B27806">
        <w:rPr>
          <w:rFonts w:ascii="Arial" w:hAnsi="Arial" w:cs="Arial"/>
        </w:rPr>
        <w:t xml:space="preserve">Si l’on part d’une situation de troc, on peut avoir à estimer un bien contre un autre bien. Par exemple, si 10 lapins valent 1 quintal de blé, le prix relatif du lapin par rapport au blé est de 1/10. </w:t>
      </w:r>
      <w:r w:rsidR="00BB4179" w:rsidRPr="00B27806">
        <w:rPr>
          <w:rFonts w:ascii="Arial" w:hAnsi="Arial" w:cs="Arial"/>
        </w:rPr>
        <w:t xml:space="preserve">Mais comme on l’a vu, une telle évaluation devient très complexe à réaliser lorsque le nombre de biens est très important. </w:t>
      </w:r>
    </w:p>
    <w:p w:rsidR="001D42FC" w:rsidRPr="00B27806" w:rsidRDefault="001D42FC" w:rsidP="00DA747D">
      <w:pPr>
        <w:spacing w:after="0"/>
        <w:jc w:val="both"/>
        <w:rPr>
          <w:rFonts w:ascii="Arial" w:hAnsi="Arial" w:cs="Arial"/>
        </w:rPr>
      </w:pPr>
      <w:r w:rsidRPr="00B27806">
        <w:rPr>
          <w:rFonts w:ascii="Arial" w:hAnsi="Arial" w:cs="Arial"/>
        </w:rPr>
        <w:lastRenderedPageBreak/>
        <w:t>La monnaie permet de donner à ce rapport relatif une valeur absolue. Ainsi, un quintal de blé aura un prix correspondant à une unité monétaire, et un lapin aura un prix de 0,1 unité monétaire.</w:t>
      </w:r>
    </w:p>
    <w:p w:rsidR="0095330B" w:rsidRPr="00B27806" w:rsidRDefault="0095330B" w:rsidP="001D42FC">
      <w:pPr>
        <w:jc w:val="both"/>
        <w:rPr>
          <w:rFonts w:ascii="Arial" w:hAnsi="Arial" w:cs="Arial"/>
        </w:rPr>
      </w:pPr>
      <w:r w:rsidRPr="00B27806">
        <w:rPr>
          <w:rFonts w:ascii="Arial" w:hAnsi="Arial" w:cs="Arial"/>
        </w:rPr>
        <w:t>Concrètement, dans un magasin comportant 1</w:t>
      </w:r>
      <w:r w:rsidR="00502ABE" w:rsidRPr="00B27806">
        <w:rPr>
          <w:rFonts w:ascii="Arial" w:hAnsi="Arial" w:cs="Arial"/>
        </w:rPr>
        <w:t xml:space="preserve"> </w:t>
      </w:r>
      <w:r w:rsidRPr="00B27806">
        <w:rPr>
          <w:rFonts w:ascii="Arial" w:hAnsi="Arial" w:cs="Arial"/>
        </w:rPr>
        <w:t xml:space="preserve">000 produits, j’aurai besoin de seulement </w:t>
      </w:r>
      <w:r w:rsidR="00502ABE" w:rsidRPr="00B27806">
        <w:rPr>
          <w:rFonts w:ascii="Arial" w:hAnsi="Arial" w:cs="Arial"/>
        </w:rPr>
        <w:t>99</w:t>
      </w:r>
      <w:r w:rsidR="00403B36" w:rsidRPr="00B27806">
        <w:rPr>
          <w:rFonts w:ascii="Arial" w:hAnsi="Arial" w:cs="Arial"/>
        </w:rPr>
        <w:t>9</w:t>
      </w:r>
      <w:r w:rsidRPr="00B27806">
        <w:rPr>
          <w:rFonts w:ascii="Arial" w:hAnsi="Arial" w:cs="Arial"/>
        </w:rPr>
        <w:t xml:space="preserve"> prix</w:t>
      </w:r>
      <w:r w:rsidR="00214D3D" w:rsidRPr="00B27806">
        <w:rPr>
          <w:rFonts w:ascii="Arial" w:hAnsi="Arial" w:cs="Arial"/>
        </w:rPr>
        <w:t>, soit infiniment moins que dans un système de troc</w:t>
      </w:r>
      <w:r w:rsidR="00502ABE" w:rsidRPr="00B27806">
        <w:rPr>
          <w:rFonts w:ascii="Arial" w:hAnsi="Arial" w:cs="Arial"/>
        </w:rPr>
        <w:t xml:space="preserve"> (499 500 pour mémoire)</w:t>
      </w:r>
      <w:r w:rsidRPr="00B27806">
        <w:rPr>
          <w:rFonts w:ascii="Arial" w:hAnsi="Arial" w:cs="Arial"/>
        </w:rPr>
        <w:t xml:space="preserve">.   </w:t>
      </w:r>
    </w:p>
    <w:p w:rsidR="001D42FC" w:rsidRPr="00B27806" w:rsidRDefault="001D42FC" w:rsidP="001D42FC">
      <w:pPr>
        <w:jc w:val="both"/>
        <w:rPr>
          <w:rFonts w:ascii="Arial" w:hAnsi="Arial" w:cs="Arial"/>
        </w:rPr>
      </w:pPr>
      <w:r w:rsidRPr="00B27806">
        <w:rPr>
          <w:rFonts w:ascii="Arial" w:hAnsi="Arial" w:cs="Arial"/>
        </w:rPr>
        <w:t xml:space="preserve">La monnaie, en tant qu'étalon de mesure des valeurs, </w:t>
      </w:r>
      <w:r w:rsidR="00214D3D" w:rsidRPr="00B27806">
        <w:rPr>
          <w:rFonts w:ascii="Arial" w:hAnsi="Arial" w:cs="Arial"/>
        </w:rPr>
        <w:t>réduit le nombre de prix à connaître</w:t>
      </w:r>
      <w:r w:rsidR="004B76D6" w:rsidRPr="00B27806">
        <w:rPr>
          <w:rFonts w:ascii="Arial" w:hAnsi="Arial" w:cs="Arial"/>
        </w:rPr>
        <w:t xml:space="preserve">, contribue donc à homogénéiser les </w:t>
      </w:r>
      <w:r w:rsidR="006A3FC5" w:rsidRPr="00B27806">
        <w:rPr>
          <w:rFonts w:ascii="Arial" w:hAnsi="Arial" w:cs="Arial"/>
        </w:rPr>
        <w:t>marchés</w:t>
      </w:r>
      <w:r w:rsidR="006A3FC5" w:rsidRPr="00B27806">
        <w:rPr>
          <w:rFonts w:ascii="Arial" w:hAnsi="Arial" w:cs="Arial"/>
          <w:color w:val="FF0000"/>
        </w:rPr>
        <w:t xml:space="preserve"> </w:t>
      </w:r>
      <w:r w:rsidR="004B76D6" w:rsidRPr="00B27806">
        <w:rPr>
          <w:rFonts w:ascii="Arial" w:hAnsi="Arial" w:cs="Arial"/>
        </w:rPr>
        <w:t>de biens et services</w:t>
      </w:r>
      <w:r w:rsidR="006A3FC5" w:rsidRPr="00B27806">
        <w:rPr>
          <w:rFonts w:ascii="Arial" w:hAnsi="Arial" w:cs="Arial"/>
        </w:rPr>
        <w:t xml:space="preserve">. Les comparaisons sont facilitées et en dernier </w:t>
      </w:r>
      <w:r w:rsidR="004B76D6" w:rsidRPr="00B27806">
        <w:rPr>
          <w:rFonts w:ascii="Arial" w:hAnsi="Arial" w:cs="Arial"/>
        </w:rPr>
        <w:t>ressort les choix des individus. En tant qu’</w:t>
      </w:r>
      <w:r w:rsidRPr="00B27806">
        <w:rPr>
          <w:rFonts w:ascii="Arial" w:hAnsi="Arial" w:cs="Arial"/>
        </w:rPr>
        <w:t xml:space="preserve">unité de mesure unique </w:t>
      </w:r>
      <w:r w:rsidR="004B76D6" w:rsidRPr="00B27806">
        <w:rPr>
          <w:rFonts w:ascii="Arial" w:hAnsi="Arial" w:cs="Arial"/>
        </w:rPr>
        <w:t xml:space="preserve">la monnaie </w:t>
      </w:r>
      <w:r w:rsidRPr="00B27806">
        <w:rPr>
          <w:rFonts w:ascii="Arial" w:hAnsi="Arial" w:cs="Arial"/>
        </w:rPr>
        <w:t xml:space="preserve">permet </w:t>
      </w:r>
      <w:r w:rsidR="004B76D6" w:rsidRPr="00B27806">
        <w:rPr>
          <w:rFonts w:ascii="Arial" w:hAnsi="Arial" w:cs="Arial"/>
        </w:rPr>
        <w:t xml:space="preserve">aux agents économiques </w:t>
      </w:r>
      <w:r w:rsidRPr="00B27806">
        <w:rPr>
          <w:rFonts w:ascii="Arial" w:hAnsi="Arial" w:cs="Arial"/>
        </w:rPr>
        <w:t>de réaliser des économies de coût</w:t>
      </w:r>
      <w:r w:rsidR="0096309C" w:rsidRPr="00B27806">
        <w:rPr>
          <w:rFonts w:ascii="Arial" w:hAnsi="Arial" w:cs="Arial"/>
        </w:rPr>
        <w:t>s</w:t>
      </w:r>
      <w:r w:rsidRPr="00B27806">
        <w:rPr>
          <w:rFonts w:ascii="Arial" w:hAnsi="Arial" w:cs="Arial"/>
        </w:rPr>
        <w:t xml:space="preserve"> de transaction.</w:t>
      </w:r>
    </w:p>
    <w:p w:rsidR="001D42FC" w:rsidRPr="00B27806" w:rsidRDefault="001D42FC" w:rsidP="00F94EAA">
      <w:pPr>
        <w:pStyle w:val="Titre1"/>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r w:rsidRPr="00B27806">
        <w:rPr>
          <w:rFonts w:ascii="Arial" w:hAnsi="Arial" w:cs="Arial"/>
          <w:sz w:val="22"/>
          <w:szCs w:val="22"/>
        </w:rPr>
        <w:t>Le dollar</w:t>
      </w:r>
      <w:r w:rsidR="006A3FC5" w:rsidRPr="00B27806">
        <w:rPr>
          <w:rFonts w:ascii="Arial" w:hAnsi="Arial" w:cs="Arial"/>
          <w:sz w:val="22"/>
          <w:szCs w:val="22"/>
        </w:rPr>
        <w:t xml:space="preserve">, </w:t>
      </w:r>
      <w:r w:rsidRPr="00B27806">
        <w:rPr>
          <w:rFonts w:ascii="Arial" w:hAnsi="Arial" w:cs="Arial"/>
          <w:sz w:val="22"/>
          <w:szCs w:val="22"/>
        </w:rPr>
        <w:t>unité de compte internationale</w:t>
      </w:r>
    </w:p>
    <w:p w:rsidR="001D42FC" w:rsidRPr="00B27806" w:rsidRDefault="001D42FC" w:rsidP="00F94EA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B27806">
        <w:rPr>
          <w:rFonts w:ascii="Arial" w:hAnsi="Arial" w:cs="Arial"/>
        </w:rPr>
        <w:t xml:space="preserve">Le dollar est actuellement une unité de compte au niveau international pour de nombreux produits (pétrole, avions, matières premières en général). L’usage d’une nouvelle unité de compte pour ces marchés internationaux, par exemple l’euro, ferait subir aux acteurs des coûts de transaction supplémentaires. C’est l’une des raisons qui explique la stabilité sur longue période du dollar comme monnaie internationale.   </w:t>
      </w:r>
    </w:p>
    <w:p w:rsidR="00F94EAA" w:rsidRPr="00B27806" w:rsidRDefault="00F94EAA" w:rsidP="00F94EAA">
      <w:pPr>
        <w:spacing w:after="0"/>
        <w:ind w:left="720"/>
        <w:jc w:val="both"/>
        <w:rPr>
          <w:rFonts w:ascii="Arial" w:hAnsi="Arial" w:cs="Arial"/>
          <w:b/>
        </w:rPr>
      </w:pPr>
    </w:p>
    <w:p w:rsidR="001D42FC" w:rsidRPr="00B27806" w:rsidRDefault="001D42FC" w:rsidP="00F26652">
      <w:pPr>
        <w:numPr>
          <w:ilvl w:val="0"/>
          <w:numId w:val="9"/>
        </w:numPr>
        <w:spacing w:after="0"/>
        <w:jc w:val="both"/>
        <w:rPr>
          <w:rFonts w:ascii="Arial" w:hAnsi="Arial" w:cs="Arial"/>
          <w:b/>
        </w:rPr>
      </w:pPr>
      <w:r w:rsidRPr="00B27806">
        <w:rPr>
          <w:rFonts w:ascii="Arial" w:hAnsi="Arial" w:cs="Arial"/>
          <w:b/>
          <w:iCs/>
        </w:rPr>
        <w:t>La</w:t>
      </w:r>
      <w:r w:rsidRPr="00B27806">
        <w:rPr>
          <w:rFonts w:ascii="Arial" w:hAnsi="Arial" w:cs="Arial"/>
          <w:b/>
        </w:rPr>
        <w:t xml:space="preserve"> monnaie, réserve de pouvoir d'achat (réserve de valeur)</w:t>
      </w:r>
    </w:p>
    <w:p w:rsidR="00FA349B" w:rsidRPr="00B27806" w:rsidRDefault="001D42FC" w:rsidP="00F26652">
      <w:pPr>
        <w:jc w:val="both"/>
        <w:rPr>
          <w:rFonts w:ascii="Arial" w:hAnsi="Arial" w:cs="Arial"/>
        </w:rPr>
      </w:pPr>
      <w:r w:rsidRPr="00B27806">
        <w:rPr>
          <w:rFonts w:ascii="Arial" w:hAnsi="Arial" w:cs="Arial"/>
        </w:rPr>
        <w:t xml:space="preserve">Si la valeur de la monnaie est stable, la monnaie permet aux agents économiques de différer leurs achats et leurs paiements dans le temps. En d’autres termes, le détenteur d’une quantité de monnaie peut la conserver avant de réaliser l’achat, tandis que le vendeur peut accepter de n’être payé qu’à tempérament. On dira, selon la formule de Keynes que « la monnaie est un pont entre le présent et le futur ». </w:t>
      </w:r>
    </w:p>
    <w:p w:rsidR="001D42FC" w:rsidRPr="00B27806" w:rsidRDefault="001D42FC" w:rsidP="00F26652">
      <w:pPr>
        <w:jc w:val="both"/>
        <w:rPr>
          <w:rFonts w:ascii="Arial" w:hAnsi="Arial" w:cs="Arial"/>
        </w:rPr>
      </w:pPr>
      <w:r w:rsidRPr="00B27806">
        <w:rPr>
          <w:rFonts w:ascii="Arial" w:hAnsi="Arial" w:cs="Arial"/>
        </w:rPr>
        <w:t xml:space="preserve">La monnaie n’est pas le seul moyen de conserver de la valeur dans une économie. Il est possible de transformer sa monnaie en placements mobiliers (actions, obligations, </w:t>
      </w:r>
      <w:r w:rsidR="00FA349B" w:rsidRPr="00B27806">
        <w:rPr>
          <w:rFonts w:ascii="Arial" w:hAnsi="Arial" w:cs="Arial"/>
        </w:rPr>
        <w:t xml:space="preserve">biens </w:t>
      </w:r>
      <w:r w:rsidRPr="00B27806">
        <w:rPr>
          <w:rFonts w:ascii="Arial" w:hAnsi="Arial" w:cs="Arial"/>
        </w:rPr>
        <w:t xml:space="preserve"> immobiliers, œuvres d’art). Toutefois, la monnaie a la particularité d’être le seul actif sans risque de perte en capital. </w:t>
      </w:r>
      <w:r w:rsidRPr="00B27806">
        <w:rPr>
          <w:rFonts w:ascii="Arial" w:hAnsi="Arial" w:cs="Arial"/>
          <w:b/>
          <w:bCs/>
        </w:rPr>
        <w:t>C’est la propriété de la liquidité de la monnaie</w:t>
      </w:r>
      <w:r w:rsidRPr="00B27806">
        <w:rPr>
          <w:rFonts w:ascii="Arial" w:hAnsi="Arial" w:cs="Arial"/>
        </w:rPr>
        <w:t xml:space="preserve">. </w:t>
      </w:r>
    </w:p>
    <w:p w:rsidR="001D42FC" w:rsidRPr="00B27806" w:rsidRDefault="001D42FC" w:rsidP="00F26652">
      <w:pPr>
        <w:jc w:val="both"/>
        <w:rPr>
          <w:rFonts w:ascii="Arial" w:hAnsi="Arial" w:cs="Arial"/>
        </w:rPr>
      </w:pPr>
      <w:r w:rsidRPr="00B27806">
        <w:rPr>
          <w:rFonts w:ascii="Arial" w:hAnsi="Arial" w:cs="Arial"/>
        </w:rPr>
        <w:t xml:space="preserve">La qualité d’une monnaie en tant que réserve de valeur dépend de sa capacité à maintenir sa valeur dans le temps.  </w:t>
      </w:r>
      <w:r w:rsidR="00F73C98" w:rsidRPr="00B27806">
        <w:rPr>
          <w:rFonts w:ascii="Arial" w:hAnsi="Arial" w:cs="Arial"/>
        </w:rPr>
        <w:t xml:space="preserve">Si les prix de l’ensemble des biens et services de consommation double sur une période de temps donnée, on dira que la monnaie a perdu </w:t>
      </w:r>
      <w:r w:rsidR="001474E7" w:rsidRPr="00B27806">
        <w:rPr>
          <w:rFonts w:ascii="Arial" w:hAnsi="Arial" w:cs="Arial"/>
        </w:rPr>
        <w:t xml:space="preserve">la moitié de </w:t>
      </w:r>
      <w:r w:rsidR="00F73C98" w:rsidRPr="00B27806">
        <w:rPr>
          <w:rFonts w:ascii="Arial" w:hAnsi="Arial" w:cs="Arial"/>
        </w:rPr>
        <w:t xml:space="preserve">sa valeur, autrement dit de son pouvoir d’achat. La même quantité de monnaie permet d’acquérir en t+1 moitié moins de biens et de services qu’à l’instant t. </w:t>
      </w:r>
    </w:p>
    <w:p w:rsidR="00F73C98" w:rsidRPr="00B27806" w:rsidRDefault="00F73C98" w:rsidP="007636C3">
      <w:pPr>
        <w:spacing w:after="0"/>
        <w:jc w:val="both"/>
        <w:rPr>
          <w:rFonts w:ascii="Arial" w:hAnsi="Arial" w:cs="Arial"/>
        </w:rPr>
      </w:pPr>
      <w:r w:rsidRPr="00B27806">
        <w:rPr>
          <w:rFonts w:ascii="Arial" w:hAnsi="Arial" w:cs="Arial"/>
        </w:rPr>
        <w:t>Si la perte de pouvoir d’achat de la monnaie devient trop importante, alors il existe un risque de fuite devant la monnaie.</w:t>
      </w:r>
    </w:p>
    <w:p w:rsidR="00F73C98" w:rsidRDefault="00F73C98" w:rsidP="007636C3">
      <w:pPr>
        <w:spacing w:after="0"/>
        <w:jc w:val="both"/>
        <w:rPr>
          <w:rFonts w:ascii="Arial" w:hAnsi="Arial" w:cs="Arial"/>
        </w:rPr>
      </w:pPr>
      <w:r w:rsidRPr="00B27806">
        <w:rPr>
          <w:rFonts w:ascii="Arial" w:hAnsi="Arial" w:cs="Arial"/>
        </w:rPr>
        <w:t>C’est pourquoi, la préservation de sa valeur est importante pour le bon fonctionnement d’une économie d’échanges.</w:t>
      </w:r>
    </w:p>
    <w:p w:rsidR="00A36082" w:rsidRPr="00B27806" w:rsidRDefault="00A36082" w:rsidP="007636C3">
      <w:pPr>
        <w:spacing w:after="0"/>
        <w:jc w:val="both"/>
        <w:rPr>
          <w:rFonts w:ascii="Arial" w:hAnsi="Arial" w:cs="Arial"/>
        </w:rPr>
      </w:pPr>
    </w:p>
    <w:p w:rsidR="001D42FC" w:rsidRPr="00B27806" w:rsidRDefault="001D42FC" w:rsidP="00F26652">
      <w:pPr>
        <w:pStyle w:val="Titre1"/>
        <w:pBdr>
          <w:top w:val="single" w:sz="4" w:space="1" w:color="auto"/>
          <w:left w:val="single" w:sz="4" w:space="4" w:color="auto"/>
          <w:bottom w:val="single" w:sz="4" w:space="1" w:color="auto"/>
          <w:right w:val="single" w:sz="4" w:space="4" w:color="auto"/>
        </w:pBdr>
        <w:spacing w:line="276" w:lineRule="auto"/>
        <w:rPr>
          <w:rFonts w:ascii="Arial" w:hAnsi="Arial" w:cs="Arial"/>
          <w:sz w:val="22"/>
          <w:szCs w:val="22"/>
        </w:rPr>
      </w:pPr>
      <w:r w:rsidRPr="00B27806">
        <w:rPr>
          <w:rFonts w:ascii="Arial" w:hAnsi="Arial" w:cs="Arial"/>
          <w:sz w:val="22"/>
          <w:szCs w:val="22"/>
        </w:rPr>
        <w:t>Le dollar, réserve internationale de valeur</w:t>
      </w:r>
    </w:p>
    <w:p w:rsidR="001D42FC" w:rsidRPr="00B27806" w:rsidRDefault="001D42FC" w:rsidP="00F26652">
      <w:pPr>
        <w:pBdr>
          <w:top w:val="single" w:sz="4" w:space="1" w:color="auto"/>
          <w:left w:val="single" w:sz="4" w:space="4" w:color="auto"/>
          <w:bottom w:val="single" w:sz="4" w:space="1" w:color="auto"/>
          <w:right w:val="single" w:sz="4" w:space="4" w:color="auto"/>
        </w:pBdr>
        <w:jc w:val="both"/>
        <w:rPr>
          <w:rFonts w:ascii="Arial" w:hAnsi="Arial" w:cs="Arial"/>
        </w:rPr>
      </w:pPr>
      <w:r w:rsidRPr="00B27806">
        <w:rPr>
          <w:rFonts w:ascii="Arial" w:hAnsi="Arial" w:cs="Arial"/>
        </w:rPr>
        <w:t xml:space="preserve">Le dollar remplit cette fonction de réserve de valeur au niveau international (pour les épargnants privés et pour les banques centrales qui placent leurs réserves de change en faisant l’acquisition d’actifs liquides libellés en dollar)).  </w:t>
      </w:r>
    </w:p>
    <w:p w:rsidR="003E583A" w:rsidRDefault="003E583A" w:rsidP="00C35FA7">
      <w:pPr>
        <w:pStyle w:val="Corpsdetexte2"/>
        <w:spacing w:line="276" w:lineRule="auto"/>
        <w:rPr>
          <w:rFonts w:ascii="Arial" w:hAnsi="Arial" w:cs="Arial"/>
          <w:b/>
          <w:iCs/>
          <w:sz w:val="22"/>
          <w:szCs w:val="22"/>
        </w:rPr>
      </w:pPr>
    </w:p>
    <w:p w:rsidR="003E583A" w:rsidRDefault="003E583A" w:rsidP="00C35FA7">
      <w:pPr>
        <w:pStyle w:val="Corpsdetexte2"/>
        <w:spacing w:line="276" w:lineRule="auto"/>
        <w:rPr>
          <w:rFonts w:ascii="Arial" w:hAnsi="Arial" w:cs="Arial"/>
          <w:b/>
          <w:iCs/>
          <w:sz w:val="22"/>
          <w:szCs w:val="22"/>
        </w:rPr>
      </w:pPr>
    </w:p>
    <w:p w:rsidR="00C35FA7" w:rsidRDefault="00C35FA7" w:rsidP="00C35FA7">
      <w:pPr>
        <w:pStyle w:val="Corpsdetexte2"/>
        <w:spacing w:line="276" w:lineRule="auto"/>
        <w:rPr>
          <w:rFonts w:ascii="Arial" w:hAnsi="Arial" w:cs="Arial"/>
          <w:b/>
          <w:iCs/>
          <w:sz w:val="22"/>
          <w:szCs w:val="22"/>
        </w:rPr>
      </w:pPr>
      <w:r w:rsidRPr="00B27806">
        <w:rPr>
          <w:rFonts w:ascii="Arial" w:hAnsi="Arial" w:cs="Arial"/>
          <w:b/>
          <w:iCs/>
          <w:sz w:val="22"/>
          <w:szCs w:val="22"/>
        </w:rPr>
        <w:lastRenderedPageBreak/>
        <w:t>3°) Les caractéristiques de la monnaie</w:t>
      </w:r>
    </w:p>
    <w:p w:rsidR="003E583A" w:rsidRPr="00B27806" w:rsidRDefault="003E583A" w:rsidP="00C35FA7">
      <w:pPr>
        <w:pStyle w:val="Corpsdetexte2"/>
        <w:spacing w:line="276" w:lineRule="auto"/>
        <w:rPr>
          <w:rFonts w:ascii="Arial" w:hAnsi="Arial" w:cs="Arial"/>
          <w:b/>
          <w:iCs/>
          <w:sz w:val="22"/>
          <w:szCs w:val="22"/>
        </w:rPr>
      </w:pPr>
    </w:p>
    <w:p w:rsidR="00F16072" w:rsidRPr="00B27806" w:rsidRDefault="00F16072" w:rsidP="009806EB">
      <w:pPr>
        <w:spacing w:after="0"/>
        <w:jc w:val="both"/>
        <w:rPr>
          <w:rFonts w:ascii="Arial" w:hAnsi="Arial" w:cs="Arial"/>
        </w:rPr>
      </w:pPr>
      <w:r w:rsidRPr="00B27806">
        <w:rPr>
          <w:rFonts w:ascii="Arial" w:hAnsi="Arial" w:cs="Arial"/>
        </w:rPr>
        <w:t>Pour assumer les différentes fonctions qui sont les siennes, la monnaie doit être acceptée par tous les contractants potentiels d'une communauté pour une valeur donnée. C'est à ce niveau qu'interviennent les pouvoirs publics qui décident d’une part de sa « </w:t>
      </w:r>
      <w:r w:rsidRPr="00B27806">
        <w:rPr>
          <w:rFonts w:ascii="Arial" w:hAnsi="Arial" w:cs="Arial"/>
          <w:b/>
        </w:rPr>
        <w:t>valeur libératoire</w:t>
      </w:r>
      <w:r w:rsidRPr="00B27806">
        <w:rPr>
          <w:rFonts w:ascii="Arial" w:hAnsi="Arial" w:cs="Arial"/>
        </w:rPr>
        <w:t> »</w:t>
      </w:r>
      <w:r w:rsidR="007E3D71" w:rsidRPr="00B27806">
        <w:rPr>
          <w:rFonts w:ascii="Arial" w:hAnsi="Arial" w:cs="Arial"/>
        </w:rPr>
        <w:t xml:space="preserve"> sur l’ensemble du territoire pour tous les agents résidents qui ne peuvent refuser de l’accepter et d’autre part qui ont la responsabilité de la stabilité de sa valeur dans le temps, autrement de la confiance qu’elle peut inspirer ou non aux agents.</w:t>
      </w:r>
      <w:r w:rsidRPr="00B27806">
        <w:rPr>
          <w:rFonts w:ascii="Arial" w:hAnsi="Arial" w:cs="Arial"/>
        </w:rPr>
        <w:t xml:space="preserve"> </w:t>
      </w:r>
    </w:p>
    <w:p w:rsidR="009806EB" w:rsidRPr="00B27806" w:rsidRDefault="009806EB" w:rsidP="00C35FA7">
      <w:pPr>
        <w:pStyle w:val="Corpsdetexte2"/>
        <w:spacing w:line="276" w:lineRule="auto"/>
        <w:rPr>
          <w:rFonts w:ascii="Arial" w:hAnsi="Arial" w:cs="Arial"/>
          <w:iCs/>
          <w:sz w:val="22"/>
          <w:szCs w:val="22"/>
        </w:rPr>
      </w:pPr>
    </w:p>
    <w:p w:rsidR="009806EB" w:rsidRPr="00B27806" w:rsidRDefault="009806EB" w:rsidP="00C35FA7">
      <w:pPr>
        <w:pStyle w:val="Corpsdetexte2"/>
        <w:spacing w:line="276" w:lineRule="auto"/>
        <w:rPr>
          <w:rFonts w:ascii="Arial" w:hAnsi="Arial" w:cs="Arial"/>
          <w:iCs/>
          <w:sz w:val="22"/>
          <w:szCs w:val="22"/>
        </w:rPr>
      </w:pPr>
      <w:r w:rsidRPr="00B27806">
        <w:rPr>
          <w:rFonts w:ascii="Arial" w:hAnsi="Arial" w:cs="Arial"/>
          <w:iCs/>
          <w:sz w:val="22"/>
          <w:szCs w:val="22"/>
        </w:rPr>
        <w:t xml:space="preserve">La question de la préservation de la valeur de la monnaie se pose d’autant plus que les agents peuvent conserver leur richesse en achetant d’autres actifs </w:t>
      </w:r>
      <w:r w:rsidRPr="00B27806">
        <w:rPr>
          <w:rFonts w:ascii="Arial" w:hAnsi="Arial" w:cs="Arial"/>
          <w:sz w:val="22"/>
          <w:szCs w:val="22"/>
        </w:rPr>
        <w:t>réels (Œuvres d’art, biens immeubles) ou financiers (valeurs mobilières)</w:t>
      </w:r>
      <w:r w:rsidRPr="00B27806">
        <w:rPr>
          <w:rFonts w:ascii="Arial" w:hAnsi="Arial" w:cs="Arial"/>
          <w:iCs/>
          <w:sz w:val="22"/>
          <w:szCs w:val="22"/>
        </w:rPr>
        <w:t xml:space="preserve">. Alors, pourquoi conserver de la monnaie ?   </w:t>
      </w:r>
    </w:p>
    <w:p w:rsidR="001D42FC" w:rsidRPr="00B27806" w:rsidRDefault="009806EB" w:rsidP="009806EB">
      <w:pPr>
        <w:pStyle w:val="Corpsdetexte"/>
        <w:spacing w:after="0"/>
        <w:rPr>
          <w:rFonts w:ascii="Arial" w:hAnsi="Arial" w:cs="Arial"/>
        </w:rPr>
      </w:pPr>
      <w:r w:rsidRPr="00B27806">
        <w:rPr>
          <w:rFonts w:ascii="Arial" w:hAnsi="Arial" w:cs="Arial"/>
        </w:rPr>
        <w:t xml:space="preserve">La </w:t>
      </w:r>
      <w:r w:rsidR="001D42FC" w:rsidRPr="00B27806">
        <w:rPr>
          <w:rFonts w:ascii="Arial" w:hAnsi="Arial" w:cs="Arial"/>
        </w:rPr>
        <w:t>détention de monnaie présente deux avantages relativement à la détention d’autres actifs :</w:t>
      </w:r>
    </w:p>
    <w:p w:rsidR="001D42FC" w:rsidRPr="00B27806" w:rsidRDefault="001D42FC" w:rsidP="009806EB">
      <w:pPr>
        <w:numPr>
          <w:ilvl w:val="0"/>
          <w:numId w:val="8"/>
        </w:numPr>
        <w:spacing w:after="0"/>
        <w:jc w:val="both"/>
        <w:rPr>
          <w:rFonts w:ascii="Arial" w:hAnsi="Arial" w:cs="Arial"/>
        </w:rPr>
      </w:pPr>
      <w:r w:rsidRPr="00B27806">
        <w:rPr>
          <w:rFonts w:ascii="Arial" w:hAnsi="Arial" w:cs="Arial"/>
        </w:rPr>
        <w:t xml:space="preserve">La monnaie est immédiatement disponible pour effectuer une transaction. </w:t>
      </w:r>
      <w:r w:rsidR="007636C3" w:rsidRPr="00B27806">
        <w:rPr>
          <w:rFonts w:ascii="Arial" w:hAnsi="Arial" w:cs="Arial"/>
        </w:rPr>
        <w:t>L</w:t>
      </w:r>
      <w:r w:rsidRPr="00B27806">
        <w:rPr>
          <w:rFonts w:ascii="Arial" w:hAnsi="Arial" w:cs="Arial"/>
          <w:b/>
          <w:bCs/>
        </w:rPr>
        <w:t xml:space="preserve">a monnaie </w:t>
      </w:r>
      <w:r w:rsidR="007636C3" w:rsidRPr="00B27806">
        <w:rPr>
          <w:rFonts w:ascii="Arial" w:hAnsi="Arial" w:cs="Arial"/>
          <w:b/>
          <w:bCs/>
        </w:rPr>
        <w:t xml:space="preserve">est en effet un actif </w:t>
      </w:r>
      <w:r w:rsidRPr="00B27806">
        <w:rPr>
          <w:rFonts w:ascii="Arial" w:hAnsi="Arial" w:cs="Arial"/>
          <w:b/>
          <w:bCs/>
        </w:rPr>
        <w:t xml:space="preserve">parfaitement liquide </w:t>
      </w:r>
      <w:r w:rsidR="007636C3" w:rsidRPr="00B27806">
        <w:rPr>
          <w:rFonts w:ascii="Arial" w:hAnsi="Arial" w:cs="Arial"/>
          <w:b/>
          <w:bCs/>
        </w:rPr>
        <w:t xml:space="preserve">qui ne peut être refusé comme moyen de règlement des échanges et des créances sur l’ensemble du territoire. </w:t>
      </w:r>
    </w:p>
    <w:p w:rsidR="001D42FC" w:rsidRPr="00B27806" w:rsidRDefault="001D42FC" w:rsidP="00F26652">
      <w:pPr>
        <w:numPr>
          <w:ilvl w:val="0"/>
          <w:numId w:val="8"/>
        </w:numPr>
        <w:spacing w:after="0"/>
        <w:jc w:val="both"/>
        <w:rPr>
          <w:rFonts w:ascii="Arial" w:hAnsi="Arial" w:cs="Arial"/>
        </w:rPr>
      </w:pPr>
      <w:r w:rsidRPr="00B27806">
        <w:rPr>
          <w:rFonts w:ascii="Arial" w:hAnsi="Arial" w:cs="Arial"/>
        </w:rPr>
        <w:t xml:space="preserve">La </w:t>
      </w:r>
      <w:r w:rsidRPr="00B27806">
        <w:rPr>
          <w:rFonts w:ascii="Arial" w:hAnsi="Arial" w:cs="Arial"/>
          <w:b/>
          <w:bCs/>
        </w:rPr>
        <w:t>monnaie est aussi un actif sans risque de perte en capital</w:t>
      </w:r>
      <w:r w:rsidRPr="00B27806">
        <w:rPr>
          <w:rFonts w:ascii="Arial" w:hAnsi="Arial" w:cs="Arial"/>
        </w:rPr>
        <w:t>. Si l’inflation est très faible, l’individu peut conserver sa richesse en monnaie. En revanche, s’il achète des actifs financiers, il supporte un risque en capital plus ou moins important selon le type d’actif acquis. En effet, si le marché est déprimé au moment où il souhaite vendre pour acheter un bien, il vendra moins cher que la valeur d’achat (</w:t>
      </w:r>
      <w:r w:rsidR="007C3462" w:rsidRPr="00B27806">
        <w:rPr>
          <w:rFonts w:ascii="Arial" w:hAnsi="Arial" w:cs="Arial"/>
        </w:rPr>
        <w:t>moins-value</w:t>
      </w:r>
      <w:r w:rsidR="007636C3" w:rsidRPr="00B27806">
        <w:rPr>
          <w:rFonts w:ascii="Arial" w:hAnsi="Arial" w:cs="Arial"/>
        </w:rPr>
        <w:t>)</w:t>
      </w:r>
      <w:r w:rsidRPr="00B27806">
        <w:rPr>
          <w:rFonts w:ascii="Arial" w:hAnsi="Arial" w:cs="Arial"/>
        </w:rPr>
        <w:t xml:space="preserve">. </w:t>
      </w:r>
    </w:p>
    <w:p w:rsidR="007C3462" w:rsidRPr="00B27806" w:rsidRDefault="007C3462" w:rsidP="00F26652">
      <w:pPr>
        <w:spacing w:after="0"/>
        <w:jc w:val="both"/>
        <w:rPr>
          <w:rFonts w:ascii="Arial" w:hAnsi="Arial" w:cs="Arial"/>
          <w:b/>
        </w:rPr>
      </w:pPr>
    </w:p>
    <w:p w:rsidR="00403D7E" w:rsidRPr="00B27806" w:rsidRDefault="00403D7E" w:rsidP="00F26652">
      <w:pPr>
        <w:spacing w:after="0"/>
        <w:jc w:val="both"/>
        <w:rPr>
          <w:rFonts w:ascii="Arial" w:hAnsi="Arial" w:cs="Arial"/>
          <w:b/>
        </w:rPr>
      </w:pPr>
    </w:p>
    <w:p w:rsidR="00DC690F" w:rsidRPr="00B27806" w:rsidRDefault="009F74F0" w:rsidP="00F26652">
      <w:pPr>
        <w:spacing w:after="0"/>
        <w:jc w:val="both"/>
        <w:rPr>
          <w:rFonts w:ascii="Arial" w:hAnsi="Arial" w:cs="Arial"/>
          <w:b/>
        </w:rPr>
      </w:pPr>
      <w:r w:rsidRPr="00B27806">
        <w:rPr>
          <w:rFonts w:ascii="Arial" w:hAnsi="Arial" w:cs="Arial"/>
          <w:b/>
        </w:rPr>
        <w:t>4</w:t>
      </w:r>
      <w:r w:rsidR="0045495D" w:rsidRPr="00B27806">
        <w:rPr>
          <w:rFonts w:ascii="Arial" w:hAnsi="Arial" w:cs="Arial"/>
          <w:b/>
        </w:rPr>
        <w:t>°</w:t>
      </w:r>
      <w:r w:rsidRPr="00B27806">
        <w:rPr>
          <w:rFonts w:ascii="Arial" w:hAnsi="Arial" w:cs="Arial"/>
          <w:b/>
        </w:rPr>
        <w:t xml:space="preserve">) </w:t>
      </w:r>
      <w:r w:rsidR="007C3462" w:rsidRPr="00B27806">
        <w:rPr>
          <w:rFonts w:ascii="Arial" w:hAnsi="Arial" w:cs="Arial"/>
          <w:b/>
        </w:rPr>
        <w:t>Les différentes formes de la monnaie</w:t>
      </w:r>
    </w:p>
    <w:p w:rsidR="007636C3" w:rsidRPr="00B27806" w:rsidRDefault="007636C3" w:rsidP="00F26652">
      <w:pPr>
        <w:spacing w:after="0"/>
        <w:jc w:val="both"/>
        <w:rPr>
          <w:rFonts w:ascii="Arial" w:hAnsi="Arial" w:cs="Arial"/>
          <w:b/>
        </w:rPr>
      </w:pPr>
    </w:p>
    <w:p w:rsidR="007C3462" w:rsidRPr="00B27806" w:rsidRDefault="007C3462" w:rsidP="00F26652">
      <w:pPr>
        <w:spacing w:after="0"/>
        <w:jc w:val="both"/>
        <w:rPr>
          <w:rFonts w:ascii="Arial" w:hAnsi="Arial" w:cs="Arial"/>
        </w:rPr>
      </w:pPr>
      <w:r w:rsidRPr="00B27806">
        <w:rPr>
          <w:rFonts w:ascii="Arial" w:hAnsi="Arial" w:cs="Arial"/>
        </w:rPr>
        <w:t>La monnaie peut prendre différentes formes</w:t>
      </w:r>
    </w:p>
    <w:p w:rsidR="0052273C" w:rsidRPr="00B27806" w:rsidRDefault="003E583A" w:rsidP="00EC3DE9">
      <w:pPr>
        <w:pStyle w:val="Paragraphedeliste"/>
        <w:numPr>
          <w:ilvl w:val="0"/>
          <w:numId w:val="8"/>
        </w:numPr>
        <w:jc w:val="both"/>
        <w:rPr>
          <w:rFonts w:ascii="Arial" w:eastAsiaTheme="minorEastAsia" w:hAnsi="Arial" w:cs="Arial"/>
          <w:sz w:val="22"/>
          <w:szCs w:val="22"/>
        </w:rPr>
      </w:pPr>
      <w:r>
        <w:rPr>
          <w:rFonts w:ascii="Arial" w:eastAsiaTheme="minorEastAsia" w:hAnsi="Arial" w:cs="Arial"/>
          <w:sz w:val="22"/>
          <w:szCs w:val="22"/>
        </w:rPr>
        <w:t>la monnaie fiduciaire</w:t>
      </w:r>
      <w:r w:rsidR="0052273C" w:rsidRPr="00B27806">
        <w:rPr>
          <w:rFonts w:ascii="Arial" w:eastAsiaTheme="minorEastAsia" w:hAnsi="Arial" w:cs="Arial"/>
          <w:sz w:val="22"/>
          <w:szCs w:val="22"/>
        </w:rPr>
        <w:t xml:space="preserve"> : ce sont les pièces</w:t>
      </w:r>
      <w:r>
        <w:rPr>
          <w:rFonts w:ascii="Arial" w:eastAsiaTheme="minorEastAsia" w:hAnsi="Arial" w:cs="Arial"/>
          <w:sz w:val="22"/>
          <w:szCs w:val="22"/>
        </w:rPr>
        <w:t xml:space="preserve"> (appelées aussi monnaie divisionnaire)</w:t>
      </w:r>
      <w:r w:rsidR="0052273C" w:rsidRPr="00B27806">
        <w:rPr>
          <w:rFonts w:ascii="Arial" w:eastAsiaTheme="minorEastAsia" w:hAnsi="Arial" w:cs="Arial"/>
          <w:sz w:val="22"/>
          <w:szCs w:val="22"/>
        </w:rPr>
        <w:t xml:space="preserve"> et les billets</w:t>
      </w:r>
      <w:r w:rsidR="00C02852" w:rsidRPr="00B27806">
        <w:rPr>
          <w:rFonts w:ascii="Arial" w:eastAsiaTheme="minorEastAsia" w:hAnsi="Arial" w:cs="Arial"/>
          <w:sz w:val="22"/>
          <w:szCs w:val="22"/>
        </w:rPr>
        <w:t xml:space="preserve"> (monnaie papier)</w:t>
      </w:r>
      <w:r w:rsidR="0052273C" w:rsidRPr="00B27806">
        <w:rPr>
          <w:rFonts w:ascii="Arial" w:eastAsiaTheme="minorEastAsia" w:hAnsi="Arial" w:cs="Arial"/>
          <w:sz w:val="22"/>
          <w:szCs w:val="22"/>
        </w:rPr>
        <w:t xml:space="preserve">. </w:t>
      </w:r>
      <w:r>
        <w:rPr>
          <w:rFonts w:ascii="Arial" w:eastAsiaTheme="minorEastAsia" w:hAnsi="Arial" w:cs="Arial"/>
          <w:sz w:val="22"/>
          <w:szCs w:val="22"/>
        </w:rPr>
        <w:t>La monnaie fiduciaire est</w:t>
      </w:r>
      <w:r w:rsidR="0052273C" w:rsidRPr="00B27806">
        <w:rPr>
          <w:rFonts w:ascii="Arial" w:eastAsiaTheme="minorEastAsia" w:hAnsi="Arial" w:cs="Arial"/>
          <w:sz w:val="22"/>
          <w:szCs w:val="22"/>
        </w:rPr>
        <w:t xml:space="preserve"> nommée ainsi car son utilisation repose sur la confiance des agents économiques. </w:t>
      </w:r>
    </w:p>
    <w:p w:rsidR="007C3462" w:rsidRPr="00B27806" w:rsidRDefault="0052273C" w:rsidP="00EC3DE9">
      <w:pPr>
        <w:pStyle w:val="Paragraphedeliste"/>
        <w:numPr>
          <w:ilvl w:val="0"/>
          <w:numId w:val="8"/>
        </w:numPr>
        <w:jc w:val="both"/>
        <w:rPr>
          <w:rFonts w:ascii="Arial" w:eastAsiaTheme="minorEastAsia" w:hAnsi="Arial" w:cs="Arial"/>
          <w:sz w:val="22"/>
          <w:szCs w:val="22"/>
        </w:rPr>
      </w:pPr>
      <w:r w:rsidRPr="00B27806">
        <w:rPr>
          <w:rFonts w:ascii="Arial" w:eastAsiaTheme="minorEastAsia" w:hAnsi="Arial" w:cs="Arial"/>
          <w:sz w:val="22"/>
          <w:szCs w:val="22"/>
        </w:rPr>
        <w:t>la monnaie scripturale : ce sont les avoirs bancaires détenus par les agents économiques dans les différents établissements de crédit.</w:t>
      </w:r>
    </w:p>
    <w:p w:rsidR="007C3462" w:rsidRPr="00B27806" w:rsidRDefault="007C3462" w:rsidP="00F26652">
      <w:pPr>
        <w:spacing w:after="0"/>
        <w:jc w:val="both"/>
        <w:rPr>
          <w:rFonts w:ascii="Arial" w:hAnsi="Arial" w:cs="Arial"/>
        </w:rPr>
      </w:pPr>
    </w:p>
    <w:p w:rsidR="00EC3DE9" w:rsidRPr="00B27806" w:rsidRDefault="00EC3DE9" w:rsidP="00F26652">
      <w:pPr>
        <w:spacing w:after="0"/>
        <w:jc w:val="both"/>
        <w:rPr>
          <w:rFonts w:ascii="Arial" w:hAnsi="Arial" w:cs="Arial"/>
        </w:rPr>
      </w:pPr>
      <w:r w:rsidRPr="00B27806">
        <w:rPr>
          <w:rFonts w:ascii="Arial" w:hAnsi="Arial" w:cs="Arial"/>
        </w:rPr>
        <w:t>L’empreinte croissante des technologies numériques sur les paiements se traduit également par l’émergence des crypto-monnaies. Mais celles</w:t>
      </w:r>
      <w:r w:rsidR="003F07A5" w:rsidRPr="00B27806">
        <w:rPr>
          <w:rFonts w:ascii="Arial" w:hAnsi="Arial" w:cs="Arial"/>
        </w:rPr>
        <w:t>-ci n’offrent aucune garanti</w:t>
      </w:r>
      <w:r w:rsidRPr="00B27806">
        <w:rPr>
          <w:rFonts w:ascii="Arial" w:hAnsi="Arial" w:cs="Arial"/>
        </w:rPr>
        <w:t>e de sécurité, de convertibilité ou de valeur, même sous leur forme la plus récente de « stablecoins » (le projet Libra de Facebook par exemple), de sorte que leur légitimité comme moyen de paiement n’est pas avérée</w:t>
      </w:r>
      <w:r w:rsidR="00C02852" w:rsidRPr="00B27806">
        <w:rPr>
          <w:rStyle w:val="Appelnotedebasdep"/>
          <w:rFonts w:ascii="Arial" w:hAnsi="Arial" w:cs="Arial"/>
        </w:rPr>
        <w:footnoteReference w:id="8"/>
      </w:r>
      <w:r w:rsidRPr="00B27806">
        <w:rPr>
          <w:rFonts w:ascii="Arial" w:hAnsi="Arial" w:cs="Arial"/>
        </w:rPr>
        <w:t>.</w:t>
      </w:r>
    </w:p>
    <w:p w:rsidR="00EC3DE9" w:rsidRPr="00B27806" w:rsidRDefault="00EC3DE9" w:rsidP="00F26652">
      <w:pPr>
        <w:spacing w:after="0"/>
        <w:jc w:val="both"/>
        <w:rPr>
          <w:rFonts w:ascii="Arial" w:hAnsi="Arial" w:cs="Arial"/>
        </w:rPr>
      </w:pPr>
    </w:p>
    <w:p w:rsidR="009F74F0" w:rsidRPr="00B27806" w:rsidRDefault="009F74F0" w:rsidP="00F26652">
      <w:pPr>
        <w:spacing w:after="0"/>
        <w:jc w:val="both"/>
        <w:rPr>
          <w:rFonts w:ascii="Arial" w:hAnsi="Arial" w:cs="Arial"/>
        </w:rPr>
      </w:pPr>
      <w:r w:rsidRPr="00B27806">
        <w:rPr>
          <w:rFonts w:ascii="Arial" w:hAnsi="Arial" w:cs="Arial"/>
        </w:rPr>
        <w:t xml:space="preserve">À ces monnaies classiques s’ajoutent de nouvelles formes de monnaie locales, dont les montants restent malgré tout limités comme le SEL (système d’échange local), le SOL (monnaie solidaire dématérialisée), le WIR (en Suisse) ou l’Eusko (dans le pays basque).  </w:t>
      </w:r>
    </w:p>
    <w:p w:rsidR="009F74F0" w:rsidRPr="00B27806" w:rsidRDefault="009F74F0" w:rsidP="00F26652">
      <w:pPr>
        <w:spacing w:after="0"/>
        <w:jc w:val="both"/>
        <w:rPr>
          <w:rFonts w:ascii="Arial" w:hAnsi="Arial" w:cs="Arial"/>
        </w:rPr>
      </w:pPr>
    </w:p>
    <w:p w:rsidR="0052273C" w:rsidRPr="00B27806" w:rsidRDefault="00EC3DE9" w:rsidP="00F26652">
      <w:pPr>
        <w:spacing w:after="0"/>
        <w:jc w:val="both"/>
        <w:rPr>
          <w:rFonts w:ascii="Arial" w:hAnsi="Arial" w:cs="Arial"/>
        </w:rPr>
      </w:pPr>
      <w:r w:rsidRPr="00B27806">
        <w:rPr>
          <w:rFonts w:ascii="Arial" w:hAnsi="Arial" w:cs="Arial"/>
        </w:rPr>
        <w:lastRenderedPageBreak/>
        <w:t>Les formes de la monnaie ne doi</w:t>
      </w:r>
      <w:r w:rsidR="00C02852" w:rsidRPr="00B27806">
        <w:rPr>
          <w:rFonts w:ascii="Arial" w:hAnsi="Arial" w:cs="Arial"/>
        </w:rPr>
        <w:t>ven</w:t>
      </w:r>
      <w:r w:rsidRPr="00B27806">
        <w:rPr>
          <w:rFonts w:ascii="Arial" w:hAnsi="Arial" w:cs="Arial"/>
        </w:rPr>
        <w:t>t pas être confondues avec les moyens de paiement qui permettent leur utilisation. À titre d’exemple l</w:t>
      </w:r>
      <w:r w:rsidR="0052273C" w:rsidRPr="00B27806">
        <w:rPr>
          <w:rFonts w:ascii="Arial" w:hAnsi="Arial" w:cs="Arial"/>
        </w:rPr>
        <w:t>a monnaie scripturale est mobilisée grâce à divers moyens de paiement :</w:t>
      </w:r>
    </w:p>
    <w:p w:rsidR="0052273C" w:rsidRPr="00B27806" w:rsidRDefault="0052273C" w:rsidP="009F74F0">
      <w:pPr>
        <w:pStyle w:val="Paragraphedeliste"/>
        <w:numPr>
          <w:ilvl w:val="0"/>
          <w:numId w:val="8"/>
        </w:numPr>
        <w:jc w:val="both"/>
        <w:rPr>
          <w:rFonts w:ascii="Arial" w:eastAsiaTheme="minorEastAsia" w:hAnsi="Arial" w:cs="Arial"/>
          <w:sz w:val="22"/>
          <w:szCs w:val="22"/>
        </w:rPr>
      </w:pPr>
      <w:r w:rsidRPr="00B27806">
        <w:rPr>
          <w:rFonts w:ascii="Arial" w:eastAsiaTheme="minorEastAsia" w:hAnsi="Arial" w:cs="Arial"/>
          <w:sz w:val="22"/>
          <w:szCs w:val="22"/>
        </w:rPr>
        <w:t>le chèque</w:t>
      </w:r>
    </w:p>
    <w:p w:rsidR="00EC3DE9" w:rsidRPr="00B27806" w:rsidRDefault="00EC3DE9" w:rsidP="009F74F0">
      <w:pPr>
        <w:pStyle w:val="Paragraphedeliste"/>
        <w:numPr>
          <w:ilvl w:val="0"/>
          <w:numId w:val="8"/>
        </w:numPr>
        <w:jc w:val="both"/>
        <w:rPr>
          <w:rFonts w:ascii="Arial" w:eastAsiaTheme="minorEastAsia" w:hAnsi="Arial" w:cs="Arial"/>
          <w:sz w:val="22"/>
          <w:szCs w:val="22"/>
        </w:rPr>
      </w:pPr>
      <w:r w:rsidRPr="00B27806">
        <w:rPr>
          <w:rFonts w:ascii="Arial" w:eastAsiaTheme="minorEastAsia" w:hAnsi="Arial" w:cs="Arial"/>
          <w:sz w:val="22"/>
          <w:szCs w:val="22"/>
        </w:rPr>
        <w:t>Le virement</w:t>
      </w:r>
    </w:p>
    <w:p w:rsidR="0052273C" w:rsidRPr="00B27806" w:rsidRDefault="0052273C" w:rsidP="009F74F0">
      <w:pPr>
        <w:pStyle w:val="Paragraphedeliste"/>
        <w:numPr>
          <w:ilvl w:val="0"/>
          <w:numId w:val="8"/>
        </w:numPr>
        <w:jc w:val="both"/>
        <w:rPr>
          <w:rFonts w:ascii="Arial" w:eastAsiaTheme="minorEastAsia" w:hAnsi="Arial" w:cs="Arial"/>
          <w:sz w:val="22"/>
          <w:szCs w:val="22"/>
        </w:rPr>
      </w:pPr>
      <w:r w:rsidRPr="00B27806">
        <w:rPr>
          <w:rFonts w:ascii="Arial" w:eastAsiaTheme="minorEastAsia" w:hAnsi="Arial" w:cs="Arial"/>
          <w:sz w:val="22"/>
          <w:szCs w:val="22"/>
        </w:rPr>
        <w:t>La carte bancaire</w:t>
      </w:r>
    </w:p>
    <w:p w:rsidR="009F74F0" w:rsidRPr="00B27806" w:rsidRDefault="00EC3DE9" w:rsidP="009F74F0">
      <w:pPr>
        <w:pStyle w:val="Paragraphedeliste"/>
        <w:numPr>
          <w:ilvl w:val="0"/>
          <w:numId w:val="8"/>
        </w:numPr>
        <w:jc w:val="both"/>
        <w:rPr>
          <w:rFonts w:ascii="Arial" w:eastAsiaTheme="minorEastAsia" w:hAnsi="Arial" w:cs="Arial"/>
          <w:sz w:val="22"/>
          <w:szCs w:val="22"/>
        </w:rPr>
      </w:pPr>
      <w:r w:rsidRPr="00B27806">
        <w:rPr>
          <w:rFonts w:ascii="Arial" w:eastAsiaTheme="minorEastAsia" w:hAnsi="Arial" w:cs="Arial"/>
          <w:sz w:val="22"/>
          <w:szCs w:val="22"/>
        </w:rPr>
        <w:t xml:space="preserve">Le paiement numérique (qui utilise </w:t>
      </w:r>
      <w:r w:rsidR="009F74F0" w:rsidRPr="00B27806">
        <w:rPr>
          <w:rFonts w:ascii="Arial" w:eastAsiaTheme="minorEastAsia" w:hAnsi="Arial" w:cs="Arial"/>
          <w:sz w:val="22"/>
          <w:szCs w:val="22"/>
        </w:rPr>
        <w:t>souvent l</w:t>
      </w:r>
      <w:r w:rsidR="0045495D" w:rsidRPr="00B27806">
        <w:rPr>
          <w:rFonts w:ascii="Arial" w:eastAsiaTheme="minorEastAsia" w:hAnsi="Arial" w:cs="Arial"/>
          <w:sz w:val="22"/>
          <w:szCs w:val="22"/>
        </w:rPr>
        <w:t>e support de l</w:t>
      </w:r>
      <w:r w:rsidR="009F74F0" w:rsidRPr="00B27806">
        <w:rPr>
          <w:rFonts w:ascii="Arial" w:eastAsiaTheme="minorEastAsia" w:hAnsi="Arial" w:cs="Arial"/>
          <w:sz w:val="22"/>
          <w:szCs w:val="22"/>
        </w:rPr>
        <w:t>a carte bancaire).</w:t>
      </w:r>
    </w:p>
    <w:p w:rsidR="009F74F0" w:rsidRPr="00B27806" w:rsidRDefault="009F74F0" w:rsidP="009F74F0">
      <w:pPr>
        <w:jc w:val="both"/>
        <w:rPr>
          <w:rFonts w:ascii="Arial" w:hAnsi="Arial" w:cs="Arial"/>
        </w:rPr>
      </w:pPr>
    </w:p>
    <w:p w:rsidR="0052273C" w:rsidRDefault="009F74F0" w:rsidP="00C02852">
      <w:pPr>
        <w:spacing w:after="0"/>
        <w:jc w:val="both"/>
        <w:rPr>
          <w:rFonts w:ascii="Arial" w:hAnsi="Arial" w:cs="Arial"/>
        </w:rPr>
      </w:pPr>
      <w:r w:rsidRPr="00B27806">
        <w:rPr>
          <w:rFonts w:ascii="Arial" w:hAnsi="Arial" w:cs="Arial"/>
        </w:rPr>
        <w:t>Si l’innovation dans le domaine des paiements est forte, elle doit préserver la sécurité des transactions et la confiance des consommateurs.</w:t>
      </w:r>
    </w:p>
    <w:p w:rsidR="00A36082" w:rsidRPr="00B27806" w:rsidRDefault="00A36082" w:rsidP="00C02852">
      <w:pPr>
        <w:spacing w:after="0"/>
        <w:jc w:val="both"/>
        <w:rPr>
          <w:rFonts w:ascii="Arial" w:hAnsi="Arial" w:cs="Arial"/>
        </w:rPr>
      </w:pPr>
    </w:p>
    <w:p w:rsidR="003F07A5" w:rsidRPr="00B27806" w:rsidRDefault="003F07A5" w:rsidP="009F74F0">
      <w:pPr>
        <w:jc w:val="both"/>
        <w:rPr>
          <w:rFonts w:ascii="Arial" w:hAnsi="Arial" w:cs="Arial"/>
        </w:rPr>
      </w:pPr>
      <w:r w:rsidRPr="00B27806">
        <w:rPr>
          <w:rFonts w:ascii="Arial" w:hAnsi="Arial" w:cs="Arial"/>
        </w:rPr>
        <w:t>L’ensemble de la monnaie en circulation dans l’économie constitue la masse monétaire. Celle-ci varie en fon</w:t>
      </w:r>
      <w:r w:rsidR="002F295C" w:rsidRPr="00B27806">
        <w:rPr>
          <w:rFonts w:ascii="Arial" w:hAnsi="Arial" w:cs="Arial"/>
        </w:rPr>
        <w:t xml:space="preserve">ction du processus de création monétaire (essentiellement </w:t>
      </w:r>
      <w:r w:rsidR="00C02852" w:rsidRPr="00B27806">
        <w:rPr>
          <w:rFonts w:ascii="Arial" w:hAnsi="Arial" w:cs="Arial"/>
        </w:rPr>
        <w:t>lors de l’acceptation par les banques de demandes de crédits</w:t>
      </w:r>
      <w:r w:rsidR="002F295C" w:rsidRPr="00B27806">
        <w:rPr>
          <w:rFonts w:ascii="Arial" w:hAnsi="Arial" w:cs="Arial"/>
        </w:rPr>
        <w:t>) et de destruction monétaire (le remboursement de ces crédits par les agents économiques)</w:t>
      </w:r>
      <w:r w:rsidR="002F295C" w:rsidRPr="00B27806">
        <w:rPr>
          <w:rStyle w:val="Appelnotedebasdep"/>
          <w:rFonts w:ascii="Arial" w:hAnsi="Arial" w:cs="Arial"/>
        </w:rPr>
        <w:footnoteReference w:id="9"/>
      </w:r>
      <w:r w:rsidR="002F295C" w:rsidRPr="00B27806">
        <w:rPr>
          <w:rFonts w:ascii="Arial" w:hAnsi="Arial" w:cs="Arial"/>
        </w:rPr>
        <w:t>. Dans une économie en expansion, le développement de crédit l’emportant sur le remboursement, la masse monétaire croît. Nous verrons ultérieurement que l’objectif de la politique monétaire est de contrôler cette croissance par divers outils (l’encadrement du crédit, le niveau des taux d’intérêt) afin de limiter une hausse des prix (inflation) d’origine monétaire. Cependant, dans certaines périodes, l’objectif de la politique monétaire est au contraire de stimuler la croissance grâce à des taux bas (voire négatifs pour les banques centrales)</w:t>
      </w:r>
      <w:r w:rsidR="00E0458F" w:rsidRPr="00B27806">
        <w:rPr>
          <w:rFonts w:ascii="Arial" w:hAnsi="Arial" w:cs="Arial"/>
          <w:vertAlign w:val="superscript"/>
        </w:rPr>
        <w:footnoteReference w:id="10"/>
      </w:r>
      <w:r w:rsidR="002F295C" w:rsidRPr="00B27806">
        <w:rPr>
          <w:rFonts w:ascii="Arial" w:hAnsi="Arial" w:cs="Arial"/>
        </w:rPr>
        <w:t xml:space="preserve">.  </w:t>
      </w:r>
    </w:p>
    <w:p w:rsidR="002F295C" w:rsidRPr="00B27806" w:rsidRDefault="002F295C" w:rsidP="00795FE7">
      <w:pPr>
        <w:spacing w:after="0"/>
        <w:jc w:val="both"/>
        <w:rPr>
          <w:rFonts w:ascii="Arial" w:hAnsi="Arial" w:cs="Arial"/>
        </w:rPr>
      </w:pPr>
      <w:r w:rsidRPr="00B27806">
        <w:rPr>
          <w:rFonts w:ascii="Arial" w:hAnsi="Arial" w:cs="Arial"/>
        </w:rPr>
        <w:t>L’appréciation du volume de la masse monétaire en circulation dans une économie dépend aussi de ses modalités de calcul en fonction essentiellement de sa liquidité. On distingue plusieurs agrégats numérotés de M1 à M4 :</w:t>
      </w:r>
    </w:p>
    <w:p w:rsidR="002F295C" w:rsidRPr="00B27806" w:rsidRDefault="002F295C" w:rsidP="00795FE7">
      <w:pPr>
        <w:spacing w:after="0"/>
        <w:rPr>
          <w:rFonts w:ascii="Arial" w:hAnsi="Arial" w:cs="Arial"/>
        </w:rPr>
      </w:pPr>
      <w:r w:rsidRPr="00B27806">
        <w:rPr>
          <w:rFonts w:ascii="Arial" w:hAnsi="Arial" w:cs="Arial"/>
        </w:rPr>
        <w:t xml:space="preserve"> </w:t>
      </w:r>
      <w:r w:rsidR="0045495D" w:rsidRPr="00B27806">
        <w:rPr>
          <w:rFonts w:ascii="Arial" w:hAnsi="Arial" w:cs="Arial"/>
        </w:rPr>
        <w:t>–</w:t>
      </w:r>
      <w:r w:rsidRPr="00B27806">
        <w:rPr>
          <w:rFonts w:ascii="Arial" w:hAnsi="Arial" w:cs="Arial"/>
        </w:rPr>
        <w:t xml:space="preserve">  M1 correspond à la part pièces et billets en circulation plus les </w:t>
      </w:r>
      <w:hyperlink r:id="rId11" w:tooltip="Dépôt à vue" w:history="1">
        <w:r w:rsidRPr="00B27806">
          <w:rPr>
            <w:rFonts w:ascii="Arial" w:hAnsi="Arial" w:cs="Arial"/>
          </w:rPr>
          <w:t>dépôts à vue</w:t>
        </w:r>
      </w:hyperlink>
      <w:r w:rsidRPr="00B27806">
        <w:rPr>
          <w:rFonts w:ascii="Arial" w:hAnsi="Arial" w:cs="Arial"/>
        </w:rPr>
        <w:t xml:space="preserve">. </w:t>
      </w:r>
    </w:p>
    <w:p w:rsidR="002F295C" w:rsidRPr="00B27806" w:rsidRDefault="0045495D" w:rsidP="00795FE7">
      <w:pPr>
        <w:spacing w:after="0"/>
        <w:rPr>
          <w:rFonts w:ascii="Arial" w:hAnsi="Arial" w:cs="Arial"/>
        </w:rPr>
      </w:pPr>
      <w:r w:rsidRPr="00B27806">
        <w:rPr>
          <w:rFonts w:ascii="Arial" w:hAnsi="Arial" w:cs="Arial"/>
        </w:rPr>
        <w:t>–</w:t>
      </w:r>
      <w:r w:rsidR="002F295C" w:rsidRPr="00B27806">
        <w:rPr>
          <w:rFonts w:ascii="Arial" w:hAnsi="Arial" w:cs="Arial"/>
        </w:rPr>
        <w:t xml:space="preserve">  M2 correspond à M1 plus les dépôts à terme inférieurs ou égaux à deux ans et les dépôts assortis d'un préavis de remboursement inférieur ou égal à trois mois (par exemple, pour la France, le </w:t>
      </w:r>
      <w:hyperlink r:id="rId12" w:tooltip="Livret jeune" w:history="1">
        <w:r w:rsidR="002F295C" w:rsidRPr="00B27806">
          <w:rPr>
            <w:rFonts w:ascii="Arial" w:hAnsi="Arial" w:cs="Arial"/>
          </w:rPr>
          <w:t>livret jeune</w:t>
        </w:r>
      </w:hyperlink>
      <w:r w:rsidR="002F295C" w:rsidRPr="00B27806">
        <w:rPr>
          <w:rFonts w:ascii="Arial" w:hAnsi="Arial" w:cs="Arial"/>
        </w:rPr>
        <w:t xml:space="preserve"> ou le </w:t>
      </w:r>
      <w:hyperlink r:id="rId13" w:tooltip="Livret de développement durable et solidaire" w:history="1">
        <w:r w:rsidR="002F295C" w:rsidRPr="00B27806">
          <w:rPr>
            <w:rFonts w:ascii="Arial" w:hAnsi="Arial" w:cs="Arial"/>
          </w:rPr>
          <w:t>livret de développement durable et solidaire</w:t>
        </w:r>
      </w:hyperlink>
      <w:r w:rsidR="002F295C" w:rsidRPr="00B27806">
        <w:rPr>
          <w:rFonts w:ascii="Arial" w:hAnsi="Arial" w:cs="Arial"/>
        </w:rPr>
        <w:t xml:space="preserve">, les </w:t>
      </w:r>
      <w:hyperlink r:id="rId14" w:tooltip="Livret A" w:history="1">
        <w:r w:rsidR="002F295C" w:rsidRPr="00B27806">
          <w:rPr>
            <w:rFonts w:ascii="Arial" w:hAnsi="Arial" w:cs="Arial"/>
          </w:rPr>
          <w:t>livrets A</w:t>
        </w:r>
      </w:hyperlink>
      <w:r w:rsidR="002F295C" w:rsidRPr="00B27806">
        <w:rPr>
          <w:rFonts w:ascii="Arial" w:hAnsi="Arial" w:cs="Arial"/>
        </w:rPr>
        <w:t xml:space="preserve"> et bleu, le </w:t>
      </w:r>
      <w:hyperlink r:id="rId15" w:tooltip="Compte épargne logement" w:history="1">
        <w:r w:rsidR="002F295C" w:rsidRPr="00B27806">
          <w:rPr>
            <w:rFonts w:ascii="Arial" w:hAnsi="Arial" w:cs="Arial"/>
          </w:rPr>
          <w:t>compte épargne logement</w:t>
        </w:r>
      </w:hyperlink>
      <w:r w:rsidR="002F295C" w:rsidRPr="00B27806">
        <w:rPr>
          <w:rFonts w:ascii="Arial" w:hAnsi="Arial" w:cs="Arial"/>
        </w:rPr>
        <w:t xml:space="preserve"> (CEL), le </w:t>
      </w:r>
      <w:hyperlink r:id="rId16" w:tooltip="Livret d'épargne populaire" w:history="1">
        <w:r w:rsidR="002F295C" w:rsidRPr="00B27806">
          <w:rPr>
            <w:rFonts w:ascii="Arial" w:hAnsi="Arial" w:cs="Arial"/>
          </w:rPr>
          <w:t>livret d'épargne populaire</w:t>
        </w:r>
      </w:hyperlink>
      <w:r w:rsidR="002F295C" w:rsidRPr="00B27806">
        <w:rPr>
          <w:rFonts w:ascii="Arial" w:hAnsi="Arial" w:cs="Arial"/>
        </w:rPr>
        <w:t xml:space="preserve"> (LEP)...). </w:t>
      </w:r>
    </w:p>
    <w:p w:rsidR="002F295C" w:rsidRPr="00B27806" w:rsidRDefault="0045495D" w:rsidP="00C528A4">
      <w:pPr>
        <w:spacing w:after="0"/>
        <w:rPr>
          <w:rFonts w:ascii="Arial" w:hAnsi="Arial" w:cs="Arial"/>
        </w:rPr>
      </w:pPr>
      <w:r w:rsidRPr="00B27806">
        <w:rPr>
          <w:rFonts w:ascii="Arial" w:hAnsi="Arial" w:cs="Arial"/>
        </w:rPr>
        <w:t>–</w:t>
      </w:r>
      <w:r w:rsidR="002F295C" w:rsidRPr="00B27806">
        <w:rPr>
          <w:rFonts w:ascii="Arial" w:hAnsi="Arial" w:cs="Arial"/>
        </w:rPr>
        <w:t xml:space="preserve">  M3 correspond à M2 plus les instruments négociables sur le </w:t>
      </w:r>
      <w:hyperlink r:id="rId17" w:tooltip="Marché monétaire" w:history="1">
        <w:r w:rsidR="002F295C" w:rsidRPr="00B27806">
          <w:rPr>
            <w:rFonts w:ascii="Arial" w:hAnsi="Arial" w:cs="Arial"/>
          </w:rPr>
          <w:t>marché monétaire</w:t>
        </w:r>
      </w:hyperlink>
      <w:r w:rsidR="002F295C" w:rsidRPr="00B27806">
        <w:rPr>
          <w:rFonts w:ascii="Arial" w:hAnsi="Arial" w:cs="Arial"/>
        </w:rPr>
        <w:t xml:space="preserve"> émis par les institutions financières monétaires (IFM), et qui représentent des avoirs dont le degré de liquidité est élevé avec peu de risque de perte de capital en cas de liquidation (ex. : </w:t>
      </w:r>
      <w:hyperlink r:id="rId18" w:tooltip="OPCVM" w:history="1">
        <w:r w:rsidR="002F295C" w:rsidRPr="00B27806">
          <w:rPr>
            <w:rFonts w:ascii="Arial" w:hAnsi="Arial" w:cs="Arial"/>
          </w:rPr>
          <w:t>OPCVM</w:t>
        </w:r>
      </w:hyperlink>
      <w:r w:rsidR="002F295C" w:rsidRPr="00B27806">
        <w:rPr>
          <w:rFonts w:ascii="Arial" w:hAnsi="Arial" w:cs="Arial"/>
        </w:rPr>
        <w:t xml:space="preserve"> monétaire, </w:t>
      </w:r>
      <w:hyperlink r:id="rId19" w:tooltip="Certificat de dépôt" w:history="1">
        <w:r w:rsidR="002F295C" w:rsidRPr="00B27806">
          <w:rPr>
            <w:rFonts w:ascii="Arial" w:hAnsi="Arial" w:cs="Arial"/>
          </w:rPr>
          <w:t>certificat de dépôt</w:t>
        </w:r>
      </w:hyperlink>
      <w:r w:rsidR="002F295C" w:rsidRPr="00B27806">
        <w:rPr>
          <w:rFonts w:ascii="Arial" w:hAnsi="Arial" w:cs="Arial"/>
        </w:rPr>
        <w:t xml:space="preserve">, créance inférieure ou égale à deux ans). </w:t>
      </w:r>
    </w:p>
    <w:p w:rsidR="009F74F0" w:rsidRPr="00B27806" w:rsidRDefault="0045495D" w:rsidP="00C528A4">
      <w:pPr>
        <w:jc w:val="both"/>
        <w:rPr>
          <w:rFonts w:ascii="Arial" w:hAnsi="Arial" w:cs="Arial"/>
        </w:rPr>
      </w:pPr>
      <w:r w:rsidRPr="00B27806">
        <w:rPr>
          <w:rFonts w:ascii="Arial" w:hAnsi="Arial" w:cs="Arial"/>
        </w:rPr>
        <w:t>–</w:t>
      </w:r>
      <w:r w:rsidR="002F295C" w:rsidRPr="00B27806">
        <w:rPr>
          <w:rFonts w:ascii="Arial" w:hAnsi="Arial" w:cs="Arial"/>
        </w:rPr>
        <w:t xml:space="preserve">  M4 correspond à M3 plus les </w:t>
      </w:r>
      <w:hyperlink r:id="rId20" w:tooltip="Bons du Trésor" w:history="1">
        <w:r w:rsidR="002F295C" w:rsidRPr="00B27806">
          <w:rPr>
            <w:rFonts w:ascii="Arial" w:hAnsi="Arial" w:cs="Arial"/>
          </w:rPr>
          <w:t>bons du Trésor</w:t>
        </w:r>
      </w:hyperlink>
      <w:r w:rsidR="002F295C" w:rsidRPr="00B27806">
        <w:rPr>
          <w:rFonts w:ascii="Arial" w:hAnsi="Arial" w:cs="Arial"/>
        </w:rPr>
        <w:t xml:space="preserve">, les </w:t>
      </w:r>
      <w:hyperlink r:id="rId21" w:tooltip="Billet de trésorerie" w:history="1">
        <w:r w:rsidR="002F295C" w:rsidRPr="00B27806">
          <w:rPr>
            <w:rFonts w:ascii="Arial" w:hAnsi="Arial" w:cs="Arial"/>
          </w:rPr>
          <w:t>billets de trésorerie</w:t>
        </w:r>
      </w:hyperlink>
      <w:r w:rsidR="002F295C" w:rsidRPr="00B27806">
        <w:rPr>
          <w:rFonts w:ascii="Arial" w:hAnsi="Arial" w:cs="Arial"/>
        </w:rPr>
        <w:t xml:space="preserve"> et les </w:t>
      </w:r>
      <w:hyperlink r:id="rId22" w:tooltip="Bon à moyen terme négociable" w:history="1">
        <w:r w:rsidR="002F295C" w:rsidRPr="00B27806">
          <w:rPr>
            <w:rFonts w:ascii="Arial" w:hAnsi="Arial" w:cs="Arial"/>
          </w:rPr>
          <w:t>bons à moyen terme</w:t>
        </w:r>
      </w:hyperlink>
      <w:r w:rsidR="002F295C" w:rsidRPr="00B27806">
        <w:rPr>
          <w:rFonts w:ascii="Arial" w:hAnsi="Arial" w:cs="Arial"/>
        </w:rPr>
        <w:t xml:space="preserve"> émis par les sociétés non financières</w:t>
      </w:r>
    </w:p>
    <w:p w:rsidR="008628CC" w:rsidRDefault="008628CC" w:rsidP="00DC690F">
      <w:pPr>
        <w:spacing w:after="0"/>
        <w:jc w:val="both"/>
        <w:rPr>
          <w:rFonts w:ascii="Arial" w:hAnsi="Arial" w:cs="Arial"/>
          <w:b/>
        </w:rPr>
      </w:pPr>
    </w:p>
    <w:p w:rsidR="008628CC" w:rsidRDefault="008628CC" w:rsidP="00DC690F">
      <w:pPr>
        <w:spacing w:after="0"/>
        <w:jc w:val="both"/>
        <w:rPr>
          <w:rFonts w:ascii="Arial" w:hAnsi="Arial" w:cs="Arial"/>
          <w:b/>
        </w:rPr>
      </w:pPr>
    </w:p>
    <w:p w:rsidR="00DC690F" w:rsidRPr="00B27806" w:rsidRDefault="00DC690F" w:rsidP="00DC690F">
      <w:pPr>
        <w:spacing w:after="0"/>
        <w:jc w:val="both"/>
        <w:rPr>
          <w:rFonts w:ascii="Arial" w:hAnsi="Arial" w:cs="Arial"/>
          <w:b/>
        </w:rPr>
      </w:pPr>
      <w:r w:rsidRPr="00B27806">
        <w:rPr>
          <w:rFonts w:ascii="Arial" w:hAnsi="Arial" w:cs="Arial"/>
          <w:b/>
        </w:rPr>
        <w:t>C- Le circuit économique élémentaire</w:t>
      </w:r>
    </w:p>
    <w:p w:rsidR="00A36082" w:rsidRDefault="00A36082" w:rsidP="00330E2F">
      <w:pPr>
        <w:pStyle w:val="Corpsdetexte"/>
        <w:spacing w:after="0"/>
        <w:jc w:val="both"/>
        <w:rPr>
          <w:rFonts w:ascii="Arial" w:hAnsi="Arial" w:cs="Arial"/>
          <w:bCs/>
        </w:rPr>
      </w:pPr>
    </w:p>
    <w:p w:rsidR="00330E2F" w:rsidRPr="00B27806" w:rsidRDefault="00330E2F" w:rsidP="00330E2F">
      <w:pPr>
        <w:pStyle w:val="Corpsdetexte"/>
        <w:spacing w:after="0"/>
        <w:jc w:val="both"/>
        <w:rPr>
          <w:rFonts w:ascii="Arial" w:hAnsi="Arial" w:cs="Arial"/>
          <w:bCs/>
        </w:rPr>
      </w:pPr>
      <w:r w:rsidRPr="00B27806">
        <w:rPr>
          <w:rFonts w:ascii="Arial" w:hAnsi="Arial" w:cs="Arial"/>
          <w:bCs/>
        </w:rPr>
        <w:t>Le circuit économique est une représentation, plus ou moins complète, de l’activité économique qui insiste sur la circulation des flux, réels et monétaires entre les agents au sein d’une économie.</w:t>
      </w:r>
    </w:p>
    <w:p w:rsidR="00330E2F" w:rsidRPr="00B27806" w:rsidRDefault="00330E2F" w:rsidP="00330E2F">
      <w:pPr>
        <w:pStyle w:val="Corpsdetexte"/>
        <w:spacing w:after="0"/>
        <w:jc w:val="both"/>
        <w:rPr>
          <w:rFonts w:ascii="Arial" w:hAnsi="Arial" w:cs="Arial"/>
          <w:bCs/>
        </w:rPr>
      </w:pPr>
      <w:r w:rsidRPr="00B27806">
        <w:rPr>
          <w:rFonts w:ascii="Arial" w:hAnsi="Arial" w:cs="Arial"/>
          <w:bCs/>
        </w:rPr>
        <w:lastRenderedPageBreak/>
        <w:t xml:space="preserve">Les flux réels entre les types d’agents sont des flux physiques, par exemple, la production d’un bien, la consommation d’un bien, l’offre de travail etc. </w:t>
      </w:r>
    </w:p>
    <w:p w:rsidR="00330E2F" w:rsidRPr="00B27806" w:rsidRDefault="00330E2F" w:rsidP="00330E2F">
      <w:pPr>
        <w:pStyle w:val="Corpsdetexte"/>
        <w:spacing w:after="0"/>
        <w:jc w:val="both"/>
        <w:rPr>
          <w:rFonts w:ascii="Arial" w:hAnsi="Arial" w:cs="Arial"/>
          <w:bCs/>
        </w:rPr>
      </w:pPr>
      <w:r w:rsidRPr="00B27806">
        <w:rPr>
          <w:rFonts w:ascii="Arial" w:hAnsi="Arial" w:cs="Arial"/>
          <w:bCs/>
        </w:rPr>
        <w:t>Ces flux réels ont pour contrepartie des flux monétaires, c’est-à-dire des flux qui correspondent à un</w:t>
      </w:r>
      <w:r w:rsidR="00CD6FE1" w:rsidRPr="00B27806">
        <w:rPr>
          <w:rFonts w:ascii="Arial" w:hAnsi="Arial" w:cs="Arial"/>
          <w:bCs/>
        </w:rPr>
        <w:t>e certaine quantité de monnaie</w:t>
      </w:r>
      <w:r w:rsidRPr="00B27806">
        <w:rPr>
          <w:rFonts w:ascii="Arial" w:hAnsi="Arial" w:cs="Arial"/>
          <w:bCs/>
        </w:rPr>
        <w:t xml:space="preserve">.    </w:t>
      </w:r>
    </w:p>
    <w:p w:rsidR="00413995" w:rsidRPr="00B27806" w:rsidRDefault="00330E2F" w:rsidP="00413995">
      <w:pPr>
        <w:spacing w:after="0"/>
        <w:jc w:val="both"/>
        <w:rPr>
          <w:rFonts w:ascii="Arial" w:hAnsi="Arial" w:cs="Arial"/>
          <w:bCs/>
        </w:rPr>
      </w:pPr>
      <w:r w:rsidRPr="00B27806">
        <w:rPr>
          <w:rFonts w:ascii="Arial" w:hAnsi="Arial" w:cs="Arial"/>
          <w:bCs/>
        </w:rPr>
        <w:t>Cette façon d’analyser le fonctionnement de l’économie présente l’intérêt d’insister sur l</w:t>
      </w:r>
      <w:r w:rsidR="00413995" w:rsidRPr="00B27806">
        <w:rPr>
          <w:rFonts w:ascii="Arial" w:hAnsi="Arial" w:cs="Arial"/>
          <w:bCs/>
        </w:rPr>
        <w:t>’</w:t>
      </w:r>
      <w:r w:rsidRPr="00B27806">
        <w:rPr>
          <w:rFonts w:ascii="Arial" w:hAnsi="Arial" w:cs="Arial"/>
          <w:bCs/>
        </w:rPr>
        <w:t xml:space="preserve">interdépendance entre les différents </w:t>
      </w:r>
      <w:r w:rsidR="00413995" w:rsidRPr="00B27806">
        <w:rPr>
          <w:rFonts w:ascii="Arial" w:hAnsi="Arial" w:cs="Arial"/>
          <w:bCs/>
        </w:rPr>
        <w:t xml:space="preserve">agents et les différents flux économiques. </w:t>
      </w:r>
    </w:p>
    <w:p w:rsidR="00413995" w:rsidRPr="00B27806" w:rsidRDefault="00413995" w:rsidP="00413995">
      <w:pPr>
        <w:spacing w:after="0"/>
        <w:jc w:val="both"/>
        <w:rPr>
          <w:rFonts w:ascii="Arial" w:hAnsi="Arial" w:cs="Arial"/>
          <w:bCs/>
        </w:rPr>
      </w:pPr>
    </w:p>
    <w:p w:rsidR="00413995" w:rsidRPr="00B27806" w:rsidRDefault="00413995" w:rsidP="00413995">
      <w:pPr>
        <w:spacing w:after="0"/>
        <w:jc w:val="both"/>
        <w:rPr>
          <w:rFonts w:ascii="Arial" w:hAnsi="Arial" w:cs="Arial"/>
          <w:b/>
          <w:bCs/>
        </w:rPr>
      </w:pPr>
      <w:r w:rsidRPr="00B27806">
        <w:rPr>
          <w:rFonts w:ascii="Arial" w:hAnsi="Arial" w:cs="Arial"/>
          <w:b/>
          <w:bCs/>
        </w:rPr>
        <w:t xml:space="preserve">Les représentations simples du circuit peuvent prendre appui sur les opérations économiques principales et  les activités économiques principales des agents. </w:t>
      </w:r>
    </w:p>
    <w:p w:rsidR="00F542E0" w:rsidRPr="00B27806" w:rsidRDefault="00413995" w:rsidP="00F542E0">
      <w:pPr>
        <w:jc w:val="both"/>
        <w:rPr>
          <w:rFonts w:ascii="Arial" w:hAnsi="Arial" w:cs="Arial"/>
          <w:bCs/>
        </w:rPr>
      </w:pPr>
      <w:r w:rsidRPr="00B27806">
        <w:rPr>
          <w:rFonts w:ascii="Arial" w:hAnsi="Arial" w:cs="Arial"/>
          <w:bCs/>
        </w:rPr>
        <w:t xml:space="preserve">Avant de présenter les principales relations d’interdépendance du circuit, nous commençons par présenter le mode de regroupement des individus et groupes d’individus en ensembles homogènes, puis leurs opérations économiques principales. </w:t>
      </w:r>
    </w:p>
    <w:p w:rsidR="00220DD8" w:rsidRPr="00B27806" w:rsidRDefault="00220DD8" w:rsidP="00220DD8">
      <w:pPr>
        <w:spacing w:after="0"/>
        <w:jc w:val="both"/>
        <w:rPr>
          <w:rFonts w:ascii="Arial" w:hAnsi="Arial" w:cs="Arial"/>
          <w:b/>
        </w:rPr>
      </w:pPr>
      <w:r w:rsidRPr="00B27806">
        <w:rPr>
          <w:rFonts w:ascii="Arial" w:hAnsi="Arial" w:cs="Arial"/>
          <w:b/>
        </w:rPr>
        <w:t>1°) Le regroupement des agents économiques par catégories</w:t>
      </w:r>
    </w:p>
    <w:p w:rsidR="00220DD8" w:rsidRPr="00B27806" w:rsidRDefault="00806E37" w:rsidP="00220DD8">
      <w:pPr>
        <w:spacing w:after="0"/>
        <w:jc w:val="both"/>
        <w:rPr>
          <w:rFonts w:ascii="Arial" w:hAnsi="Arial" w:cs="Arial"/>
        </w:rPr>
      </w:pPr>
      <w:r w:rsidRPr="00B27806">
        <w:rPr>
          <w:rFonts w:ascii="Arial" w:hAnsi="Arial" w:cs="Arial"/>
        </w:rPr>
        <w:t xml:space="preserve">La donnée élémentaire de l’analyse économique est l’individu et  les groupes d’individus. Mais, il est impossible </w:t>
      </w:r>
      <w:r w:rsidR="00220DD8" w:rsidRPr="00B27806">
        <w:rPr>
          <w:rFonts w:ascii="Arial" w:hAnsi="Arial" w:cs="Arial"/>
        </w:rPr>
        <w:t>d’étudier simultanément ces millions de centres de décision autonome. C’est pourquoi, l’analyse économique regroupe tous ces centres de décision en quelques catégories seulement</w:t>
      </w:r>
      <w:r w:rsidRPr="00B27806">
        <w:rPr>
          <w:rFonts w:ascii="Arial" w:hAnsi="Arial" w:cs="Arial"/>
        </w:rPr>
        <w:t xml:space="preserve"> d’agents économiques</w:t>
      </w:r>
      <w:r w:rsidR="00220DD8" w:rsidRPr="00B27806">
        <w:rPr>
          <w:rFonts w:ascii="Arial" w:hAnsi="Arial" w:cs="Arial"/>
        </w:rPr>
        <w:t xml:space="preserve">. L’Insee dénomme ces centres de décision autonome des </w:t>
      </w:r>
      <w:r w:rsidR="00220DD8" w:rsidRPr="00B27806">
        <w:rPr>
          <w:rFonts w:ascii="Arial" w:hAnsi="Arial" w:cs="Arial"/>
          <w:b/>
        </w:rPr>
        <w:t>unités institutionnelles</w:t>
      </w:r>
      <w:r w:rsidR="00220DD8" w:rsidRPr="00B27806">
        <w:rPr>
          <w:rFonts w:ascii="Arial" w:hAnsi="Arial" w:cs="Arial"/>
        </w:rPr>
        <w:t xml:space="preserve">. </w:t>
      </w:r>
    </w:p>
    <w:p w:rsidR="00220DD8" w:rsidRPr="00B27806" w:rsidRDefault="00220DD8" w:rsidP="00220DD8">
      <w:pPr>
        <w:spacing w:after="0"/>
        <w:jc w:val="both"/>
        <w:rPr>
          <w:rFonts w:ascii="Arial" w:hAnsi="Arial" w:cs="Arial"/>
        </w:rPr>
      </w:pP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 xml:space="preserve">Une </w:t>
      </w:r>
      <w:r w:rsidRPr="00B27806">
        <w:rPr>
          <w:rFonts w:ascii="Arial" w:eastAsia="Times New Roman" w:hAnsi="Arial" w:cs="Arial"/>
          <w:b/>
        </w:rPr>
        <w:t>unité institutionnelle</w:t>
      </w:r>
      <w:r w:rsidRPr="00B27806">
        <w:rPr>
          <w:rFonts w:ascii="Arial" w:eastAsia="Times New Roman" w:hAnsi="Arial" w:cs="Arial"/>
        </w:rPr>
        <w:t xml:space="preserve"> est un centre élémentaire de décision économique caractérisé par une unicité de comportement et une autonomie de décision dans l'exercice de sa fonction principale. (Insee.fr)</w:t>
      </w:r>
    </w:p>
    <w:p w:rsidR="00220DD8" w:rsidRPr="00B27806" w:rsidRDefault="00220DD8" w:rsidP="00220DD8">
      <w:pPr>
        <w:spacing w:after="0"/>
        <w:jc w:val="both"/>
        <w:rPr>
          <w:rFonts w:ascii="Arial" w:hAnsi="Arial" w:cs="Arial"/>
        </w:rPr>
      </w:pPr>
    </w:p>
    <w:p w:rsidR="00220DD8" w:rsidRPr="00B27806" w:rsidRDefault="00220DD8" w:rsidP="00220DD8">
      <w:pPr>
        <w:spacing w:after="0"/>
        <w:jc w:val="both"/>
        <w:rPr>
          <w:rFonts w:ascii="Arial" w:hAnsi="Arial" w:cs="Arial"/>
        </w:rPr>
      </w:pPr>
      <w:r w:rsidRPr="00B27806">
        <w:rPr>
          <w:rFonts w:ascii="Arial" w:hAnsi="Arial" w:cs="Arial"/>
        </w:rPr>
        <w:t xml:space="preserve">Les systèmes nationaux de comptabilité nationale distinguent 5 catégories d’agents économiques auquel est ajouté un agent fictif dénommé « reste du monde ». </w:t>
      </w:r>
    </w:p>
    <w:p w:rsidR="00220DD8" w:rsidRPr="00B27806" w:rsidRDefault="00220DD8" w:rsidP="00220DD8">
      <w:pPr>
        <w:spacing w:after="0"/>
        <w:jc w:val="both"/>
        <w:rPr>
          <w:rFonts w:ascii="Arial" w:hAnsi="Arial" w:cs="Arial"/>
        </w:rPr>
      </w:pPr>
      <w:r w:rsidRPr="00B27806">
        <w:rPr>
          <w:rFonts w:ascii="Arial" w:hAnsi="Arial" w:cs="Arial"/>
        </w:rPr>
        <w:t>Ces catégories d’agents sont dénommées « </w:t>
      </w:r>
      <w:r w:rsidRPr="00B27806">
        <w:rPr>
          <w:rFonts w:ascii="Arial" w:hAnsi="Arial" w:cs="Arial"/>
          <w:b/>
        </w:rPr>
        <w:t>secteurs institutionnels</w:t>
      </w:r>
      <w:r w:rsidRPr="00B27806">
        <w:rPr>
          <w:rFonts w:ascii="Arial" w:hAnsi="Arial" w:cs="Arial"/>
        </w:rPr>
        <w:t xml:space="preserve"> » par l’Insee.</w:t>
      </w:r>
    </w:p>
    <w:p w:rsidR="00220DD8" w:rsidRPr="00B27806" w:rsidRDefault="00220DD8" w:rsidP="00220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 xml:space="preserve">Les </w:t>
      </w:r>
      <w:r w:rsidRPr="00B27806">
        <w:rPr>
          <w:rFonts w:ascii="Arial" w:eastAsia="Times New Roman" w:hAnsi="Arial" w:cs="Arial"/>
          <w:b/>
        </w:rPr>
        <w:t>secteurs institutionnels</w:t>
      </w:r>
      <w:r w:rsidRPr="00B27806">
        <w:rPr>
          <w:rFonts w:ascii="Arial" w:eastAsia="Times New Roman" w:hAnsi="Arial" w:cs="Arial"/>
        </w:rPr>
        <w:t xml:space="preserve"> regroupent les unités institutionnelles ayant des comportements économiques similaires caractérisés par leur fonction principale et la nature de leur activité.</w:t>
      </w: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On distingue cinq secteurs institutionnels résidents :</w:t>
      </w: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 les sociétés non financières (SNF) ;</w:t>
      </w: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 les  sociétés financières (SF) ;</w:t>
      </w: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 les  administrations publiques (APU) ;</w:t>
      </w: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 les ménages ;</w:t>
      </w: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 les institutions sans but lucratif au service des ménages (ISBLSM).</w:t>
      </w:r>
    </w:p>
    <w:p w:rsidR="00220DD8" w:rsidRPr="00B27806" w:rsidRDefault="00220DD8" w:rsidP="00220DD8">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B27806">
        <w:rPr>
          <w:rFonts w:ascii="Arial" w:eastAsia="Times New Roman" w:hAnsi="Arial" w:cs="Arial"/>
        </w:rPr>
        <w:t>L'ensemble des unités non-résidentes, dans la mesure où elles entretiennent des relations économiques avec des unités résidentes, sont regroupées dans le reste du monde. (Insee.fr)</w:t>
      </w:r>
    </w:p>
    <w:p w:rsidR="008628CC" w:rsidRDefault="008628CC" w:rsidP="00220DD8">
      <w:pPr>
        <w:pStyle w:val="Corpsdetexte2"/>
        <w:spacing w:line="276" w:lineRule="auto"/>
        <w:rPr>
          <w:rFonts w:ascii="Arial" w:hAnsi="Arial" w:cs="Arial"/>
          <w:bCs w:val="0"/>
          <w:sz w:val="22"/>
          <w:szCs w:val="22"/>
        </w:rPr>
      </w:pPr>
    </w:p>
    <w:p w:rsidR="008628CC" w:rsidRDefault="008628CC" w:rsidP="00220DD8">
      <w:pPr>
        <w:pStyle w:val="Corpsdetexte2"/>
        <w:spacing w:line="276" w:lineRule="auto"/>
        <w:rPr>
          <w:rFonts w:ascii="Arial" w:hAnsi="Arial" w:cs="Arial"/>
          <w:bCs w:val="0"/>
          <w:sz w:val="22"/>
          <w:szCs w:val="22"/>
        </w:rPr>
      </w:pPr>
    </w:p>
    <w:p w:rsidR="00220DD8" w:rsidRPr="00B27806" w:rsidRDefault="00220DD8" w:rsidP="00220DD8">
      <w:pPr>
        <w:pStyle w:val="Corpsdetexte2"/>
        <w:spacing w:line="276" w:lineRule="auto"/>
        <w:rPr>
          <w:rFonts w:ascii="Arial" w:hAnsi="Arial" w:cs="Arial"/>
          <w:bCs w:val="0"/>
          <w:sz w:val="22"/>
          <w:szCs w:val="22"/>
        </w:rPr>
      </w:pPr>
      <w:r w:rsidRPr="00B27806">
        <w:rPr>
          <w:rFonts w:ascii="Arial" w:hAnsi="Arial" w:cs="Arial"/>
          <w:bCs w:val="0"/>
          <w:sz w:val="22"/>
          <w:szCs w:val="22"/>
        </w:rPr>
        <w:t>Les différents secteurs institutionnels résidents se distinguent les uns des autres par deux critères : leur fonction principale et leurs revenus principaux.</w:t>
      </w:r>
    </w:p>
    <w:p w:rsidR="00757E94" w:rsidRPr="00B27806" w:rsidRDefault="00757E94" w:rsidP="00220DD8">
      <w:pPr>
        <w:spacing w:after="0"/>
        <w:jc w:val="both"/>
        <w:rPr>
          <w:rFonts w:ascii="Arial" w:hAnsi="Arial" w:cs="Arial"/>
          <w:b/>
        </w:rPr>
      </w:pPr>
    </w:p>
    <w:p w:rsidR="008628CC" w:rsidRDefault="008628CC" w:rsidP="00220DD8">
      <w:pPr>
        <w:spacing w:after="0"/>
        <w:jc w:val="both"/>
        <w:rPr>
          <w:rFonts w:ascii="Arial" w:hAnsi="Arial" w:cs="Arial"/>
          <w:b/>
        </w:rPr>
      </w:pPr>
    </w:p>
    <w:p w:rsidR="008628CC" w:rsidRDefault="008628CC" w:rsidP="00220DD8">
      <w:pPr>
        <w:spacing w:after="0"/>
        <w:jc w:val="both"/>
        <w:rPr>
          <w:rFonts w:ascii="Arial" w:hAnsi="Arial" w:cs="Arial"/>
          <w:b/>
        </w:rPr>
      </w:pPr>
    </w:p>
    <w:p w:rsidR="008628CC" w:rsidRDefault="008628CC" w:rsidP="00220DD8">
      <w:pPr>
        <w:spacing w:after="0"/>
        <w:jc w:val="both"/>
        <w:rPr>
          <w:rFonts w:ascii="Arial" w:hAnsi="Arial" w:cs="Arial"/>
          <w:b/>
        </w:rPr>
      </w:pPr>
    </w:p>
    <w:p w:rsidR="008628CC" w:rsidRDefault="008628CC" w:rsidP="00220DD8">
      <w:pPr>
        <w:spacing w:after="0"/>
        <w:jc w:val="both"/>
        <w:rPr>
          <w:rFonts w:ascii="Arial" w:hAnsi="Arial" w:cs="Arial"/>
          <w:b/>
        </w:rPr>
      </w:pPr>
    </w:p>
    <w:p w:rsidR="00220DD8" w:rsidRPr="00B27806" w:rsidRDefault="00220DD8" w:rsidP="00220DD8">
      <w:pPr>
        <w:spacing w:after="0"/>
        <w:jc w:val="both"/>
        <w:rPr>
          <w:rFonts w:ascii="Arial" w:hAnsi="Arial" w:cs="Arial"/>
          <w:b/>
        </w:rPr>
      </w:pPr>
      <w:r w:rsidRPr="00B27806">
        <w:rPr>
          <w:rFonts w:ascii="Arial" w:hAnsi="Arial" w:cs="Arial"/>
          <w:b/>
        </w:rPr>
        <w:lastRenderedPageBreak/>
        <w:t xml:space="preserve">Les  secteurs institutionnels selon leurs fonctions principales et leurs revenus principaux </w:t>
      </w:r>
    </w:p>
    <w:tbl>
      <w:tblPr>
        <w:tblStyle w:val="Grilledutableau"/>
        <w:tblW w:w="9924" w:type="dxa"/>
        <w:tblInd w:w="-318" w:type="dxa"/>
        <w:tblLook w:val="04A0" w:firstRow="1" w:lastRow="0" w:firstColumn="1" w:lastColumn="0" w:noHBand="0" w:noVBand="1"/>
      </w:tblPr>
      <w:tblGrid>
        <w:gridCol w:w="2411"/>
        <w:gridCol w:w="2513"/>
        <w:gridCol w:w="2303"/>
        <w:gridCol w:w="2697"/>
      </w:tblGrid>
      <w:tr w:rsidR="0051118C" w:rsidRPr="00B27806" w:rsidTr="00DD1D72">
        <w:tc>
          <w:tcPr>
            <w:tcW w:w="2411" w:type="dxa"/>
          </w:tcPr>
          <w:p w:rsidR="0051118C" w:rsidRPr="00B27806" w:rsidRDefault="0051118C" w:rsidP="00DD1D72">
            <w:pPr>
              <w:jc w:val="both"/>
              <w:rPr>
                <w:rFonts w:ascii="Arial" w:hAnsi="Arial" w:cs="Arial"/>
                <w:b/>
              </w:rPr>
            </w:pPr>
            <w:r w:rsidRPr="00B27806">
              <w:rPr>
                <w:rFonts w:ascii="Arial" w:hAnsi="Arial" w:cs="Arial"/>
                <w:b/>
              </w:rPr>
              <w:t>Secteurs institutionnels/ catégories d’agents économiques</w:t>
            </w:r>
          </w:p>
        </w:tc>
        <w:tc>
          <w:tcPr>
            <w:tcW w:w="2513" w:type="dxa"/>
          </w:tcPr>
          <w:p w:rsidR="0051118C" w:rsidRPr="00B27806" w:rsidRDefault="0051118C" w:rsidP="00DD1D72">
            <w:pPr>
              <w:jc w:val="both"/>
              <w:rPr>
                <w:rFonts w:ascii="Arial" w:hAnsi="Arial" w:cs="Arial"/>
                <w:b/>
              </w:rPr>
            </w:pPr>
            <w:r w:rsidRPr="00B27806">
              <w:rPr>
                <w:rFonts w:ascii="Arial" w:hAnsi="Arial" w:cs="Arial"/>
                <w:b/>
              </w:rPr>
              <w:t>Exemples d’agents individuels ou collectifs</w:t>
            </w:r>
          </w:p>
        </w:tc>
        <w:tc>
          <w:tcPr>
            <w:tcW w:w="2303" w:type="dxa"/>
          </w:tcPr>
          <w:p w:rsidR="0051118C" w:rsidRPr="00B27806" w:rsidRDefault="0051118C" w:rsidP="00DD1D72">
            <w:pPr>
              <w:jc w:val="both"/>
              <w:rPr>
                <w:rFonts w:ascii="Arial" w:hAnsi="Arial" w:cs="Arial"/>
                <w:b/>
              </w:rPr>
            </w:pPr>
            <w:r w:rsidRPr="00B27806">
              <w:rPr>
                <w:rFonts w:ascii="Arial" w:hAnsi="Arial" w:cs="Arial"/>
                <w:b/>
              </w:rPr>
              <w:t>Fonction principale</w:t>
            </w:r>
          </w:p>
        </w:tc>
        <w:tc>
          <w:tcPr>
            <w:tcW w:w="2697" w:type="dxa"/>
          </w:tcPr>
          <w:p w:rsidR="0051118C" w:rsidRPr="00B27806" w:rsidRDefault="0051118C" w:rsidP="00DD1D72">
            <w:pPr>
              <w:jc w:val="both"/>
              <w:rPr>
                <w:rFonts w:ascii="Arial" w:hAnsi="Arial" w:cs="Arial"/>
                <w:b/>
              </w:rPr>
            </w:pPr>
            <w:r w:rsidRPr="00B27806">
              <w:rPr>
                <w:rFonts w:ascii="Arial" w:hAnsi="Arial" w:cs="Arial"/>
                <w:b/>
              </w:rPr>
              <w:t>Revenus principaux</w:t>
            </w:r>
          </w:p>
        </w:tc>
      </w:tr>
      <w:tr w:rsidR="0051118C" w:rsidRPr="00B27806" w:rsidTr="00DD1D72">
        <w:tc>
          <w:tcPr>
            <w:tcW w:w="2411" w:type="dxa"/>
          </w:tcPr>
          <w:p w:rsidR="0051118C" w:rsidRPr="00B27806" w:rsidRDefault="0051118C" w:rsidP="00DD1D72">
            <w:pPr>
              <w:jc w:val="both"/>
              <w:rPr>
                <w:rFonts w:ascii="Arial" w:hAnsi="Arial" w:cs="Arial"/>
                <w:b/>
              </w:rPr>
            </w:pPr>
            <w:r w:rsidRPr="00B27806">
              <w:rPr>
                <w:rFonts w:ascii="Arial" w:hAnsi="Arial" w:cs="Arial"/>
                <w:b/>
              </w:rPr>
              <w:t>Sociétés non financières (SNF)</w:t>
            </w:r>
          </w:p>
        </w:tc>
        <w:tc>
          <w:tcPr>
            <w:tcW w:w="2513" w:type="dxa"/>
          </w:tcPr>
          <w:p w:rsidR="0051118C" w:rsidRPr="00B27806" w:rsidRDefault="0051118C" w:rsidP="00DD1D72">
            <w:pPr>
              <w:jc w:val="both"/>
              <w:rPr>
                <w:rFonts w:ascii="Arial" w:hAnsi="Arial" w:cs="Arial"/>
              </w:rPr>
            </w:pPr>
            <w:r w:rsidRPr="00B27806">
              <w:rPr>
                <w:rFonts w:ascii="Arial" w:hAnsi="Arial" w:cs="Arial"/>
              </w:rPr>
              <w:t xml:space="preserve">Sociétés de capital et de personnes, les sociétés coopératives, </w:t>
            </w:r>
          </w:p>
        </w:tc>
        <w:tc>
          <w:tcPr>
            <w:tcW w:w="2303" w:type="dxa"/>
          </w:tcPr>
          <w:p w:rsidR="0051118C" w:rsidRPr="00B27806" w:rsidRDefault="0051118C" w:rsidP="00DD1D72">
            <w:pPr>
              <w:jc w:val="both"/>
              <w:rPr>
                <w:rFonts w:ascii="Arial" w:hAnsi="Arial" w:cs="Arial"/>
              </w:rPr>
            </w:pPr>
            <w:r w:rsidRPr="00B27806">
              <w:rPr>
                <w:rFonts w:ascii="Arial" w:hAnsi="Arial" w:cs="Arial"/>
              </w:rPr>
              <w:t>Production de biens et services marchands (vendus à un prix de marché)</w:t>
            </w:r>
          </w:p>
        </w:tc>
        <w:tc>
          <w:tcPr>
            <w:tcW w:w="2697" w:type="dxa"/>
          </w:tcPr>
          <w:p w:rsidR="0051118C" w:rsidRPr="00B27806" w:rsidRDefault="0051118C" w:rsidP="00DD1D72">
            <w:pPr>
              <w:jc w:val="both"/>
              <w:rPr>
                <w:rFonts w:ascii="Arial" w:hAnsi="Arial" w:cs="Arial"/>
              </w:rPr>
            </w:pPr>
            <w:r w:rsidRPr="00B27806">
              <w:rPr>
                <w:rFonts w:ascii="Arial" w:hAnsi="Arial" w:cs="Arial"/>
              </w:rPr>
              <w:t>Chiffre d’affaires représenté par la valeur de la production vendue</w:t>
            </w:r>
          </w:p>
        </w:tc>
      </w:tr>
      <w:tr w:rsidR="0051118C" w:rsidRPr="00B27806" w:rsidTr="00DD1D72">
        <w:tc>
          <w:tcPr>
            <w:tcW w:w="2411" w:type="dxa"/>
          </w:tcPr>
          <w:p w:rsidR="0051118C" w:rsidRPr="00B27806" w:rsidRDefault="0051118C" w:rsidP="00DD1D72">
            <w:pPr>
              <w:jc w:val="both"/>
              <w:rPr>
                <w:rFonts w:ascii="Arial" w:hAnsi="Arial" w:cs="Arial"/>
                <w:b/>
              </w:rPr>
            </w:pPr>
            <w:r w:rsidRPr="00B27806">
              <w:rPr>
                <w:rFonts w:ascii="Arial" w:hAnsi="Arial" w:cs="Arial"/>
                <w:b/>
              </w:rPr>
              <w:t>Sociétés financières</w:t>
            </w:r>
          </w:p>
          <w:p w:rsidR="0051118C" w:rsidRPr="00B27806" w:rsidRDefault="0051118C" w:rsidP="00DD1D72">
            <w:pPr>
              <w:jc w:val="both"/>
              <w:rPr>
                <w:rFonts w:ascii="Arial" w:hAnsi="Arial" w:cs="Arial"/>
                <w:b/>
              </w:rPr>
            </w:pPr>
            <w:r w:rsidRPr="00B27806">
              <w:rPr>
                <w:rFonts w:ascii="Arial" w:hAnsi="Arial" w:cs="Arial"/>
                <w:b/>
              </w:rPr>
              <w:t>(SF)</w:t>
            </w:r>
          </w:p>
        </w:tc>
        <w:tc>
          <w:tcPr>
            <w:tcW w:w="2513" w:type="dxa"/>
          </w:tcPr>
          <w:p w:rsidR="0051118C" w:rsidRPr="00B27806" w:rsidRDefault="0051118C" w:rsidP="00DD1D72">
            <w:pPr>
              <w:jc w:val="both"/>
              <w:rPr>
                <w:rFonts w:ascii="Arial" w:hAnsi="Arial" w:cs="Arial"/>
              </w:rPr>
            </w:pPr>
            <w:r w:rsidRPr="00B27806">
              <w:rPr>
                <w:rFonts w:ascii="Arial" w:hAnsi="Arial" w:cs="Arial"/>
              </w:rPr>
              <w:t xml:space="preserve">Banques, sociétés d’assurance, sociétés financières, etc. </w:t>
            </w:r>
          </w:p>
        </w:tc>
        <w:tc>
          <w:tcPr>
            <w:tcW w:w="2303" w:type="dxa"/>
          </w:tcPr>
          <w:p w:rsidR="0051118C" w:rsidRPr="00B27806" w:rsidRDefault="0051118C" w:rsidP="00DD1D72">
            <w:pPr>
              <w:jc w:val="both"/>
              <w:rPr>
                <w:rFonts w:ascii="Arial" w:hAnsi="Arial" w:cs="Arial"/>
              </w:rPr>
            </w:pPr>
            <w:r w:rsidRPr="00B27806">
              <w:rPr>
                <w:rFonts w:ascii="Arial" w:hAnsi="Arial" w:cs="Arial"/>
              </w:rPr>
              <w:t>Production de services financiers (vendus à un prix de marché)</w:t>
            </w:r>
          </w:p>
        </w:tc>
        <w:tc>
          <w:tcPr>
            <w:tcW w:w="2697" w:type="dxa"/>
          </w:tcPr>
          <w:p w:rsidR="0051118C" w:rsidRPr="00B27806" w:rsidRDefault="0051118C" w:rsidP="00DD1D72">
            <w:pPr>
              <w:jc w:val="both"/>
              <w:rPr>
                <w:rFonts w:ascii="Arial" w:hAnsi="Arial" w:cs="Arial"/>
              </w:rPr>
            </w:pPr>
            <w:r w:rsidRPr="00B27806">
              <w:rPr>
                <w:rFonts w:ascii="Arial" w:hAnsi="Arial" w:cs="Arial"/>
              </w:rPr>
              <w:t xml:space="preserve">Fonds collectés (dépôts à vue des clients des banques par exemple), intérêts reçus, primes d’assurance, etc. </w:t>
            </w:r>
          </w:p>
        </w:tc>
      </w:tr>
      <w:tr w:rsidR="0051118C" w:rsidRPr="00B27806" w:rsidTr="00DD1D72">
        <w:tc>
          <w:tcPr>
            <w:tcW w:w="2411" w:type="dxa"/>
          </w:tcPr>
          <w:p w:rsidR="0051118C" w:rsidRPr="00B27806" w:rsidRDefault="0051118C" w:rsidP="00DD1D72">
            <w:pPr>
              <w:jc w:val="both"/>
              <w:rPr>
                <w:rFonts w:ascii="Arial" w:hAnsi="Arial" w:cs="Arial"/>
                <w:b/>
              </w:rPr>
            </w:pPr>
            <w:r w:rsidRPr="00B27806">
              <w:rPr>
                <w:rFonts w:ascii="Arial" w:hAnsi="Arial" w:cs="Arial"/>
                <w:b/>
              </w:rPr>
              <w:t>Administrations publiques (APU)</w:t>
            </w:r>
          </w:p>
        </w:tc>
        <w:tc>
          <w:tcPr>
            <w:tcW w:w="2513" w:type="dxa"/>
          </w:tcPr>
          <w:p w:rsidR="0051118C" w:rsidRPr="00B27806" w:rsidRDefault="0051118C" w:rsidP="00DD1D72">
            <w:pPr>
              <w:jc w:val="both"/>
              <w:rPr>
                <w:rFonts w:ascii="Arial" w:hAnsi="Arial" w:cs="Arial"/>
              </w:rPr>
            </w:pPr>
            <w:r w:rsidRPr="00B27806">
              <w:rPr>
                <w:rFonts w:ascii="Arial" w:hAnsi="Arial" w:cs="Arial"/>
              </w:rPr>
              <w:t>Administrations centrales de l’Etat</w:t>
            </w:r>
            <w:r w:rsidRPr="00B27806">
              <w:rPr>
                <w:rFonts w:ascii="Arial" w:hAnsi="Arial" w:cs="Arial"/>
                <w:b/>
              </w:rPr>
              <w:t xml:space="preserve"> </w:t>
            </w:r>
            <w:r w:rsidRPr="00B27806">
              <w:rPr>
                <w:rFonts w:ascii="Arial" w:hAnsi="Arial" w:cs="Arial"/>
              </w:rPr>
              <w:t>(administrations de la  justice, police, défense, instruction, etc.)</w:t>
            </w:r>
          </w:p>
          <w:p w:rsidR="0051118C" w:rsidRPr="00B27806" w:rsidRDefault="0051118C" w:rsidP="00DD1D72">
            <w:pPr>
              <w:jc w:val="both"/>
              <w:rPr>
                <w:rFonts w:ascii="Arial" w:hAnsi="Arial" w:cs="Arial"/>
              </w:rPr>
            </w:pPr>
            <w:r w:rsidRPr="00B27806">
              <w:rPr>
                <w:rFonts w:ascii="Arial" w:hAnsi="Arial" w:cs="Arial"/>
              </w:rPr>
              <w:t>Administrations publiques locales (collectivités locales)</w:t>
            </w:r>
          </w:p>
          <w:p w:rsidR="0051118C" w:rsidRPr="00B27806" w:rsidRDefault="0051118C" w:rsidP="00DD1D72">
            <w:pPr>
              <w:jc w:val="both"/>
              <w:rPr>
                <w:rFonts w:ascii="Arial" w:hAnsi="Arial" w:cs="Arial"/>
              </w:rPr>
            </w:pPr>
            <w:r w:rsidRPr="00B27806">
              <w:rPr>
                <w:rFonts w:ascii="Arial" w:hAnsi="Arial" w:cs="Arial"/>
              </w:rPr>
              <w:t xml:space="preserve">Administrations de sécurité sociale (hôpitaux par exemple) </w:t>
            </w:r>
          </w:p>
        </w:tc>
        <w:tc>
          <w:tcPr>
            <w:tcW w:w="2303" w:type="dxa"/>
          </w:tcPr>
          <w:p w:rsidR="0051118C" w:rsidRPr="00B27806" w:rsidRDefault="0051118C" w:rsidP="00DD1D72">
            <w:pPr>
              <w:jc w:val="both"/>
              <w:rPr>
                <w:rFonts w:ascii="Arial" w:hAnsi="Arial" w:cs="Arial"/>
              </w:rPr>
            </w:pPr>
            <w:r w:rsidRPr="00B27806">
              <w:rPr>
                <w:rFonts w:ascii="Arial" w:hAnsi="Arial" w:cs="Arial"/>
              </w:rPr>
              <w:t xml:space="preserve">Production de services non marchands (production offerte gratuitement ou à un prix inférieur à 50 % de son coût de production)  et redistribution de revenus </w:t>
            </w:r>
          </w:p>
        </w:tc>
        <w:tc>
          <w:tcPr>
            <w:tcW w:w="2697" w:type="dxa"/>
          </w:tcPr>
          <w:p w:rsidR="0051118C" w:rsidRPr="00B27806" w:rsidRDefault="0051118C" w:rsidP="00DD1D72">
            <w:pPr>
              <w:jc w:val="both"/>
              <w:rPr>
                <w:rFonts w:ascii="Arial" w:hAnsi="Arial" w:cs="Arial"/>
              </w:rPr>
            </w:pPr>
            <w:r w:rsidRPr="00B27806">
              <w:rPr>
                <w:rFonts w:ascii="Arial" w:hAnsi="Arial" w:cs="Arial"/>
              </w:rPr>
              <w:t>Prélèvements obligatoires (impôts, taxes et cotisations sociales)</w:t>
            </w:r>
          </w:p>
        </w:tc>
      </w:tr>
      <w:tr w:rsidR="0051118C" w:rsidRPr="00B27806" w:rsidTr="00DD1D72">
        <w:tc>
          <w:tcPr>
            <w:tcW w:w="2411" w:type="dxa"/>
          </w:tcPr>
          <w:p w:rsidR="0051118C" w:rsidRPr="00B27806" w:rsidRDefault="0051118C" w:rsidP="00DD1D72">
            <w:pPr>
              <w:jc w:val="both"/>
              <w:rPr>
                <w:rFonts w:ascii="Arial" w:hAnsi="Arial" w:cs="Arial"/>
                <w:b/>
              </w:rPr>
            </w:pPr>
            <w:r w:rsidRPr="00B27806">
              <w:rPr>
                <w:rFonts w:ascii="Arial" w:hAnsi="Arial" w:cs="Arial"/>
                <w:b/>
              </w:rPr>
              <w:t xml:space="preserve">Ménages </w:t>
            </w:r>
          </w:p>
        </w:tc>
        <w:tc>
          <w:tcPr>
            <w:tcW w:w="2513" w:type="dxa"/>
          </w:tcPr>
          <w:p w:rsidR="0051118C" w:rsidRPr="00B27806" w:rsidRDefault="0051118C" w:rsidP="00DD1D72">
            <w:pPr>
              <w:jc w:val="both"/>
              <w:rPr>
                <w:rFonts w:ascii="Arial" w:hAnsi="Arial" w:cs="Arial"/>
              </w:rPr>
            </w:pPr>
            <w:r w:rsidRPr="00B27806">
              <w:rPr>
                <w:rFonts w:ascii="Arial" w:hAnsi="Arial" w:cs="Arial"/>
              </w:rPr>
              <w:t>Ensemble des personnes occupant un même logement. Il peut s’agir de familles, mais aussi de colocataires par exemple)</w:t>
            </w:r>
          </w:p>
        </w:tc>
        <w:tc>
          <w:tcPr>
            <w:tcW w:w="2303" w:type="dxa"/>
          </w:tcPr>
          <w:p w:rsidR="0051118C" w:rsidRPr="00B27806" w:rsidRDefault="0051118C" w:rsidP="00DD1D72">
            <w:pPr>
              <w:jc w:val="both"/>
              <w:rPr>
                <w:rFonts w:ascii="Arial" w:hAnsi="Arial" w:cs="Arial"/>
              </w:rPr>
            </w:pPr>
            <w:r w:rsidRPr="00B27806">
              <w:rPr>
                <w:rFonts w:ascii="Arial" w:hAnsi="Arial" w:cs="Arial"/>
              </w:rPr>
              <w:t xml:space="preserve">La consommation effective des ménages qui comprend la dépense de consommation des ménages (ce qu’ils consomment en le payant) et la dépense individualisable des administrations publiques et des ISBLSM (ce qu’ils consomment sans le payer)  </w:t>
            </w:r>
          </w:p>
        </w:tc>
        <w:tc>
          <w:tcPr>
            <w:tcW w:w="2697" w:type="dxa"/>
          </w:tcPr>
          <w:p w:rsidR="0051118C" w:rsidRPr="00B27806" w:rsidRDefault="0051118C" w:rsidP="00DD1D72">
            <w:pPr>
              <w:jc w:val="both"/>
              <w:rPr>
                <w:rFonts w:ascii="Arial" w:hAnsi="Arial" w:cs="Arial"/>
              </w:rPr>
            </w:pPr>
            <w:r w:rsidRPr="00B27806">
              <w:rPr>
                <w:rFonts w:ascii="Arial" w:hAnsi="Arial" w:cs="Arial"/>
              </w:rPr>
              <w:t>Revenus du travail subordonné (salaire) ou indépendant et revenus de la propriété (intérêts, loyers, dividendes)</w:t>
            </w:r>
          </w:p>
        </w:tc>
      </w:tr>
      <w:tr w:rsidR="0051118C" w:rsidRPr="00B27806" w:rsidTr="00DD1D72">
        <w:tc>
          <w:tcPr>
            <w:tcW w:w="2411" w:type="dxa"/>
          </w:tcPr>
          <w:p w:rsidR="0051118C" w:rsidRPr="00B27806" w:rsidRDefault="0051118C" w:rsidP="00DD1D72">
            <w:pPr>
              <w:jc w:val="both"/>
              <w:rPr>
                <w:rFonts w:ascii="Arial" w:hAnsi="Arial" w:cs="Arial"/>
                <w:b/>
              </w:rPr>
            </w:pPr>
            <w:r w:rsidRPr="00B27806">
              <w:rPr>
                <w:rFonts w:ascii="Arial" w:hAnsi="Arial" w:cs="Arial"/>
                <w:b/>
              </w:rPr>
              <w:t>Institution sans but lucratif au service des ménages(ISBLSM)</w:t>
            </w:r>
          </w:p>
        </w:tc>
        <w:tc>
          <w:tcPr>
            <w:tcW w:w="2513" w:type="dxa"/>
          </w:tcPr>
          <w:p w:rsidR="0051118C" w:rsidRPr="00B27806" w:rsidRDefault="0051118C" w:rsidP="00DD1D72">
            <w:pPr>
              <w:jc w:val="both"/>
              <w:rPr>
                <w:rFonts w:ascii="Arial" w:hAnsi="Arial" w:cs="Arial"/>
                <w:b/>
              </w:rPr>
            </w:pPr>
            <w:r w:rsidRPr="00B27806">
              <w:rPr>
                <w:rFonts w:ascii="Arial" w:hAnsi="Arial" w:cs="Arial"/>
              </w:rPr>
              <w:t>Secteur associatif, syndicats, partis politiques,</w:t>
            </w:r>
            <w:r w:rsidRPr="00B27806">
              <w:rPr>
                <w:rFonts w:ascii="Arial" w:hAnsi="Arial" w:cs="Arial"/>
                <w:b/>
              </w:rPr>
              <w:t xml:space="preserve"> </w:t>
            </w:r>
            <w:r w:rsidRPr="00B27806">
              <w:rPr>
                <w:rFonts w:ascii="Arial" w:hAnsi="Arial" w:cs="Arial"/>
              </w:rPr>
              <w:t>etc.</w:t>
            </w:r>
          </w:p>
        </w:tc>
        <w:tc>
          <w:tcPr>
            <w:tcW w:w="2303" w:type="dxa"/>
          </w:tcPr>
          <w:p w:rsidR="0051118C" w:rsidRPr="00B27806" w:rsidRDefault="0051118C" w:rsidP="00DD1D72">
            <w:pPr>
              <w:jc w:val="both"/>
              <w:rPr>
                <w:rFonts w:ascii="Arial" w:hAnsi="Arial" w:cs="Arial"/>
              </w:rPr>
            </w:pPr>
            <w:r w:rsidRPr="00B27806">
              <w:rPr>
                <w:rFonts w:ascii="Arial" w:hAnsi="Arial" w:cs="Arial"/>
              </w:rPr>
              <w:t>Production de services non marchands aux ménages</w:t>
            </w:r>
          </w:p>
        </w:tc>
        <w:tc>
          <w:tcPr>
            <w:tcW w:w="2697" w:type="dxa"/>
          </w:tcPr>
          <w:p w:rsidR="0051118C" w:rsidRPr="00B27806" w:rsidRDefault="0051118C" w:rsidP="00DD1D72">
            <w:pPr>
              <w:jc w:val="both"/>
              <w:rPr>
                <w:rFonts w:ascii="Arial" w:hAnsi="Arial" w:cs="Arial"/>
              </w:rPr>
            </w:pPr>
            <w:r w:rsidRPr="00B27806">
              <w:rPr>
                <w:rFonts w:ascii="Arial" w:hAnsi="Arial" w:cs="Arial"/>
              </w:rPr>
              <w:t>Chiffre d’affaires des ventes occasionnelles, contributions volontaires des autres agents</w:t>
            </w:r>
          </w:p>
        </w:tc>
      </w:tr>
      <w:tr w:rsidR="0051118C" w:rsidRPr="00B27806" w:rsidTr="00DD1D72">
        <w:tc>
          <w:tcPr>
            <w:tcW w:w="2411" w:type="dxa"/>
          </w:tcPr>
          <w:p w:rsidR="0051118C" w:rsidRPr="00B27806" w:rsidRDefault="0051118C" w:rsidP="00DD1D72">
            <w:pPr>
              <w:jc w:val="both"/>
              <w:rPr>
                <w:rFonts w:ascii="Arial" w:hAnsi="Arial" w:cs="Arial"/>
                <w:b/>
              </w:rPr>
            </w:pPr>
            <w:r w:rsidRPr="00B27806">
              <w:rPr>
                <w:rFonts w:ascii="Arial" w:hAnsi="Arial" w:cs="Arial"/>
                <w:b/>
              </w:rPr>
              <w:t xml:space="preserve">Reste du monde </w:t>
            </w:r>
            <w:r w:rsidRPr="00B27806">
              <w:rPr>
                <w:rFonts w:ascii="Arial" w:hAnsi="Arial" w:cs="Arial"/>
              </w:rPr>
              <w:t>regroupe les unités non résidentes dans la mesure où elles effectuent des opérations avec des unités institutionnelles résidentes</w:t>
            </w:r>
          </w:p>
        </w:tc>
        <w:tc>
          <w:tcPr>
            <w:tcW w:w="2513" w:type="dxa"/>
          </w:tcPr>
          <w:p w:rsidR="0051118C" w:rsidRPr="00B27806" w:rsidRDefault="0051118C" w:rsidP="00DD1D72">
            <w:pPr>
              <w:jc w:val="both"/>
              <w:rPr>
                <w:rFonts w:ascii="Arial" w:hAnsi="Arial" w:cs="Arial"/>
                <w:b/>
              </w:rPr>
            </w:pPr>
            <w:r w:rsidRPr="00B27806">
              <w:rPr>
                <w:rFonts w:ascii="Arial" w:hAnsi="Arial" w:cs="Arial"/>
                <w:b/>
              </w:rPr>
              <w:t xml:space="preserve">Tous les pays autre que celui étudié et tout agent économique non résident </w:t>
            </w:r>
          </w:p>
        </w:tc>
        <w:tc>
          <w:tcPr>
            <w:tcW w:w="2303" w:type="dxa"/>
          </w:tcPr>
          <w:p w:rsidR="0051118C" w:rsidRPr="00B27806" w:rsidRDefault="0051118C" w:rsidP="00DD1D72">
            <w:pPr>
              <w:jc w:val="both"/>
              <w:rPr>
                <w:rFonts w:ascii="Arial" w:hAnsi="Arial" w:cs="Arial"/>
              </w:rPr>
            </w:pPr>
            <w:r w:rsidRPr="00B27806">
              <w:rPr>
                <w:rFonts w:ascii="Arial" w:hAnsi="Arial" w:cs="Arial"/>
              </w:rPr>
              <w:t>Opérations économiques d’importations et d’exportations de biens et services</w:t>
            </w:r>
          </w:p>
          <w:p w:rsidR="0051118C" w:rsidRPr="00B27806" w:rsidRDefault="0051118C" w:rsidP="00DD1D72">
            <w:pPr>
              <w:jc w:val="both"/>
              <w:rPr>
                <w:rFonts w:ascii="Arial" w:hAnsi="Arial" w:cs="Arial"/>
              </w:rPr>
            </w:pPr>
            <w:r w:rsidRPr="00B27806">
              <w:rPr>
                <w:rFonts w:ascii="Arial" w:hAnsi="Arial" w:cs="Arial"/>
              </w:rPr>
              <w:t>Opérations financières</w:t>
            </w:r>
          </w:p>
        </w:tc>
        <w:tc>
          <w:tcPr>
            <w:tcW w:w="2697" w:type="dxa"/>
          </w:tcPr>
          <w:p w:rsidR="0051118C" w:rsidRPr="00B27806" w:rsidRDefault="0051118C" w:rsidP="00DD1D72">
            <w:pPr>
              <w:jc w:val="both"/>
              <w:rPr>
                <w:rFonts w:ascii="Arial" w:hAnsi="Arial" w:cs="Arial"/>
              </w:rPr>
            </w:pPr>
            <w:r w:rsidRPr="00B27806">
              <w:rPr>
                <w:rFonts w:ascii="Arial" w:hAnsi="Arial" w:cs="Arial"/>
              </w:rPr>
              <w:t>Sans objet</w:t>
            </w:r>
          </w:p>
          <w:p w:rsidR="0051118C" w:rsidRPr="00B27806" w:rsidRDefault="0051118C" w:rsidP="00DD1D72">
            <w:pPr>
              <w:jc w:val="both"/>
              <w:rPr>
                <w:rFonts w:ascii="Arial" w:hAnsi="Arial" w:cs="Arial"/>
              </w:rPr>
            </w:pPr>
            <w:r w:rsidRPr="00B27806">
              <w:rPr>
                <w:rFonts w:ascii="Arial" w:hAnsi="Arial" w:cs="Arial"/>
              </w:rPr>
              <w:t>Les économistes enregistrent les opérations avec le reste du monde dans un document comptable, la balance des paiements</w:t>
            </w:r>
          </w:p>
        </w:tc>
      </w:tr>
    </w:tbl>
    <w:p w:rsidR="0051118C" w:rsidRPr="00B27806" w:rsidRDefault="0051118C" w:rsidP="0051118C">
      <w:pPr>
        <w:spacing w:after="0"/>
        <w:jc w:val="both"/>
        <w:rPr>
          <w:rFonts w:ascii="Arial" w:hAnsi="Arial" w:cs="Arial"/>
          <w:b/>
        </w:rPr>
      </w:pPr>
      <w:r w:rsidRPr="00B27806">
        <w:rPr>
          <w:rFonts w:ascii="Arial" w:hAnsi="Arial" w:cs="Arial"/>
          <w:b/>
        </w:rPr>
        <w:lastRenderedPageBreak/>
        <w:t>Pour les économistes un pays rassemble tous les agents</w:t>
      </w:r>
      <w:r w:rsidR="00164C82" w:rsidRPr="00B27806">
        <w:rPr>
          <w:rFonts w:ascii="Arial" w:hAnsi="Arial" w:cs="Arial"/>
          <w:b/>
        </w:rPr>
        <w:t xml:space="preserve"> résidents qui réalisent leurs activités économiques principales sur le territoire national.  </w:t>
      </w:r>
      <w:r w:rsidRPr="00B27806">
        <w:rPr>
          <w:rFonts w:ascii="Arial" w:hAnsi="Arial" w:cs="Arial"/>
          <w:b/>
        </w:rPr>
        <w:t xml:space="preserve"> </w:t>
      </w:r>
    </w:p>
    <w:p w:rsidR="0051118C" w:rsidRPr="00B27806" w:rsidRDefault="0051118C" w:rsidP="0051118C">
      <w:pPr>
        <w:pStyle w:val="PrformatHTML"/>
        <w:rPr>
          <w:rFonts w:ascii="Arial" w:hAnsi="Arial" w:cs="Arial"/>
          <w:bCs/>
          <w:sz w:val="22"/>
          <w:szCs w:val="22"/>
        </w:rPr>
      </w:pPr>
    </w:p>
    <w:p w:rsidR="0051118C" w:rsidRPr="00B27806" w:rsidRDefault="0051118C" w:rsidP="0051118C">
      <w:pPr>
        <w:pStyle w:val="PrformatHTML"/>
        <w:pBdr>
          <w:top w:val="single" w:sz="4" w:space="1" w:color="auto"/>
          <w:left w:val="single" w:sz="4" w:space="4" w:color="auto"/>
          <w:bottom w:val="single" w:sz="4" w:space="1" w:color="auto"/>
          <w:right w:val="single" w:sz="4" w:space="4" w:color="auto"/>
        </w:pBdr>
        <w:spacing w:line="276" w:lineRule="auto"/>
        <w:jc w:val="both"/>
        <w:rPr>
          <w:rFonts w:ascii="Arial" w:hAnsi="Arial" w:cs="Arial"/>
          <w:b/>
          <w:bCs/>
          <w:sz w:val="22"/>
          <w:szCs w:val="22"/>
        </w:rPr>
      </w:pPr>
      <w:r w:rsidRPr="00B27806">
        <w:rPr>
          <w:rFonts w:ascii="Arial" w:hAnsi="Arial" w:cs="Arial"/>
          <w:b/>
          <w:bCs/>
          <w:sz w:val="22"/>
          <w:szCs w:val="22"/>
        </w:rPr>
        <w:t>Le critère de résidence l’emporte sur le critère de nationalité</w:t>
      </w:r>
    </w:p>
    <w:p w:rsidR="0051118C" w:rsidRPr="00B27806" w:rsidRDefault="0051118C" w:rsidP="0051118C">
      <w:pPr>
        <w:pStyle w:val="PrformatHTML"/>
        <w:pBdr>
          <w:top w:val="single" w:sz="4" w:space="1" w:color="auto"/>
          <w:left w:val="single" w:sz="4" w:space="4" w:color="auto"/>
          <w:bottom w:val="single" w:sz="4" w:space="1" w:color="auto"/>
          <w:right w:val="single" w:sz="4" w:space="4" w:color="auto"/>
        </w:pBdr>
        <w:spacing w:line="276" w:lineRule="auto"/>
        <w:jc w:val="both"/>
        <w:rPr>
          <w:rFonts w:ascii="Arial" w:hAnsi="Arial" w:cs="Arial"/>
          <w:bCs/>
          <w:sz w:val="22"/>
          <w:szCs w:val="22"/>
        </w:rPr>
      </w:pPr>
      <w:r w:rsidRPr="00B27806">
        <w:rPr>
          <w:rFonts w:ascii="Arial" w:hAnsi="Arial" w:cs="Arial"/>
          <w:bCs/>
          <w:sz w:val="22"/>
          <w:szCs w:val="22"/>
        </w:rPr>
        <w:t xml:space="preserve">Sont résidents français, les personnes physiques et morales,  </w:t>
      </w:r>
      <w:r w:rsidRPr="00B27806">
        <w:rPr>
          <w:rFonts w:ascii="Arial" w:hAnsi="Arial" w:cs="Arial"/>
          <w:sz w:val="22"/>
          <w:szCs w:val="22"/>
        </w:rPr>
        <w:t xml:space="preserve">quelle que soit leur nationalité, française ou étrangère, </w:t>
      </w:r>
      <w:r w:rsidRPr="00B27806">
        <w:rPr>
          <w:rFonts w:ascii="Arial" w:hAnsi="Arial" w:cs="Arial"/>
          <w:bCs/>
          <w:sz w:val="22"/>
          <w:szCs w:val="22"/>
        </w:rPr>
        <w:t xml:space="preserve">qui ont leur activité principale sur le territoire français. </w:t>
      </w:r>
    </w:p>
    <w:p w:rsidR="0051118C" w:rsidRPr="00B27806" w:rsidRDefault="0051118C" w:rsidP="0051118C">
      <w:pPr>
        <w:pStyle w:val="PrformatHTML"/>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B27806">
        <w:rPr>
          <w:rFonts w:ascii="Arial" w:hAnsi="Arial" w:cs="Arial"/>
          <w:bCs/>
          <w:sz w:val="22"/>
          <w:szCs w:val="22"/>
        </w:rPr>
        <w:t xml:space="preserve">Ainsi, la filiale française de la société américaine Microsoft est un agent économique résident en France.  </w:t>
      </w:r>
    </w:p>
    <w:p w:rsidR="00806E37" w:rsidRPr="00B27806" w:rsidRDefault="00806E37" w:rsidP="00220DD8">
      <w:pPr>
        <w:spacing w:after="0"/>
        <w:jc w:val="both"/>
        <w:rPr>
          <w:rFonts w:ascii="Arial" w:hAnsi="Arial" w:cs="Arial"/>
          <w:b/>
        </w:rPr>
      </w:pPr>
    </w:p>
    <w:p w:rsidR="005D5DDF" w:rsidRPr="00B27806" w:rsidRDefault="005D5DDF" w:rsidP="005D5DDF">
      <w:pPr>
        <w:jc w:val="both"/>
        <w:rPr>
          <w:rFonts w:ascii="Arial" w:hAnsi="Arial" w:cs="Arial"/>
          <w:b/>
        </w:rPr>
      </w:pPr>
      <w:r w:rsidRPr="00B27806">
        <w:rPr>
          <w:rFonts w:ascii="Arial" w:hAnsi="Arial" w:cs="Arial"/>
          <w:b/>
        </w:rPr>
        <w:t>2- Les opérations économiques des unités institutionnelles</w:t>
      </w:r>
    </w:p>
    <w:p w:rsidR="005D5DDF" w:rsidRPr="00B27806" w:rsidRDefault="005D5DDF" w:rsidP="005D5DDF">
      <w:pPr>
        <w:spacing w:after="0"/>
        <w:jc w:val="both"/>
        <w:rPr>
          <w:rFonts w:ascii="Arial" w:hAnsi="Arial" w:cs="Arial"/>
          <w:bCs/>
        </w:rPr>
      </w:pPr>
      <w:r w:rsidRPr="00B27806">
        <w:rPr>
          <w:rFonts w:ascii="Arial" w:hAnsi="Arial" w:cs="Arial"/>
          <w:bCs/>
        </w:rPr>
        <w:t>Les opérations économiques des agents sont ventilées en trois catégories :</w:t>
      </w:r>
    </w:p>
    <w:p w:rsidR="005D5DDF" w:rsidRPr="00B27806" w:rsidRDefault="004E5B94" w:rsidP="005D5DDF">
      <w:pPr>
        <w:pStyle w:val="Corpsdetexte"/>
        <w:jc w:val="both"/>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1679575</wp:posOffset>
                </wp:positionH>
                <wp:positionV relativeFrom="paragraph">
                  <wp:posOffset>100330</wp:posOffset>
                </wp:positionV>
                <wp:extent cx="594995" cy="542925"/>
                <wp:effectExtent l="0" t="38100" r="52705" b="28575"/>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99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32.25pt;margin-top:7.9pt;width:46.85pt;height:42.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">
                <v:stroke endarrow="block"/>
              </v:shape>
            </w:pict>
          </mc:Fallback>
        </mc:AlternateContent>
      </w:r>
      <w:r w:rsidR="00DD1D72" w:rsidRPr="00B27806">
        <w:rPr>
          <w:rFonts w:ascii="Arial" w:hAnsi="Arial" w:cs="Arial"/>
        </w:rPr>
        <w:t xml:space="preserve">                                                        </w:t>
      </w:r>
      <w:r w:rsidR="003408F7" w:rsidRPr="00B27806">
        <w:rPr>
          <w:rFonts w:ascii="Arial" w:hAnsi="Arial" w:cs="Arial"/>
        </w:rPr>
        <w:t xml:space="preserve">    </w:t>
      </w:r>
      <w:r w:rsidR="00DD1D72" w:rsidRPr="00B27806">
        <w:rPr>
          <w:rFonts w:ascii="Arial" w:hAnsi="Arial" w:cs="Arial"/>
        </w:rPr>
        <w:t>Les opérations sur biens et services</w:t>
      </w:r>
    </w:p>
    <w:p w:rsidR="005D5DDF" w:rsidRPr="00B27806" w:rsidRDefault="005D5DDF" w:rsidP="005D5DDF">
      <w:pPr>
        <w:pStyle w:val="Corpsdetexte"/>
        <w:jc w:val="both"/>
        <w:rPr>
          <w:rFonts w:ascii="Arial" w:hAnsi="Arial" w:cs="Arial"/>
        </w:rPr>
      </w:pPr>
    </w:p>
    <w:p w:rsidR="005D5DDF" w:rsidRPr="00B27806" w:rsidRDefault="004E5B94" w:rsidP="005D5DDF">
      <w:pPr>
        <w:pStyle w:val="Corpsdetexte"/>
        <w:spacing w:after="0"/>
        <w:jc w:val="both"/>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simplePos x="0" y="0"/>
                <wp:positionH relativeFrom="column">
                  <wp:posOffset>1679575</wp:posOffset>
                </wp:positionH>
                <wp:positionV relativeFrom="paragraph">
                  <wp:posOffset>99060</wp:posOffset>
                </wp:positionV>
                <wp:extent cx="594995" cy="414020"/>
                <wp:effectExtent l="0" t="0" r="71755" b="62230"/>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32.25pt;margin-top:7.8pt;width:46.85pt;height:3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iyOgIAAGMEAAAOAAAAZHJzL2Uyb0RvYy54bWysVM2O2yAQvlfqOyDuWdtZJ42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">
                <v:stroke endarrow="block"/>
              </v:shape>
            </w:pict>
          </mc:Fallback>
        </mc:AlternateContent>
      </w:r>
      <w:r>
        <w:rPr>
          <w:rFonts w:ascii="Arial" w:hAnsi="Arial" w:cs="Arial"/>
          <w:noProof/>
        </w:rPr>
        <mc:AlternateContent>
          <mc:Choice Requires="wps">
            <w:drawing>
              <wp:anchor distT="4294967294" distB="4294967294" distL="114300" distR="114300" simplePos="0" relativeHeight="251700224" behindDoc="0" locked="0" layoutInCell="1" allowOverlap="1">
                <wp:simplePos x="0" y="0"/>
                <wp:positionH relativeFrom="column">
                  <wp:posOffset>1722755</wp:posOffset>
                </wp:positionH>
                <wp:positionV relativeFrom="paragraph">
                  <wp:posOffset>99059</wp:posOffset>
                </wp:positionV>
                <wp:extent cx="621030" cy="0"/>
                <wp:effectExtent l="0" t="76200" r="26670" b="95250"/>
                <wp:wrapNone/>
                <wp:docPr id="4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35.65pt;margin-top:7.8pt;width:48.9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K9NAIAAF4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">
                <v:stroke endarrow="block"/>
              </v:shape>
            </w:pict>
          </mc:Fallback>
        </mc:AlternateContent>
      </w:r>
      <w:r w:rsidR="005D5DDF" w:rsidRPr="00B27806">
        <w:rPr>
          <w:rFonts w:ascii="Arial" w:hAnsi="Arial" w:cs="Arial"/>
        </w:rPr>
        <w:t xml:space="preserve">Opérations économiques </w:t>
      </w:r>
      <w:r w:rsidR="00DD1D72" w:rsidRPr="00B27806">
        <w:rPr>
          <w:rFonts w:ascii="Arial" w:hAnsi="Arial" w:cs="Arial"/>
        </w:rPr>
        <w:t xml:space="preserve">                  Les opérations de répartition du revenu </w:t>
      </w:r>
    </w:p>
    <w:p w:rsidR="005D5DDF" w:rsidRPr="00B27806" w:rsidRDefault="005D5DDF" w:rsidP="005D5DDF">
      <w:pPr>
        <w:pStyle w:val="Corpsdetexte"/>
        <w:spacing w:after="0"/>
        <w:jc w:val="both"/>
        <w:rPr>
          <w:rFonts w:ascii="Arial" w:hAnsi="Arial" w:cs="Arial"/>
        </w:rPr>
      </w:pPr>
    </w:p>
    <w:p w:rsidR="005D5DDF" w:rsidRPr="00B27806" w:rsidRDefault="00DD1D72" w:rsidP="00DD1D72">
      <w:pPr>
        <w:pStyle w:val="Corpsdetexte"/>
        <w:spacing w:after="0"/>
        <w:jc w:val="both"/>
        <w:rPr>
          <w:rFonts w:ascii="Arial" w:hAnsi="Arial" w:cs="Arial"/>
        </w:rPr>
      </w:pPr>
      <w:r w:rsidRPr="00B27806">
        <w:rPr>
          <w:rFonts w:ascii="Arial" w:hAnsi="Arial" w:cs="Arial"/>
        </w:rPr>
        <w:t xml:space="preserve">                                                                     Les opérations financières</w:t>
      </w:r>
    </w:p>
    <w:p w:rsidR="003E583A" w:rsidRDefault="003E583A" w:rsidP="005D5DDF">
      <w:pPr>
        <w:jc w:val="both"/>
        <w:rPr>
          <w:rFonts w:ascii="Arial" w:hAnsi="Arial" w:cs="Arial"/>
          <w:b/>
        </w:rPr>
      </w:pPr>
    </w:p>
    <w:p w:rsidR="005D5DDF" w:rsidRPr="00B27806" w:rsidRDefault="00DD1D72" w:rsidP="005D5DDF">
      <w:pPr>
        <w:jc w:val="both"/>
        <w:rPr>
          <w:rFonts w:ascii="Arial" w:hAnsi="Arial" w:cs="Arial"/>
          <w:b/>
        </w:rPr>
      </w:pPr>
      <w:r w:rsidRPr="00B27806">
        <w:rPr>
          <w:rFonts w:ascii="Arial" w:hAnsi="Arial" w:cs="Arial"/>
          <w:b/>
        </w:rPr>
        <w:t xml:space="preserve">a- </w:t>
      </w:r>
      <w:r w:rsidR="005D5DDF" w:rsidRPr="00B27806">
        <w:rPr>
          <w:rFonts w:ascii="Arial" w:hAnsi="Arial" w:cs="Arial"/>
          <w:b/>
        </w:rPr>
        <w:t xml:space="preserve">Les opérations sur biens et services                                                                         </w:t>
      </w:r>
    </w:p>
    <w:p w:rsidR="005D5DDF" w:rsidRPr="00B27806" w:rsidRDefault="005D5DDF" w:rsidP="005D5DDF">
      <w:pPr>
        <w:jc w:val="both"/>
        <w:rPr>
          <w:rFonts w:ascii="Arial" w:hAnsi="Arial" w:cs="Arial"/>
          <w:b/>
        </w:rPr>
      </w:pPr>
      <w:r w:rsidRPr="00B27806">
        <w:rPr>
          <w:rFonts w:ascii="Arial" w:hAnsi="Arial" w:cs="Arial"/>
          <w:b/>
        </w:rPr>
        <w:t xml:space="preserve">Les opérations sur les </w:t>
      </w:r>
      <w:r w:rsidR="00DD1D72" w:rsidRPr="00B27806">
        <w:rPr>
          <w:rFonts w:ascii="Arial" w:hAnsi="Arial" w:cs="Arial"/>
          <w:b/>
        </w:rPr>
        <w:t xml:space="preserve">biens et services </w:t>
      </w:r>
      <w:r w:rsidRPr="00B27806">
        <w:rPr>
          <w:rFonts w:ascii="Arial" w:hAnsi="Arial" w:cs="Arial"/>
          <w:b/>
        </w:rPr>
        <w:t>concernent la production et les emplois des biens et services</w:t>
      </w:r>
      <w:r w:rsidR="00DD1D72" w:rsidRPr="00B27806">
        <w:rPr>
          <w:rFonts w:ascii="Arial" w:hAnsi="Arial" w:cs="Arial"/>
          <w:b/>
        </w:rPr>
        <w:t xml:space="preserve"> et permettent de mesurer les ressources en biens et services de l’économie nationale et l’utilisation de ces ressources en biens et services sur une période de temps donnée.</w:t>
      </w:r>
      <w:r w:rsidRPr="00B27806">
        <w:rPr>
          <w:rFonts w:ascii="Arial" w:hAnsi="Arial" w:cs="Arial"/>
          <w:b/>
        </w:rPr>
        <w:t xml:space="preserve"> </w:t>
      </w:r>
    </w:p>
    <w:p w:rsidR="005D5DDF" w:rsidRPr="00B27806" w:rsidRDefault="005D5DDF" w:rsidP="00F73112">
      <w:pPr>
        <w:spacing w:after="0"/>
        <w:jc w:val="both"/>
        <w:rPr>
          <w:rFonts w:ascii="Arial" w:hAnsi="Arial" w:cs="Arial"/>
          <w:b/>
        </w:rPr>
      </w:pPr>
      <w:r w:rsidRPr="00B27806">
        <w:rPr>
          <w:rFonts w:ascii="Arial" w:hAnsi="Arial" w:cs="Arial"/>
          <w:b/>
        </w:rPr>
        <w:t xml:space="preserve">La production </w:t>
      </w:r>
      <w:r w:rsidR="00DD1D72" w:rsidRPr="00B27806">
        <w:rPr>
          <w:rFonts w:ascii="Arial" w:hAnsi="Arial" w:cs="Arial"/>
          <w:b/>
        </w:rPr>
        <w:t xml:space="preserve">est </w:t>
      </w:r>
      <w:r w:rsidRPr="00B27806">
        <w:rPr>
          <w:rFonts w:ascii="Arial" w:hAnsi="Arial" w:cs="Arial"/>
          <w:b/>
        </w:rPr>
        <w:t>l'activité qui permet de fabriquer des biens ou des services</w:t>
      </w:r>
      <w:r w:rsidR="00DD1D72" w:rsidRPr="00B27806">
        <w:rPr>
          <w:rFonts w:ascii="Arial" w:hAnsi="Arial" w:cs="Arial"/>
          <w:b/>
        </w:rPr>
        <w:t xml:space="preserve"> </w:t>
      </w:r>
      <w:r w:rsidRPr="00B27806">
        <w:rPr>
          <w:rFonts w:ascii="Arial" w:hAnsi="Arial" w:cs="Arial"/>
          <w:b/>
        </w:rPr>
        <w:t xml:space="preserve"> et le résultat de cette activité.  </w:t>
      </w:r>
    </w:p>
    <w:p w:rsidR="005D5DDF" w:rsidRPr="00B27806" w:rsidRDefault="005D5DDF" w:rsidP="00F73112">
      <w:pPr>
        <w:spacing w:after="0"/>
        <w:jc w:val="both"/>
        <w:rPr>
          <w:rFonts w:ascii="Arial" w:hAnsi="Arial" w:cs="Arial"/>
          <w:b/>
        </w:rPr>
      </w:pPr>
      <w:r w:rsidRPr="00B27806">
        <w:rPr>
          <w:rFonts w:ascii="Arial" w:hAnsi="Arial" w:cs="Arial"/>
          <w:b/>
        </w:rPr>
        <w:t>La consommation est un acte de destruction de biens et services.</w:t>
      </w:r>
    </w:p>
    <w:p w:rsidR="005D5DDF" w:rsidRPr="00B27806" w:rsidRDefault="00DD1D72" w:rsidP="00F73112">
      <w:pPr>
        <w:spacing w:after="0"/>
        <w:jc w:val="both"/>
        <w:rPr>
          <w:rFonts w:ascii="Arial" w:hAnsi="Arial" w:cs="Arial"/>
        </w:rPr>
      </w:pPr>
      <w:r w:rsidRPr="00B27806">
        <w:rPr>
          <w:rFonts w:ascii="Arial" w:hAnsi="Arial" w:cs="Arial"/>
        </w:rPr>
        <w:t>Mais, dans une économie, toute la</w:t>
      </w:r>
      <w:r w:rsidR="002A68C1" w:rsidRPr="00B27806">
        <w:rPr>
          <w:rFonts w:ascii="Arial" w:hAnsi="Arial" w:cs="Arial"/>
        </w:rPr>
        <w:t xml:space="preserve"> </w:t>
      </w:r>
      <w:r w:rsidRPr="00B27806">
        <w:rPr>
          <w:rFonts w:ascii="Arial" w:hAnsi="Arial" w:cs="Arial"/>
        </w:rPr>
        <w:t>produ</w:t>
      </w:r>
      <w:r w:rsidR="002A68C1" w:rsidRPr="00B27806">
        <w:rPr>
          <w:rFonts w:ascii="Arial" w:hAnsi="Arial" w:cs="Arial"/>
        </w:rPr>
        <w:t>c</w:t>
      </w:r>
      <w:r w:rsidRPr="00B27806">
        <w:rPr>
          <w:rFonts w:ascii="Arial" w:hAnsi="Arial" w:cs="Arial"/>
        </w:rPr>
        <w:t>tion n’est pas consommée, une part</w:t>
      </w:r>
      <w:r w:rsidR="002A68C1" w:rsidRPr="00B27806">
        <w:rPr>
          <w:rFonts w:ascii="Arial" w:hAnsi="Arial" w:cs="Arial"/>
        </w:rPr>
        <w:t xml:space="preserve">ie est employée pour produire des biens destinés à produire d’autres biens. Il s’agit de l’opération d’investissement. </w:t>
      </w:r>
    </w:p>
    <w:p w:rsidR="005D5DDF" w:rsidRPr="00B27806" w:rsidRDefault="005D5DDF" w:rsidP="00F73112">
      <w:pPr>
        <w:spacing w:after="0"/>
        <w:jc w:val="both"/>
        <w:rPr>
          <w:rFonts w:ascii="Arial" w:hAnsi="Arial" w:cs="Arial"/>
          <w:b/>
        </w:rPr>
      </w:pPr>
      <w:r w:rsidRPr="00B27806">
        <w:rPr>
          <w:rFonts w:ascii="Arial" w:hAnsi="Arial" w:cs="Arial"/>
          <w:b/>
        </w:rPr>
        <w:t xml:space="preserve">L'investissement productif est l’opération d’acquisition de capital fixe productif </w:t>
      </w:r>
      <w:r w:rsidR="002A68C1" w:rsidRPr="00B27806">
        <w:rPr>
          <w:rFonts w:ascii="Arial" w:hAnsi="Arial" w:cs="Arial"/>
          <w:b/>
        </w:rPr>
        <w:t xml:space="preserve">destiné à la production d’autres biens. </w:t>
      </w:r>
    </w:p>
    <w:p w:rsidR="005D5DDF" w:rsidRPr="00B27806" w:rsidRDefault="00A71227" w:rsidP="00F73112">
      <w:pPr>
        <w:spacing w:after="0"/>
        <w:jc w:val="both"/>
        <w:rPr>
          <w:rFonts w:ascii="Arial" w:hAnsi="Arial" w:cs="Arial"/>
          <w:b/>
        </w:rPr>
      </w:pPr>
      <w:r w:rsidRPr="00B27806">
        <w:rPr>
          <w:rFonts w:ascii="Arial" w:hAnsi="Arial" w:cs="Arial"/>
        </w:rPr>
        <w:t xml:space="preserve">Enfin, les économies modernes sont des économies ouvertes sur le reste du monde. Cela signifie que les agents économiques résidents réalisent des échanges avec des agents économiques </w:t>
      </w:r>
      <w:r w:rsidR="00B27806" w:rsidRPr="00B27806">
        <w:rPr>
          <w:rFonts w:ascii="Arial" w:hAnsi="Arial" w:cs="Arial"/>
        </w:rPr>
        <w:t>non-résidents</w:t>
      </w:r>
      <w:r w:rsidRPr="00B27806">
        <w:rPr>
          <w:rFonts w:ascii="Arial" w:hAnsi="Arial" w:cs="Arial"/>
        </w:rPr>
        <w:t>.</w:t>
      </w:r>
      <w:r w:rsidR="00EC22C5" w:rsidRPr="00B27806">
        <w:rPr>
          <w:rFonts w:ascii="Arial" w:hAnsi="Arial" w:cs="Arial"/>
        </w:rPr>
        <w:t xml:space="preserve"> </w:t>
      </w:r>
    </w:p>
    <w:p w:rsidR="005D5DDF" w:rsidRPr="00B27806" w:rsidRDefault="005D5DDF" w:rsidP="008875F0">
      <w:pPr>
        <w:pStyle w:val="Corpsdetexte"/>
        <w:spacing w:after="0"/>
        <w:jc w:val="both"/>
        <w:rPr>
          <w:rFonts w:ascii="Arial" w:hAnsi="Arial" w:cs="Arial"/>
        </w:rPr>
      </w:pPr>
      <w:r w:rsidRPr="00B27806">
        <w:rPr>
          <w:rFonts w:ascii="Arial" w:hAnsi="Arial" w:cs="Arial"/>
        </w:rPr>
        <w:t xml:space="preserve">Les </w:t>
      </w:r>
      <w:r w:rsidRPr="00B27806">
        <w:rPr>
          <w:rFonts w:ascii="Arial" w:hAnsi="Arial" w:cs="Arial"/>
          <w:b/>
        </w:rPr>
        <w:t xml:space="preserve">importations </w:t>
      </w:r>
      <w:r w:rsidRPr="00B27806">
        <w:rPr>
          <w:rFonts w:ascii="Arial" w:hAnsi="Arial" w:cs="Arial"/>
        </w:rPr>
        <w:t>sont des achats de B/S effectués par les agents résidents auprès du reste du monde. A ce titre, les importations complètent les ressources en produits du pays considéré.</w:t>
      </w:r>
    </w:p>
    <w:p w:rsidR="005D5DDF" w:rsidRPr="00B27806" w:rsidRDefault="005D5DDF" w:rsidP="00EC22C5">
      <w:pPr>
        <w:spacing w:after="0"/>
        <w:jc w:val="both"/>
        <w:rPr>
          <w:rFonts w:ascii="Arial" w:hAnsi="Arial" w:cs="Arial"/>
        </w:rPr>
      </w:pPr>
      <w:r w:rsidRPr="00B27806">
        <w:rPr>
          <w:rFonts w:ascii="Arial" w:hAnsi="Arial" w:cs="Arial"/>
        </w:rPr>
        <w:t xml:space="preserve">- Les </w:t>
      </w:r>
      <w:r w:rsidRPr="00B27806">
        <w:rPr>
          <w:rFonts w:ascii="Arial" w:hAnsi="Arial" w:cs="Arial"/>
          <w:b/>
        </w:rPr>
        <w:t xml:space="preserve">exportations </w:t>
      </w:r>
      <w:r w:rsidRPr="00B27806">
        <w:rPr>
          <w:rFonts w:ascii="Arial" w:hAnsi="Arial" w:cs="Arial"/>
        </w:rPr>
        <w:t>sont des ventes de B/S à destination du reste du monde. A ce titre, les exportations constituent des emplois des produits du pays considéré.</w:t>
      </w:r>
    </w:p>
    <w:p w:rsidR="005D5DDF" w:rsidRPr="00B27806" w:rsidRDefault="005D5DDF" w:rsidP="00EC22C5">
      <w:pPr>
        <w:spacing w:after="0"/>
        <w:rPr>
          <w:rFonts w:ascii="Arial" w:hAnsi="Arial" w:cs="Arial"/>
        </w:rPr>
      </w:pPr>
    </w:p>
    <w:p w:rsidR="00F73112" w:rsidRPr="00B27806" w:rsidRDefault="00F73112" w:rsidP="00F73112">
      <w:pPr>
        <w:spacing w:after="0"/>
        <w:jc w:val="both"/>
        <w:rPr>
          <w:rFonts w:ascii="Arial" w:hAnsi="Arial" w:cs="Arial"/>
        </w:rPr>
      </w:pPr>
      <w:r w:rsidRPr="00B27806">
        <w:rPr>
          <w:rFonts w:ascii="Arial" w:hAnsi="Arial" w:cs="Arial"/>
        </w:rPr>
        <w:t>Sur une période de temps donnée, il existe une égalité ex post entre les ressources et les emplois en biens et services.</w:t>
      </w:r>
    </w:p>
    <w:p w:rsidR="00F73112" w:rsidRPr="00B27806" w:rsidRDefault="00F73112" w:rsidP="00F73112">
      <w:pPr>
        <w:spacing w:after="0"/>
        <w:jc w:val="both"/>
        <w:rPr>
          <w:rFonts w:ascii="Arial" w:hAnsi="Arial" w:cs="Arial"/>
        </w:rPr>
      </w:pPr>
      <w:r w:rsidRPr="00B27806">
        <w:rPr>
          <w:rFonts w:ascii="Arial" w:hAnsi="Arial" w:cs="Arial"/>
        </w:rPr>
        <w:t xml:space="preserve">Ainsi, la production et les importations de biens et de services constituent les deux ressources en biens et services. </w:t>
      </w:r>
    </w:p>
    <w:p w:rsidR="00F73112" w:rsidRPr="00B27806" w:rsidRDefault="00F73112" w:rsidP="00F73112">
      <w:pPr>
        <w:spacing w:after="0"/>
        <w:jc w:val="both"/>
        <w:rPr>
          <w:rFonts w:ascii="Arial" w:hAnsi="Arial" w:cs="Arial"/>
        </w:rPr>
      </w:pPr>
      <w:r w:rsidRPr="00B27806">
        <w:rPr>
          <w:rFonts w:ascii="Arial" w:hAnsi="Arial" w:cs="Arial"/>
        </w:rPr>
        <w:t xml:space="preserve">Ces ressources permettent de consommer, investir et d’exporter.  </w:t>
      </w:r>
    </w:p>
    <w:p w:rsidR="005D5DDF" w:rsidRPr="00B27806" w:rsidRDefault="005805C6" w:rsidP="00244B36">
      <w:pPr>
        <w:spacing w:after="0"/>
        <w:jc w:val="both"/>
        <w:rPr>
          <w:rFonts w:ascii="Arial" w:hAnsi="Arial" w:cs="Arial"/>
          <w:b/>
        </w:rPr>
      </w:pPr>
      <w:r w:rsidRPr="00B27806">
        <w:rPr>
          <w:rFonts w:ascii="Arial" w:hAnsi="Arial" w:cs="Arial"/>
          <w:b/>
        </w:rPr>
        <w:lastRenderedPageBreak/>
        <w:t>b</w:t>
      </w:r>
      <w:r w:rsidR="008875F0" w:rsidRPr="00B27806">
        <w:rPr>
          <w:rFonts w:ascii="Arial" w:hAnsi="Arial" w:cs="Arial"/>
          <w:b/>
        </w:rPr>
        <w:t>-</w:t>
      </w:r>
      <w:r w:rsidR="005D5DDF" w:rsidRPr="00B27806">
        <w:rPr>
          <w:rFonts w:ascii="Arial" w:hAnsi="Arial" w:cs="Arial"/>
          <w:b/>
        </w:rPr>
        <w:t xml:space="preserve"> Les opérations de répartition</w:t>
      </w:r>
    </w:p>
    <w:p w:rsidR="005805C6" w:rsidRPr="00B27806" w:rsidRDefault="005D5DDF" w:rsidP="00161705">
      <w:pPr>
        <w:spacing w:after="0"/>
        <w:jc w:val="both"/>
        <w:rPr>
          <w:rStyle w:val="apple-converted-space"/>
          <w:rFonts w:ascii="Arial" w:hAnsi="Arial" w:cs="Arial"/>
          <w:shd w:val="clear" w:color="auto" w:fill="FFFFFF"/>
        </w:rPr>
      </w:pPr>
      <w:r w:rsidRPr="00B27806">
        <w:rPr>
          <w:rFonts w:ascii="Arial" w:hAnsi="Arial" w:cs="Arial"/>
          <w:shd w:val="clear" w:color="auto" w:fill="FFFFFF"/>
        </w:rPr>
        <w:t>Le</w:t>
      </w:r>
      <w:r w:rsidR="005805C6" w:rsidRPr="00B27806">
        <w:rPr>
          <w:rFonts w:ascii="Arial" w:hAnsi="Arial" w:cs="Arial"/>
          <w:shd w:val="clear" w:color="auto" w:fill="FFFFFF"/>
        </w:rPr>
        <w:t>s</w:t>
      </w:r>
      <w:r w:rsidRPr="00B27806">
        <w:rPr>
          <w:rStyle w:val="apple-converted-space"/>
          <w:rFonts w:ascii="Arial" w:hAnsi="Arial" w:cs="Arial"/>
          <w:shd w:val="clear" w:color="auto" w:fill="FFFFFF"/>
        </w:rPr>
        <w:t> </w:t>
      </w:r>
      <w:r w:rsidR="005805C6" w:rsidRPr="00B27806">
        <w:rPr>
          <w:rStyle w:val="apple-converted-space"/>
          <w:rFonts w:ascii="Arial" w:hAnsi="Arial" w:cs="Arial"/>
          <w:b/>
          <w:shd w:val="clear" w:color="auto" w:fill="FFFFFF"/>
        </w:rPr>
        <w:t>o</w:t>
      </w:r>
      <w:r w:rsidRPr="00B27806">
        <w:rPr>
          <w:rFonts w:ascii="Arial" w:hAnsi="Arial" w:cs="Arial"/>
          <w:b/>
          <w:iCs/>
          <w:shd w:val="clear" w:color="auto" w:fill="FFFFFF"/>
        </w:rPr>
        <w:t>pérations de répartition</w:t>
      </w:r>
      <w:r w:rsidRPr="00B27806">
        <w:rPr>
          <w:rStyle w:val="apple-converted-space"/>
          <w:rFonts w:ascii="Arial" w:hAnsi="Arial" w:cs="Arial"/>
          <w:shd w:val="clear" w:color="auto" w:fill="FFFFFF"/>
        </w:rPr>
        <w:t> </w:t>
      </w:r>
      <w:r w:rsidR="005805C6" w:rsidRPr="00B27806">
        <w:rPr>
          <w:rStyle w:val="apple-converted-space"/>
          <w:rFonts w:ascii="Arial" w:hAnsi="Arial" w:cs="Arial"/>
          <w:shd w:val="clear" w:color="auto" w:fill="FFFFFF"/>
        </w:rPr>
        <w:t>indiquent la répartition de la valeur de la production sous forme de revenus distribués aux agents économiques</w:t>
      </w:r>
      <w:r w:rsidR="005E7D36" w:rsidRPr="00B27806">
        <w:rPr>
          <w:rStyle w:val="apple-converted-space"/>
          <w:rFonts w:ascii="Arial" w:hAnsi="Arial" w:cs="Arial"/>
          <w:shd w:val="clear" w:color="auto" w:fill="FFFFFF"/>
        </w:rPr>
        <w:t xml:space="preserve"> principaux, ménages, entreprises et Etat</w:t>
      </w:r>
      <w:r w:rsidR="005805C6" w:rsidRPr="00B27806">
        <w:rPr>
          <w:rStyle w:val="apple-converted-space"/>
          <w:rFonts w:ascii="Arial" w:hAnsi="Arial" w:cs="Arial"/>
          <w:shd w:val="clear" w:color="auto" w:fill="FFFFFF"/>
        </w:rPr>
        <w:t>.</w:t>
      </w:r>
    </w:p>
    <w:p w:rsidR="00161705" w:rsidRPr="00B27806" w:rsidRDefault="00161705" w:rsidP="00161705">
      <w:pPr>
        <w:spacing w:after="0"/>
        <w:jc w:val="both"/>
        <w:rPr>
          <w:rFonts w:ascii="Arial" w:hAnsi="Arial" w:cs="Arial"/>
          <w:b/>
        </w:rPr>
      </w:pPr>
      <w:r w:rsidRPr="00B27806">
        <w:rPr>
          <w:rFonts w:ascii="Arial" w:hAnsi="Arial" w:cs="Arial"/>
          <w:b/>
        </w:rPr>
        <w:t>Il existe une égalité entre la valeur de la production et la valeur du revenu distribué.</w:t>
      </w:r>
    </w:p>
    <w:p w:rsidR="005D5DDF" w:rsidRPr="00B27806" w:rsidRDefault="005D5DDF" w:rsidP="00161705">
      <w:pPr>
        <w:spacing w:after="0"/>
        <w:jc w:val="both"/>
        <w:rPr>
          <w:rFonts w:ascii="Arial" w:hAnsi="Arial" w:cs="Arial"/>
        </w:rPr>
      </w:pPr>
    </w:p>
    <w:p w:rsidR="005D5DDF" w:rsidRPr="00B27806" w:rsidRDefault="00244B36" w:rsidP="005D5DDF">
      <w:pPr>
        <w:rPr>
          <w:rFonts w:ascii="Arial" w:hAnsi="Arial" w:cs="Arial"/>
          <w:b/>
        </w:rPr>
      </w:pPr>
      <w:r w:rsidRPr="00B27806">
        <w:rPr>
          <w:rFonts w:ascii="Arial" w:hAnsi="Arial" w:cs="Arial"/>
          <w:b/>
        </w:rPr>
        <w:t xml:space="preserve">c- </w:t>
      </w:r>
      <w:r w:rsidR="005D5DDF" w:rsidRPr="00B27806">
        <w:rPr>
          <w:rFonts w:ascii="Arial" w:hAnsi="Arial" w:cs="Arial"/>
          <w:b/>
        </w:rPr>
        <w:t>Les opérations financières</w:t>
      </w:r>
    </w:p>
    <w:p w:rsidR="005D5DDF" w:rsidRPr="00B27806" w:rsidRDefault="005D5DDF" w:rsidP="00244B36">
      <w:pPr>
        <w:shd w:val="clear" w:color="auto" w:fill="FFFFFF"/>
        <w:jc w:val="both"/>
        <w:rPr>
          <w:rFonts w:ascii="Arial" w:hAnsi="Arial" w:cs="Arial"/>
          <w:b/>
        </w:rPr>
      </w:pPr>
      <w:r w:rsidRPr="00B27806">
        <w:rPr>
          <w:rFonts w:ascii="Arial" w:hAnsi="Arial" w:cs="Arial"/>
          <w:b/>
        </w:rPr>
        <w:t>Le</w:t>
      </w:r>
      <w:r w:rsidR="00244B36" w:rsidRPr="00B27806">
        <w:rPr>
          <w:rFonts w:ascii="Arial" w:hAnsi="Arial" w:cs="Arial"/>
          <w:b/>
        </w:rPr>
        <w:t xml:space="preserve">s opérations financières </w:t>
      </w:r>
      <w:r w:rsidR="00244B36" w:rsidRPr="00B27806">
        <w:rPr>
          <w:rFonts w:ascii="Arial" w:hAnsi="Arial" w:cs="Arial"/>
        </w:rPr>
        <w:t>décrivent les</w:t>
      </w:r>
      <w:r w:rsidR="00244B36" w:rsidRPr="00B27806">
        <w:rPr>
          <w:rFonts w:ascii="Arial" w:hAnsi="Arial" w:cs="Arial"/>
          <w:b/>
        </w:rPr>
        <w:t xml:space="preserve"> modalités </w:t>
      </w:r>
      <w:r w:rsidRPr="00B27806">
        <w:rPr>
          <w:rFonts w:ascii="Arial" w:hAnsi="Arial" w:cs="Arial"/>
          <w:bCs/>
        </w:rPr>
        <w:t xml:space="preserve">par lesquelles les </w:t>
      </w:r>
      <w:r w:rsidR="00244B36" w:rsidRPr="00B27806">
        <w:rPr>
          <w:rFonts w:ascii="Arial" w:hAnsi="Arial" w:cs="Arial"/>
          <w:bCs/>
        </w:rPr>
        <w:t xml:space="preserve">agents économiques </w:t>
      </w:r>
      <w:r w:rsidRPr="00B27806">
        <w:rPr>
          <w:rFonts w:ascii="Arial" w:hAnsi="Arial" w:cs="Arial"/>
          <w:bCs/>
        </w:rPr>
        <w:t xml:space="preserve"> comblent leur besoin de financement (emplois supérieurs aux ressources) ou mettent leur capacité de financement (ressources supérieures aux emplois) à disposition des autres agents</w:t>
      </w:r>
      <w:r w:rsidR="00244B36" w:rsidRPr="00B27806">
        <w:rPr>
          <w:rFonts w:ascii="Arial" w:hAnsi="Arial" w:cs="Arial"/>
          <w:bCs/>
        </w:rPr>
        <w:t>. Ces opérations font appel pour l’essentiel au système bancaire (crédit bancaire) et au marché financier (titres de créances ou de propriété).</w:t>
      </w:r>
    </w:p>
    <w:p w:rsidR="00C26E78" w:rsidRDefault="00A27DA6" w:rsidP="00A27DA6">
      <w:pPr>
        <w:spacing w:after="0"/>
        <w:rPr>
          <w:rFonts w:ascii="Arial" w:hAnsi="Arial" w:cs="Arial"/>
          <w:b/>
          <w:bCs/>
        </w:rPr>
      </w:pPr>
      <w:r w:rsidRPr="00B27806">
        <w:rPr>
          <w:rFonts w:ascii="Arial" w:hAnsi="Arial" w:cs="Arial"/>
          <w:b/>
          <w:bCs/>
        </w:rPr>
        <w:t>3</w:t>
      </w:r>
      <w:r w:rsidR="00C26E78" w:rsidRPr="00B27806">
        <w:rPr>
          <w:rFonts w:ascii="Arial" w:hAnsi="Arial" w:cs="Arial"/>
          <w:b/>
          <w:bCs/>
        </w:rPr>
        <w:t>°) Le circuit des fonctions économiques principales</w:t>
      </w:r>
    </w:p>
    <w:p w:rsidR="00B27806" w:rsidRPr="00B27806" w:rsidRDefault="00B27806" w:rsidP="00A27DA6">
      <w:pPr>
        <w:spacing w:after="0"/>
        <w:rPr>
          <w:rFonts w:ascii="Arial" w:hAnsi="Arial" w:cs="Arial"/>
          <w:b/>
          <w:bCs/>
        </w:rPr>
      </w:pPr>
    </w:p>
    <w:p w:rsidR="00C26E78" w:rsidRPr="00B27806" w:rsidRDefault="00C26E78" w:rsidP="00A27DA6">
      <w:pPr>
        <w:spacing w:after="0"/>
        <w:jc w:val="both"/>
        <w:rPr>
          <w:rFonts w:ascii="Arial" w:hAnsi="Arial" w:cs="Arial"/>
          <w:b/>
          <w:bCs/>
        </w:rPr>
      </w:pPr>
      <w:r w:rsidRPr="00B27806">
        <w:rPr>
          <w:rFonts w:ascii="Arial" w:hAnsi="Arial" w:cs="Arial"/>
          <w:b/>
          <w:bCs/>
        </w:rPr>
        <w:t xml:space="preserve">Selon cette optique, le circuit comprend trois fonctions </w:t>
      </w:r>
      <w:r w:rsidR="00A27DA6" w:rsidRPr="00B27806">
        <w:rPr>
          <w:rFonts w:ascii="Arial" w:hAnsi="Arial" w:cs="Arial"/>
          <w:b/>
          <w:bCs/>
        </w:rPr>
        <w:t xml:space="preserve">interdépendantes </w:t>
      </w:r>
      <w:r w:rsidR="00CA4FAA" w:rsidRPr="00B27806">
        <w:rPr>
          <w:rFonts w:ascii="Arial" w:hAnsi="Arial" w:cs="Arial"/>
          <w:b/>
          <w:bCs/>
        </w:rPr>
        <w:t>relatives à la production, au revenu distribué et à la dépense.</w:t>
      </w:r>
    </w:p>
    <w:p w:rsidR="00A27DA6" w:rsidRPr="00B27806" w:rsidRDefault="00A27DA6" w:rsidP="00A27DA6">
      <w:pPr>
        <w:spacing w:after="0"/>
        <w:jc w:val="both"/>
        <w:rPr>
          <w:rFonts w:ascii="Arial" w:hAnsi="Arial" w:cs="Arial"/>
          <w:b/>
          <w:bCs/>
        </w:rPr>
      </w:pPr>
    </w:p>
    <w:p w:rsidR="00864247" w:rsidRPr="00B27806" w:rsidRDefault="00864247" w:rsidP="00864247">
      <w:pPr>
        <w:spacing w:after="0"/>
        <w:jc w:val="center"/>
        <w:rPr>
          <w:rFonts w:ascii="Arial" w:hAnsi="Arial" w:cs="Arial"/>
          <w:b/>
          <w:bCs/>
        </w:rPr>
      </w:pPr>
      <w:r w:rsidRPr="00B27806">
        <w:rPr>
          <w:rFonts w:ascii="Arial" w:hAnsi="Arial" w:cs="Arial"/>
          <w:b/>
          <w:bCs/>
        </w:rPr>
        <w:t>Les 3  fonctions économiques interdépendantes</w:t>
      </w:r>
    </w:p>
    <w:p w:rsidR="00B57970" w:rsidRPr="00B27806" w:rsidRDefault="00B57970" w:rsidP="00864247">
      <w:pPr>
        <w:spacing w:after="0"/>
        <w:jc w:val="center"/>
        <w:rPr>
          <w:rFonts w:ascii="Arial" w:hAnsi="Arial" w:cs="Arial"/>
          <w:b/>
          <w:bCs/>
        </w:rPr>
      </w:pPr>
    </w:p>
    <w:p w:rsidR="00864247" w:rsidRPr="00B27806" w:rsidRDefault="004E5B94" w:rsidP="00A27DA6">
      <w:pPr>
        <w:spacing w:after="0"/>
        <w:jc w:val="both"/>
        <w:rPr>
          <w:rFonts w:ascii="Arial" w:hAnsi="Arial" w:cs="Arial"/>
          <w:b/>
          <w:bCs/>
        </w:rPr>
      </w:pPr>
      <w:r>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1515745</wp:posOffset>
                </wp:positionH>
                <wp:positionV relativeFrom="paragraph">
                  <wp:posOffset>46355</wp:posOffset>
                </wp:positionV>
                <wp:extent cx="2760345" cy="255905"/>
                <wp:effectExtent l="0" t="0" r="20955" b="10795"/>
                <wp:wrapSquare wrapText="bothSides"/>
                <wp:docPr id="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55905"/>
                        </a:xfrm>
                        <a:prstGeom prst="rect">
                          <a:avLst/>
                        </a:prstGeom>
                        <a:solidFill>
                          <a:srgbClr val="FFFFFF"/>
                        </a:solidFill>
                        <a:ln w="9525">
                          <a:solidFill>
                            <a:srgbClr val="000000"/>
                          </a:solidFill>
                          <a:miter lim="800000"/>
                          <a:headEnd/>
                          <a:tailEnd/>
                        </a:ln>
                      </wps:spPr>
                      <wps:txbx>
                        <w:txbxContent>
                          <w:p w:rsidR="00403D7E" w:rsidRPr="0052740D" w:rsidRDefault="00403D7E" w:rsidP="00084EA5">
                            <w:pPr>
                              <w:spacing w:after="0"/>
                              <w:jc w:val="center"/>
                              <w:rPr>
                                <w:rFonts w:ascii="Times New Roman" w:hAnsi="Times New Roman"/>
                                <w:b/>
                                <w:bCs/>
                                <w:sz w:val="24"/>
                                <w:szCs w:val="24"/>
                              </w:rPr>
                            </w:pPr>
                            <w:r>
                              <w:rPr>
                                <w:rFonts w:ascii="Times New Roman" w:hAnsi="Times New Roman"/>
                                <w:b/>
                                <w:bCs/>
                                <w:sz w:val="24"/>
                                <w:szCs w:val="24"/>
                              </w:rPr>
                              <w:t xml:space="preserve">    Production de biens et services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19.35pt;margin-top:3.65pt;width:217.35pt;height:2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">
                <v:textbox>
                  <w:txbxContent>
                    <w:p w:rsidR="00403D7E" w:rsidRPr="0052740D" w:rsidRDefault="00403D7E" w:rsidP="00084EA5">
                      <w:pPr>
                        <w:spacing w:after="0"/>
                        <w:jc w:val="center"/>
                        <w:rPr>
                          <w:rFonts w:ascii="Times New Roman" w:hAnsi="Times New Roman"/>
                          <w:b/>
                          <w:bCs/>
                          <w:sz w:val="24"/>
                          <w:szCs w:val="24"/>
                        </w:rPr>
                      </w:pPr>
                      <w:r>
                        <w:rPr>
                          <w:rFonts w:ascii="Times New Roman" w:hAnsi="Times New Roman"/>
                          <w:b/>
                          <w:bCs/>
                          <w:sz w:val="24"/>
                          <w:szCs w:val="24"/>
                        </w:rPr>
                        <w:t xml:space="preserve">    Production de biens et services (Y)</w:t>
                      </w:r>
                    </w:p>
                  </w:txbxContent>
                </v:textbox>
                <w10:wrap type="square"/>
              </v:shape>
            </w:pict>
          </mc:Fallback>
        </mc:AlternateContent>
      </w:r>
    </w:p>
    <w:p w:rsidR="00864247" w:rsidRPr="00B27806" w:rsidRDefault="004E5B94" w:rsidP="00A27DA6">
      <w:pPr>
        <w:spacing w:after="0"/>
        <w:jc w:val="both"/>
        <w:rPr>
          <w:rFonts w:ascii="Arial" w:hAnsi="Arial" w:cs="Arial"/>
          <w:b/>
          <w:bCs/>
        </w:rPr>
      </w:pPr>
      <w:r>
        <w:rPr>
          <w:rFonts w:ascii="Arial" w:hAnsi="Arial" w:cs="Arial"/>
          <w:b/>
          <w:bCs/>
          <w:noProof/>
        </w:rPr>
        <mc:AlternateContent>
          <mc:Choice Requires="wps">
            <w:drawing>
              <wp:anchor distT="0" distB="0" distL="114300" distR="114300" simplePos="0" relativeHeight="251707392" behindDoc="0" locked="0" layoutInCell="1" allowOverlap="1">
                <wp:simplePos x="0" y="0"/>
                <wp:positionH relativeFrom="column">
                  <wp:posOffset>920115</wp:posOffset>
                </wp:positionH>
                <wp:positionV relativeFrom="paragraph">
                  <wp:posOffset>100965</wp:posOffset>
                </wp:positionV>
                <wp:extent cx="1794510" cy="908685"/>
                <wp:effectExtent l="0" t="38100" r="53340" b="24765"/>
                <wp:wrapNone/>
                <wp:docPr id="4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4510" cy="908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72.45pt;margin-top:7.95pt;width:141.3pt;height:71.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">
                <v:stroke endarrow="block"/>
              </v:shape>
            </w:pict>
          </mc:Fallback>
        </mc:AlternateContent>
      </w:r>
      <w:r>
        <w:rPr>
          <w:rFonts w:ascii="Arial" w:hAnsi="Arial" w:cs="Arial"/>
          <w:b/>
          <w:bCs/>
          <w:noProof/>
        </w:rPr>
        <mc:AlternateContent>
          <mc:Choice Requires="wps">
            <w:drawing>
              <wp:anchor distT="0" distB="0" distL="114300" distR="114300" simplePos="0" relativeHeight="251706368" behindDoc="0" locked="0" layoutInCell="1" allowOverlap="1">
                <wp:simplePos x="0" y="0"/>
                <wp:positionH relativeFrom="column">
                  <wp:posOffset>2904490</wp:posOffset>
                </wp:positionH>
                <wp:positionV relativeFrom="paragraph">
                  <wp:posOffset>100965</wp:posOffset>
                </wp:positionV>
                <wp:extent cx="1854835" cy="908685"/>
                <wp:effectExtent l="0" t="0" r="69215" b="62865"/>
                <wp:wrapNone/>
                <wp:docPr id="3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835" cy="908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28.7pt;margin-top:7.95pt;width:146.05pt;height:7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">
                <v:stroke endarrow="block"/>
              </v:shape>
            </w:pict>
          </mc:Fallback>
        </mc:AlternateContent>
      </w:r>
    </w:p>
    <w:p w:rsidR="00C26E78" w:rsidRPr="00B27806" w:rsidRDefault="00C26E78" w:rsidP="00A27DA6">
      <w:pPr>
        <w:spacing w:after="0"/>
        <w:ind w:left="1276"/>
        <w:rPr>
          <w:rFonts w:ascii="Arial" w:hAnsi="Arial" w:cs="Arial"/>
          <w:noProof/>
        </w:rPr>
      </w:pPr>
    </w:p>
    <w:p w:rsidR="00A30477" w:rsidRPr="00B27806" w:rsidRDefault="000A4CF6" w:rsidP="00A27DA6">
      <w:pPr>
        <w:spacing w:after="0"/>
        <w:ind w:left="1276"/>
        <w:rPr>
          <w:rFonts w:ascii="Arial" w:hAnsi="Arial" w:cs="Arial"/>
          <w:noProof/>
        </w:rPr>
      </w:pPr>
      <w:r w:rsidRPr="00B27806">
        <w:rPr>
          <w:rFonts w:ascii="Arial" w:hAnsi="Arial" w:cs="Arial"/>
          <w:noProof/>
        </w:rPr>
        <w:t>Achats de biens et services                                                  Valeur produite</w:t>
      </w:r>
    </w:p>
    <w:p w:rsidR="00A30477" w:rsidRPr="00B27806" w:rsidRDefault="00A30477" w:rsidP="00A27DA6">
      <w:pPr>
        <w:spacing w:after="0"/>
        <w:ind w:left="1276"/>
        <w:rPr>
          <w:rFonts w:ascii="Arial" w:hAnsi="Arial" w:cs="Arial"/>
          <w:noProof/>
        </w:rPr>
      </w:pPr>
    </w:p>
    <w:p w:rsidR="00A30477" w:rsidRPr="00B27806" w:rsidRDefault="00A30477" w:rsidP="00A27DA6">
      <w:pPr>
        <w:spacing w:after="0"/>
        <w:ind w:left="1276"/>
        <w:rPr>
          <w:rFonts w:ascii="Arial" w:hAnsi="Arial" w:cs="Arial"/>
          <w:noProof/>
        </w:rPr>
      </w:pPr>
    </w:p>
    <w:p w:rsidR="00A30477" w:rsidRPr="00B27806" w:rsidRDefault="004E5B94" w:rsidP="00A27DA6">
      <w:pPr>
        <w:spacing w:after="0"/>
        <w:ind w:left="1276"/>
        <w:rPr>
          <w:rFonts w:ascii="Arial" w:hAnsi="Arial" w:cs="Arial"/>
          <w:noProof/>
        </w:rPr>
      </w:pPr>
      <w:r>
        <w:rPr>
          <w:rFonts w:ascii="Arial" w:hAnsi="Arial" w:cs="Arial"/>
          <w:noProof/>
        </w:rPr>
        <mc:AlternateContent>
          <mc:Choice Requires="wps">
            <w:drawing>
              <wp:anchor distT="0" distB="0" distL="114300" distR="114300" simplePos="0" relativeHeight="251704320" behindDoc="0" locked="0" layoutInCell="1" allowOverlap="1">
                <wp:simplePos x="0" y="0"/>
                <wp:positionH relativeFrom="column">
                  <wp:posOffset>4051935</wp:posOffset>
                </wp:positionH>
                <wp:positionV relativeFrom="paragraph">
                  <wp:posOffset>23495</wp:posOffset>
                </wp:positionV>
                <wp:extent cx="1725295" cy="336550"/>
                <wp:effectExtent l="0" t="0" r="27305" b="2540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36550"/>
                        </a:xfrm>
                        <a:prstGeom prst="rect">
                          <a:avLst/>
                        </a:prstGeom>
                        <a:solidFill>
                          <a:srgbClr val="FFFFFF"/>
                        </a:solidFill>
                        <a:ln w="9525">
                          <a:solidFill>
                            <a:srgbClr val="000000"/>
                          </a:solidFill>
                          <a:miter lim="800000"/>
                          <a:headEnd/>
                          <a:tailEnd/>
                        </a:ln>
                      </wps:spPr>
                      <wps:txbx>
                        <w:txbxContent>
                          <w:p w:rsidR="00403D7E" w:rsidRPr="00E11832" w:rsidRDefault="00403D7E" w:rsidP="001F02E1">
                            <w:pPr>
                              <w:spacing w:after="0"/>
                              <w:rPr>
                                <w:rFonts w:ascii="Times New Roman" w:hAnsi="Times New Roman" w:cs="Times New Roman"/>
                                <w:b/>
                                <w:sz w:val="24"/>
                                <w:szCs w:val="24"/>
                              </w:rPr>
                            </w:pPr>
                            <w:r w:rsidRPr="00E11832">
                              <w:rPr>
                                <w:rFonts w:ascii="Times New Roman" w:hAnsi="Times New Roman" w:cs="Times New Roman"/>
                                <w:b/>
                                <w:sz w:val="24"/>
                                <w:szCs w:val="24"/>
                              </w:rPr>
                              <w:t>Revenu distribué</w:t>
                            </w:r>
                            <w:r>
                              <w:rPr>
                                <w:rFonts w:ascii="Times New Roman" w:hAnsi="Times New Roman" w:cs="Times New Roman"/>
                                <w:b/>
                                <w:sz w:val="24"/>
                                <w:szCs w:val="24"/>
                              </w:rPr>
                              <w:t xml:space="preserve"> ( 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319.05pt;margin-top:1.85pt;width:135.85pt;height: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">
                <v:textbox>
                  <w:txbxContent>
                    <w:p w:rsidR="00403D7E" w:rsidRPr="00E11832" w:rsidRDefault="00403D7E" w:rsidP="001F02E1">
                      <w:pPr>
                        <w:spacing w:after="0"/>
                        <w:rPr>
                          <w:rFonts w:ascii="Times New Roman" w:hAnsi="Times New Roman" w:cs="Times New Roman"/>
                          <w:b/>
                          <w:sz w:val="24"/>
                          <w:szCs w:val="24"/>
                        </w:rPr>
                      </w:pPr>
                      <w:r w:rsidRPr="00E11832">
                        <w:rPr>
                          <w:rFonts w:ascii="Times New Roman" w:hAnsi="Times New Roman" w:cs="Times New Roman"/>
                          <w:b/>
                          <w:sz w:val="24"/>
                          <w:szCs w:val="24"/>
                        </w:rPr>
                        <w:t>Revenu distribué</w:t>
                      </w:r>
                      <w:r>
                        <w:rPr>
                          <w:rFonts w:ascii="Times New Roman" w:hAnsi="Times New Roman" w:cs="Times New Roman"/>
                          <w:b/>
                          <w:sz w:val="24"/>
                          <w:szCs w:val="24"/>
                        </w:rPr>
                        <w:t xml:space="preserve"> ( R )</w:t>
                      </w:r>
                    </w:p>
                  </w:txbxContent>
                </v:textbox>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simplePos x="0" y="0"/>
                <wp:positionH relativeFrom="column">
                  <wp:posOffset>299085</wp:posOffset>
                </wp:positionH>
                <wp:positionV relativeFrom="paragraph">
                  <wp:posOffset>74930</wp:posOffset>
                </wp:positionV>
                <wp:extent cx="1457960" cy="396875"/>
                <wp:effectExtent l="0" t="0" r="27940" b="22225"/>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96875"/>
                        </a:xfrm>
                        <a:prstGeom prst="rect">
                          <a:avLst/>
                        </a:prstGeom>
                        <a:solidFill>
                          <a:srgbClr val="FFFFFF"/>
                        </a:solidFill>
                        <a:ln w="9525">
                          <a:solidFill>
                            <a:srgbClr val="000000"/>
                          </a:solidFill>
                          <a:miter lim="800000"/>
                          <a:headEnd/>
                          <a:tailEnd/>
                        </a:ln>
                      </wps:spPr>
                      <wps:txbx>
                        <w:txbxContent>
                          <w:p w:rsidR="00403D7E" w:rsidRPr="001F02E1" w:rsidRDefault="00403D7E" w:rsidP="001F02E1">
                            <w:pPr>
                              <w:spacing w:after="0"/>
                              <w:rPr>
                                <w:rFonts w:ascii="Times New Roman" w:hAnsi="Times New Roman" w:cs="Times New Roman"/>
                                <w:b/>
                                <w:sz w:val="24"/>
                                <w:szCs w:val="24"/>
                              </w:rPr>
                            </w:pPr>
                            <w:r w:rsidRPr="001F02E1">
                              <w:rPr>
                                <w:rFonts w:ascii="Times New Roman" w:hAnsi="Times New Roman" w:cs="Times New Roman"/>
                                <w:b/>
                                <w:sz w:val="24"/>
                                <w:szCs w:val="24"/>
                              </w:rPr>
                              <w:t xml:space="preserve">Dépense </w:t>
                            </w:r>
                            <w:r>
                              <w:rPr>
                                <w:rFonts w:ascii="Times New Roman" w:hAnsi="Times New Roman" w:cs="Times New Roman"/>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left:0;text-align:left;margin-left:23.55pt;margin-top:5.9pt;width:114.8pt;height:3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4krLQIAAFk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">
                <v:textbox>
                  <w:txbxContent>
                    <w:p w:rsidR="00403D7E" w:rsidRPr="001F02E1" w:rsidRDefault="00403D7E" w:rsidP="001F02E1">
                      <w:pPr>
                        <w:spacing w:after="0"/>
                        <w:rPr>
                          <w:rFonts w:ascii="Times New Roman" w:hAnsi="Times New Roman" w:cs="Times New Roman"/>
                          <w:b/>
                          <w:sz w:val="24"/>
                          <w:szCs w:val="24"/>
                        </w:rPr>
                      </w:pPr>
                      <w:r w:rsidRPr="001F02E1">
                        <w:rPr>
                          <w:rFonts w:ascii="Times New Roman" w:hAnsi="Times New Roman" w:cs="Times New Roman"/>
                          <w:b/>
                          <w:sz w:val="24"/>
                          <w:szCs w:val="24"/>
                        </w:rPr>
                        <w:t xml:space="preserve">Dépense </w:t>
                      </w:r>
                      <w:r>
                        <w:rPr>
                          <w:rFonts w:ascii="Times New Roman" w:hAnsi="Times New Roman" w:cs="Times New Roman"/>
                          <w:b/>
                          <w:sz w:val="24"/>
                          <w:szCs w:val="24"/>
                        </w:rPr>
                        <w:t>(D)</w:t>
                      </w:r>
                    </w:p>
                  </w:txbxContent>
                </v:textbox>
              </v:shape>
            </w:pict>
          </mc:Fallback>
        </mc:AlternateContent>
      </w:r>
    </w:p>
    <w:p w:rsidR="00A30477" w:rsidRPr="00B27806" w:rsidRDefault="004E5B94" w:rsidP="00A27DA6">
      <w:pPr>
        <w:spacing w:after="0"/>
        <w:ind w:left="1276"/>
        <w:rPr>
          <w:rFonts w:ascii="Arial" w:hAnsi="Arial" w:cs="Arial"/>
          <w:noProof/>
        </w:rPr>
      </w:pPr>
      <w:r>
        <w:rPr>
          <w:rFonts w:ascii="Arial" w:hAnsi="Arial" w:cs="Arial"/>
          <w:noProof/>
        </w:rPr>
        <mc:AlternateContent>
          <mc:Choice Requires="wps">
            <w:drawing>
              <wp:anchor distT="0" distB="0" distL="114300" distR="114300" simplePos="0" relativeHeight="251708416" behindDoc="0" locked="0" layoutInCell="1" allowOverlap="1">
                <wp:simplePos x="0" y="0"/>
                <wp:positionH relativeFrom="column">
                  <wp:posOffset>1800225</wp:posOffset>
                </wp:positionH>
                <wp:positionV relativeFrom="paragraph">
                  <wp:posOffset>60325</wp:posOffset>
                </wp:positionV>
                <wp:extent cx="2087880" cy="17145"/>
                <wp:effectExtent l="38100" t="57150" r="0" b="97155"/>
                <wp:wrapNone/>
                <wp:docPr id="3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7880" cy="17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41.75pt;margin-top:4.75pt;width:164.4pt;height:1.3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80QA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">
                <v:stroke endarrow="block"/>
              </v:shape>
            </w:pict>
          </mc:Fallback>
        </mc:AlternateContent>
      </w:r>
    </w:p>
    <w:p w:rsidR="00A30477" w:rsidRPr="00B27806" w:rsidRDefault="00A30477" w:rsidP="00A27DA6">
      <w:pPr>
        <w:spacing w:after="0"/>
        <w:ind w:left="1276"/>
        <w:rPr>
          <w:rFonts w:ascii="Arial" w:hAnsi="Arial" w:cs="Arial"/>
          <w:noProof/>
        </w:rPr>
      </w:pPr>
    </w:p>
    <w:p w:rsidR="00A30477" w:rsidRPr="00B27806" w:rsidRDefault="00A30477" w:rsidP="00A27DA6">
      <w:pPr>
        <w:spacing w:after="0"/>
        <w:ind w:left="1276"/>
        <w:rPr>
          <w:rFonts w:ascii="Arial" w:hAnsi="Arial" w:cs="Arial"/>
          <w:noProof/>
        </w:rPr>
      </w:pPr>
    </w:p>
    <w:p w:rsidR="00C26E78" w:rsidRPr="00B27806" w:rsidRDefault="00C26E78" w:rsidP="004C12C8">
      <w:pPr>
        <w:spacing w:after="0"/>
        <w:rPr>
          <w:rFonts w:ascii="Arial" w:hAnsi="Arial" w:cs="Arial"/>
          <w:b/>
        </w:rPr>
      </w:pPr>
      <w:r w:rsidRPr="00B27806">
        <w:rPr>
          <w:rFonts w:ascii="Arial" w:hAnsi="Arial" w:cs="Arial"/>
          <w:b/>
        </w:rPr>
        <w:t>Le circuit comprend donc trois fonctions interdépendantes</w:t>
      </w:r>
    </w:p>
    <w:p w:rsidR="00C26E78" w:rsidRPr="00B27806" w:rsidRDefault="00C26E78" w:rsidP="004C12C8">
      <w:pPr>
        <w:spacing w:after="0"/>
        <w:rPr>
          <w:rFonts w:ascii="Arial" w:hAnsi="Arial" w:cs="Arial"/>
        </w:rPr>
      </w:pPr>
      <w:r w:rsidRPr="00B27806">
        <w:rPr>
          <w:rFonts w:ascii="Arial" w:hAnsi="Arial" w:cs="Arial"/>
        </w:rPr>
        <w:t xml:space="preserve">La production (Y) </w:t>
      </w:r>
    </w:p>
    <w:p w:rsidR="00C26E78" w:rsidRPr="00B27806" w:rsidRDefault="00C26E78" w:rsidP="004C12C8">
      <w:pPr>
        <w:spacing w:after="0"/>
        <w:rPr>
          <w:rFonts w:ascii="Arial" w:hAnsi="Arial" w:cs="Arial"/>
        </w:rPr>
      </w:pPr>
      <w:r w:rsidRPr="00B27806">
        <w:rPr>
          <w:rFonts w:ascii="Arial" w:hAnsi="Arial" w:cs="Arial"/>
        </w:rPr>
        <w:t xml:space="preserve">Le revenu (R) </w:t>
      </w:r>
    </w:p>
    <w:p w:rsidR="00C26E78" w:rsidRPr="00B27806" w:rsidRDefault="00C26E78" w:rsidP="004C12C8">
      <w:pPr>
        <w:spacing w:after="0"/>
        <w:rPr>
          <w:rFonts w:ascii="Arial" w:hAnsi="Arial" w:cs="Arial"/>
        </w:rPr>
      </w:pPr>
      <w:r w:rsidRPr="00B27806">
        <w:rPr>
          <w:rFonts w:ascii="Arial" w:hAnsi="Arial" w:cs="Arial"/>
        </w:rPr>
        <w:t xml:space="preserve">Et la dépense (D) </w:t>
      </w:r>
    </w:p>
    <w:p w:rsidR="007335EC" w:rsidRPr="00B27806" w:rsidRDefault="00C26E78" w:rsidP="004C12C8">
      <w:pPr>
        <w:spacing w:after="0"/>
        <w:jc w:val="both"/>
        <w:rPr>
          <w:rFonts w:ascii="Arial" w:hAnsi="Arial" w:cs="Arial"/>
          <w:bCs/>
        </w:rPr>
      </w:pPr>
      <w:r w:rsidRPr="00B27806">
        <w:rPr>
          <w:rFonts w:ascii="Arial" w:hAnsi="Arial" w:cs="Arial"/>
          <w:bCs/>
        </w:rPr>
        <w:t>La production de biens et de services</w:t>
      </w:r>
      <w:r w:rsidR="007335EC" w:rsidRPr="00B27806">
        <w:rPr>
          <w:rFonts w:ascii="Arial" w:hAnsi="Arial" w:cs="Arial"/>
          <w:bCs/>
        </w:rPr>
        <w:t xml:space="preserve"> a un équivalent monétaire qui correspond à une richesse produite. La valeur produite </w:t>
      </w:r>
      <w:r w:rsidRPr="00B27806">
        <w:rPr>
          <w:rFonts w:ascii="Arial" w:hAnsi="Arial" w:cs="Arial"/>
          <w:bCs/>
        </w:rPr>
        <w:t xml:space="preserve">induit une distribution de revenus aux agents </w:t>
      </w:r>
      <w:r w:rsidR="007335EC" w:rsidRPr="00B27806">
        <w:rPr>
          <w:rFonts w:ascii="Arial" w:hAnsi="Arial" w:cs="Arial"/>
          <w:bCs/>
        </w:rPr>
        <w:t xml:space="preserve">économiques qui ont participé à sa réalisation sous différentes formes, principalement les offreurs de travail et de capital. Ce revenu distribué aux agents est </w:t>
      </w:r>
      <w:r w:rsidRPr="00B27806">
        <w:rPr>
          <w:rFonts w:ascii="Arial" w:hAnsi="Arial" w:cs="Arial"/>
          <w:bCs/>
        </w:rPr>
        <w:t>dépensé</w:t>
      </w:r>
      <w:r w:rsidR="007335EC" w:rsidRPr="00B27806">
        <w:rPr>
          <w:rFonts w:ascii="Arial" w:hAnsi="Arial" w:cs="Arial"/>
          <w:bCs/>
        </w:rPr>
        <w:t>.</w:t>
      </w:r>
    </w:p>
    <w:p w:rsidR="00543B69" w:rsidRPr="00B27806" w:rsidRDefault="007335EC" w:rsidP="004C12C8">
      <w:pPr>
        <w:spacing w:after="0"/>
        <w:jc w:val="both"/>
        <w:rPr>
          <w:rFonts w:ascii="Arial" w:hAnsi="Arial" w:cs="Arial"/>
          <w:bCs/>
        </w:rPr>
      </w:pPr>
      <w:r w:rsidRPr="00B27806">
        <w:rPr>
          <w:rFonts w:ascii="Arial" w:hAnsi="Arial" w:cs="Arial"/>
          <w:bCs/>
        </w:rPr>
        <w:t>Les trois opérations sont interdépendantes et ne hiérarchisent pas en soi les fonctions. Ainsi, il est possible de considérer la</w:t>
      </w:r>
      <w:r w:rsidR="00543B69" w:rsidRPr="00B27806">
        <w:rPr>
          <w:rFonts w:ascii="Arial" w:hAnsi="Arial" w:cs="Arial"/>
          <w:bCs/>
        </w:rPr>
        <w:t xml:space="preserve"> </w:t>
      </w:r>
      <w:r w:rsidRPr="00B27806">
        <w:rPr>
          <w:rFonts w:ascii="Arial" w:hAnsi="Arial" w:cs="Arial"/>
          <w:bCs/>
        </w:rPr>
        <w:t>produ</w:t>
      </w:r>
      <w:r w:rsidR="00543B69" w:rsidRPr="00B27806">
        <w:rPr>
          <w:rFonts w:ascii="Arial" w:hAnsi="Arial" w:cs="Arial"/>
          <w:bCs/>
        </w:rPr>
        <w:t>c</w:t>
      </w:r>
      <w:r w:rsidRPr="00B27806">
        <w:rPr>
          <w:rFonts w:ascii="Arial" w:hAnsi="Arial" w:cs="Arial"/>
          <w:bCs/>
        </w:rPr>
        <w:t>tion comme la fonction première, tout aussi bien que la dépense par exemple.</w:t>
      </w:r>
      <w:r w:rsidR="00543B69" w:rsidRPr="00B27806">
        <w:rPr>
          <w:rFonts w:ascii="Arial" w:hAnsi="Arial" w:cs="Arial"/>
          <w:bCs/>
        </w:rPr>
        <w:t xml:space="preserve"> </w:t>
      </w:r>
      <w:r w:rsidRPr="00B27806">
        <w:rPr>
          <w:rFonts w:ascii="Arial" w:hAnsi="Arial" w:cs="Arial"/>
          <w:bCs/>
        </w:rPr>
        <w:t xml:space="preserve">Tout le </w:t>
      </w:r>
      <w:r w:rsidR="00543B69" w:rsidRPr="00B27806">
        <w:rPr>
          <w:rFonts w:ascii="Arial" w:hAnsi="Arial" w:cs="Arial"/>
          <w:bCs/>
        </w:rPr>
        <w:t xml:space="preserve">monde connait le paradoxe de la poule et de l’œuf. « Qui de la poule ou de l’œuf est arrivé en premier ? ». </w:t>
      </w:r>
    </w:p>
    <w:p w:rsidR="00543B69" w:rsidRPr="00B27806" w:rsidRDefault="00543B69" w:rsidP="004C12C8">
      <w:pPr>
        <w:spacing w:after="0"/>
        <w:jc w:val="both"/>
        <w:rPr>
          <w:rFonts w:ascii="Arial" w:hAnsi="Arial" w:cs="Arial"/>
          <w:bCs/>
        </w:rPr>
      </w:pPr>
      <w:r w:rsidRPr="00B27806">
        <w:rPr>
          <w:rFonts w:ascii="Arial" w:hAnsi="Arial" w:cs="Arial"/>
          <w:bCs/>
        </w:rPr>
        <w:t>C’est une question qui oppose depuis longtemps les économistes. Pour certains, la production est première car sans elle pas de revenu et donc de dépense.</w:t>
      </w:r>
    </w:p>
    <w:p w:rsidR="00543B69" w:rsidRPr="00B27806" w:rsidRDefault="00543B69" w:rsidP="004C12C8">
      <w:pPr>
        <w:spacing w:after="0"/>
        <w:jc w:val="both"/>
        <w:rPr>
          <w:rFonts w:ascii="Arial" w:hAnsi="Arial" w:cs="Arial"/>
          <w:bCs/>
        </w:rPr>
      </w:pPr>
      <w:r w:rsidRPr="00B27806">
        <w:rPr>
          <w:rFonts w:ascii="Arial" w:hAnsi="Arial" w:cs="Arial"/>
          <w:bCs/>
        </w:rPr>
        <w:t xml:space="preserve">Pour d’autres, la demande est première, car sans elle, pas de production et donc de revenu. </w:t>
      </w:r>
    </w:p>
    <w:p w:rsidR="00323724" w:rsidRPr="00B27806" w:rsidRDefault="00323724" w:rsidP="004C12C8">
      <w:pPr>
        <w:spacing w:after="0"/>
        <w:jc w:val="both"/>
        <w:rPr>
          <w:rFonts w:ascii="Arial" w:hAnsi="Arial" w:cs="Arial"/>
          <w:bCs/>
        </w:rPr>
      </w:pPr>
      <w:r w:rsidRPr="00B27806">
        <w:rPr>
          <w:rFonts w:ascii="Arial" w:hAnsi="Arial" w:cs="Arial"/>
          <w:bCs/>
        </w:rPr>
        <w:t xml:space="preserve">On ne prétendra pas ici solutionner ce paradoxe de l’économie, mais simplement décrire les relations entre les trois fonctions principales de l’économie. </w:t>
      </w:r>
    </w:p>
    <w:p w:rsidR="00C26E78" w:rsidRPr="00B27806" w:rsidRDefault="00084EA5" w:rsidP="004C12C8">
      <w:pPr>
        <w:spacing w:after="0"/>
        <w:jc w:val="both"/>
        <w:rPr>
          <w:rFonts w:ascii="Arial" w:hAnsi="Arial" w:cs="Arial"/>
          <w:b/>
          <w:bCs/>
        </w:rPr>
      </w:pPr>
      <w:r w:rsidRPr="00B27806">
        <w:rPr>
          <w:rFonts w:ascii="Arial" w:hAnsi="Arial" w:cs="Arial"/>
          <w:b/>
          <w:bCs/>
        </w:rPr>
        <w:lastRenderedPageBreak/>
        <w:t>L’égalité production (Y) et revenu</w:t>
      </w:r>
      <w:r w:rsidR="00A36082">
        <w:rPr>
          <w:rFonts w:ascii="Arial" w:hAnsi="Arial" w:cs="Arial"/>
          <w:b/>
          <w:bCs/>
        </w:rPr>
        <w:t xml:space="preserve"> (</w:t>
      </w:r>
      <w:r w:rsidRPr="00B27806">
        <w:rPr>
          <w:rFonts w:ascii="Arial" w:hAnsi="Arial" w:cs="Arial"/>
          <w:b/>
          <w:bCs/>
        </w:rPr>
        <w:t xml:space="preserve">R)  </w:t>
      </w:r>
      <w:r w:rsidR="007335EC" w:rsidRPr="00B27806">
        <w:rPr>
          <w:rFonts w:ascii="Arial" w:hAnsi="Arial" w:cs="Arial"/>
          <w:b/>
          <w:bCs/>
        </w:rPr>
        <w:t xml:space="preserve">  </w:t>
      </w:r>
      <w:r w:rsidR="00C26E78" w:rsidRPr="00B27806">
        <w:rPr>
          <w:rFonts w:ascii="Arial" w:hAnsi="Arial" w:cs="Arial"/>
          <w:b/>
          <w:bCs/>
        </w:rPr>
        <w:t xml:space="preserve"> </w:t>
      </w:r>
    </w:p>
    <w:p w:rsidR="00C26E78" w:rsidRPr="00B27806" w:rsidRDefault="00C26E78" w:rsidP="00084EA5">
      <w:pPr>
        <w:spacing w:after="0"/>
        <w:jc w:val="both"/>
        <w:rPr>
          <w:rFonts w:ascii="Arial" w:hAnsi="Arial" w:cs="Arial"/>
          <w:b/>
          <w:bCs/>
        </w:rPr>
      </w:pPr>
      <w:r w:rsidRPr="00B27806">
        <w:rPr>
          <w:rFonts w:ascii="Arial" w:hAnsi="Arial" w:cs="Arial"/>
          <w:b/>
          <w:bCs/>
        </w:rPr>
        <w:t xml:space="preserve">L’égalité revenu </w:t>
      </w:r>
      <w:r w:rsidR="00A36082">
        <w:rPr>
          <w:rFonts w:ascii="Arial" w:hAnsi="Arial" w:cs="Arial"/>
          <w:b/>
          <w:bCs/>
        </w:rPr>
        <w:t>(R</w:t>
      </w:r>
      <w:r w:rsidR="00084EA5" w:rsidRPr="00B27806">
        <w:rPr>
          <w:rFonts w:ascii="Arial" w:hAnsi="Arial" w:cs="Arial"/>
          <w:b/>
          <w:bCs/>
        </w:rPr>
        <w:t xml:space="preserve">) </w:t>
      </w:r>
      <w:r w:rsidRPr="00B27806">
        <w:rPr>
          <w:rFonts w:ascii="Arial" w:hAnsi="Arial" w:cs="Arial"/>
          <w:b/>
          <w:bCs/>
        </w:rPr>
        <w:t>et dépense</w:t>
      </w:r>
      <w:r w:rsidR="00084EA5" w:rsidRPr="00B27806">
        <w:rPr>
          <w:rFonts w:ascii="Arial" w:hAnsi="Arial" w:cs="Arial"/>
          <w:b/>
          <w:bCs/>
        </w:rPr>
        <w:t xml:space="preserve"> (D)</w:t>
      </w:r>
      <w:r w:rsidRPr="00B27806">
        <w:rPr>
          <w:rFonts w:ascii="Arial" w:hAnsi="Arial" w:cs="Arial"/>
          <w:b/>
          <w:bCs/>
        </w:rPr>
        <w:t xml:space="preserve"> </w:t>
      </w:r>
    </w:p>
    <w:p w:rsidR="00C26E78" w:rsidRPr="00B27806" w:rsidRDefault="00C26E78" w:rsidP="00084EA5">
      <w:pPr>
        <w:spacing w:after="0"/>
        <w:jc w:val="both"/>
        <w:rPr>
          <w:rFonts w:ascii="Arial" w:hAnsi="Arial" w:cs="Arial"/>
          <w:b/>
        </w:rPr>
      </w:pPr>
      <w:r w:rsidRPr="00B27806">
        <w:rPr>
          <w:rFonts w:ascii="Arial" w:hAnsi="Arial" w:cs="Arial"/>
          <w:b/>
        </w:rPr>
        <w:t xml:space="preserve">R =  D </w:t>
      </w:r>
    </w:p>
    <w:p w:rsidR="00C26E78" w:rsidRPr="00B27806" w:rsidRDefault="00084EA5" w:rsidP="00084EA5">
      <w:pPr>
        <w:spacing w:after="0"/>
        <w:jc w:val="both"/>
        <w:rPr>
          <w:rFonts w:ascii="Arial" w:hAnsi="Arial" w:cs="Arial"/>
        </w:rPr>
      </w:pPr>
      <w:r w:rsidRPr="00B27806">
        <w:rPr>
          <w:rFonts w:ascii="Arial" w:hAnsi="Arial" w:cs="Arial"/>
        </w:rPr>
        <w:t>Les agents qui perçoivent un revenu peuvent en faire</w:t>
      </w:r>
      <w:r w:rsidR="00A36082">
        <w:rPr>
          <w:rFonts w:ascii="Arial" w:hAnsi="Arial" w:cs="Arial"/>
        </w:rPr>
        <w:t xml:space="preserve"> deux emplois : le consommer  (</w:t>
      </w:r>
      <w:r w:rsidRPr="00B27806">
        <w:rPr>
          <w:rFonts w:ascii="Arial" w:hAnsi="Arial" w:cs="Arial"/>
        </w:rPr>
        <w:t>C) ou l’épargner  (S)</w:t>
      </w:r>
      <w:r w:rsidR="00C26E78" w:rsidRPr="00B27806">
        <w:rPr>
          <w:rFonts w:ascii="Arial" w:hAnsi="Arial" w:cs="Arial"/>
        </w:rPr>
        <w:t xml:space="preserve"> </w:t>
      </w:r>
    </w:p>
    <w:p w:rsidR="00C26E78" w:rsidRPr="00B27806" w:rsidRDefault="00C26E78" w:rsidP="00084EA5">
      <w:pPr>
        <w:spacing w:after="0"/>
        <w:jc w:val="both"/>
        <w:rPr>
          <w:rFonts w:ascii="Arial" w:hAnsi="Arial" w:cs="Arial"/>
        </w:rPr>
      </w:pPr>
      <w:r w:rsidRPr="00B27806">
        <w:rPr>
          <w:rFonts w:ascii="Arial" w:hAnsi="Arial" w:cs="Arial"/>
        </w:rPr>
        <w:t xml:space="preserve">Les institutions financières </w:t>
      </w:r>
      <w:r w:rsidR="00084EA5" w:rsidRPr="00B27806">
        <w:rPr>
          <w:rFonts w:ascii="Arial" w:hAnsi="Arial" w:cs="Arial"/>
        </w:rPr>
        <w:t xml:space="preserve">(Banques, marché financier) </w:t>
      </w:r>
      <w:r w:rsidRPr="00B27806">
        <w:rPr>
          <w:rFonts w:ascii="Arial" w:hAnsi="Arial" w:cs="Arial"/>
        </w:rPr>
        <w:t xml:space="preserve">assurent </w:t>
      </w:r>
      <w:r w:rsidR="00084EA5" w:rsidRPr="00B27806">
        <w:rPr>
          <w:rFonts w:ascii="Arial" w:hAnsi="Arial" w:cs="Arial"/>
        </w:rPr>
        <w:t>le transfert de l’épargne vers les agents à besoin de financement pour investir.</w:t>
      </w:r>
      <w:r w:rsidRPr="00B27806">
        <w:rPr>
          <w:rFonts w:ascii="Arial" w:hAnsi="Arial" w:cs="Arial"/>
        </w:rPr>
        <w:t xml:space="preserve"> </w:t>
      </w:r>
    </w:p>
    <w:p w:rsidR="003E583A" w:rsidRDefault="003E583A" w:rsidP="00A36082">
      <w:pPr>
        <w:rPr>
          <w:rFonts w:ascii="Arial" w:hAnsi="Arial" w:cs="Arial"/>
        </w:rPr>
      </w:pPr>
    </w:p>
    <w:p w:rsidR="00084EA5" w:rsidRPr="00B27806" w:rsidRDefault="00F90B1A" w:rsidP="00A36082">
      <w:pPr>
        <w:rPr>
          <w:rFonts w:ascii="Arial" w:hAnsi="Arial" w:cs="Arial"/>
        </w:rPr>
      </w:pPr>
      <w:r w:rsidRPr="00B27806">
        <w:rPr>
          <w:rFonts w:ascii="Arial" w:hAnsi="Arial" w:cs="Arial"/>
        </w:rPr>
        <w:t>Notre représentation élémentaire du circuit peut prendre la forme plus complexe représentée ci-dessous.</w:t>
      </w:r>
    </w:p>
    <w:p w:rsidR="00E70523" w:rsidRPr="00B27806" w:rsidRDefault="00F30CE4" w:rsidP="00084EA5">
      <w:pPr>
        <w:spacing w:after="0"/>
        <w:jc w:val="both"/>
        <w:rPr>
          <w:rFonts w:ascii="Arial" w:hAnsi="Arial" w:cs="Arial"/>
          <w:b/>
          <w:bCs/>
        </w:rPr>
      </w:pPr>
      <w:r w:rsidRPr="00B27806">
        <w:rPr>
          <w:rFonts w:ascii="Arial" w:hAnsi="Arial" w:cs="Arial"/>
          <w:b/>
          <w:bCs/>
        </w:rPr>
        <w:t xml:space="preserve">                                     Production de biens </w:t>
      </w:r>
      <w:r w:rsidR="00E70523" w:rsidRPr="00B27806">
        <w:rPr>
          <w:rFonts w:ascii="Arial" w:hAnsi="Arial" w:cs="Arial"/>
          <w:b/>
          <w:bCs/>
        </w:rPr>
        <w:t>d’équipement et</w:t>
      </w:r>
    </w:p>
    <w:p w:rsidR="005C592B" w:rsidRPr="00B27806" w:rsidRDefault="004E5B94" w:rsidP="00084EA5">
      <w:pPr>
        <w:spacing w:after="0"/>
        <w:jc w:val="both"/>
        <w:rPr>
          <w:rFonts w:ascii="Arial" w:hAnsi="Arial" w:cs="Arial"/>
        </w:rPr>
      </w:pPr>
      <w:r>
        <w:rPr>
          <w:rFonts w:ascii="Arial" w:hAnsi="Arial" w:cs="Arial"/>
          <w:b/>
          <w:bCs/>
          <w:noProof/>
        </w:rPr>
        <mc:AlternateContent>
          <mc:Choice Requires="wps">
            <w:drawing>
              <wp:anchor distT="0" distB="0" distL="114300" distR="114300" simplePos="0" relativeHeight="251714560" behindDoc="0" locked="0" layoutInCell="1" allowOverlap="1">
                <wp:simplePos x="0" y="0"/>
                <wp:positionH relativeFrom="column">
                  <wp:posOffset>506095</wp:posOffset>
                </wp:positionH>
                <wp:positionV relativeFrom="paragraph">
                  <wp:posOffset>10795</wp:posOffset>
                </wp:positionV>
                <wp:extent cx="914400" cy="948690"/>
                <wp:effectExtent l="0" t="38100" r="57150" b="22860"/>
                <wp:wrapNone/>
                <wp:docPr id="3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48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9.85pt;margin-top:.85pt;width:1in;height:74.7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">
                <v:stroke endarrow="block"/>
              </v:shape>
            </w:pict>
          </mc:Fallback>
        </mc:AlternateContent>
      </w:r>
      <w:r>
        <w:rPr>
          <w:rFonts w:ascii="Arial" w:hAnsi="Arial" w:cs="Arial"/>
          <w:b/>
          <w:bCs/>
          <w:noProof/>
        </w:rPr>
        <mc:AlternateContent>
          <mc:Choice Requires="wps">
            <w:drawing>
              <wp:anchor distT="0" distB="0" distL="114300" distR="114300" simplePos="0" relativeHeight="251709440" behindDoc="0" locked="0" layoutInCell="1" allowOverlap="1">
                <wp:simplePos x="0" y="0"/>
                <wp:positionH relativeFrom="column">
                  <wp:posOffset>3655060</wp:posOffset>
                </wp:positionH>
                <wp:positionV relativeFrom="paragraph">
                  <wp:posOffset>191770</wp:posOffset>
                </wp:positionV>
                <wp:extent cx="836930" cy="767715"/>
                <wp:effectExtent l="0" t="0" r="77470" b="51435"/>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767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87.8pt;margin-top:15.1pt;width:65.9pt;height:6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ij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">
                <v:stroke endarrow="block"/>
              </v:shape>
            </w:pict>
          </mc:Fallback>
        </mc:AlternateContent>
      </w:r>
      <w:r w:rsidR="00E70523" w:rsidRPr="00B27806">
        <w:rPr>
          <w:rFonts w:ascii="Arial" w:hAnsi="Arial" w:cs="Arial"/>
          <w:b/>
          <w:bCs/>
        </w:rPr>
        <w:t xml:space="preserve">                                     de biens et </w:t>
      </w:r>
      <w:r w:rsidR="00F30CE4" w:rsidRPr="00B27806">
        <w:rPr>
          <w:rFonts w:ascii="Arial" w:hAnsi="Arial" w:cs="Arial"/>
          <w:b/>
          <w:bCs/>
        </w:rPr>
        <w:t>services</w:t>
      </w:r>
      <w:r w:rsidR="00E70523" w:rsidRPr="00B27806">
        <w:rPr>
          <w:rFonts w:ascii="Arial" w:hAnsi="Arial" w:cs="Arial"/>
          <w:b/>
          <w:bCs/>
        </w:rPr>
        <w:t xml:space="preserve"> de consommation</w:t>
      </w:r>
      <w:r w:rsidR="00F30CE4" w:rsidRPr="00B27806">
        <w:rPr>
          <w:rFonts w:ascii="Arial" w:hAnsi="Arial" w:cs="Arial"/>
          <w:b/>
          <w:bCs/>
        </w:rPr>
        <w:t xml:space="preserve"> (Y)</w:t>
      </w:r>
    </w:p>
    <w:p w:rsidR="005C592B" w:rsidRPr="00B27806" w:rsidRDefault="004E5B94" w:rsidP="00084EA5">
      <w:pPr>
        <w:spacing w:after="0"/>
        <w:jc w:val="both"/>
        <w:rPr>
          <w:rFonts w:ascii="Arial" w:hAnsi="Arial" w:cs="Arial"/>
        </w:rPr>
      </w:pPr>
      <w:r>
        <w:rPr>
          <w:rFonts w:ascii="Arial" w:hAnsi="Arial" w:cs="Arial"/>
          <w:noProof/>
        </w:rPr>
        <mc:AlternateContent>
          <mc:Choice Requires="wps">
            <w:drawing>
              <wp:anchor distT="0" distB="0" distL="114298" distR="114298" simplePos="0" relativeHeight="251715584" behindDoc="0" locked="0" layoutInCell="1" allowOverlap="1">
                <wp:simplePos x="0" y="0"/>
                <wp:positionH relativeFrom="column">
                  <wp:posOffset>1713864</wp:posOffset>
                </wp:positionH>
                <wp:positionV relativeFrom="paragraph">
                  <wp:posOffset>50800</wp:posOffset>
                </wp:positionV>
                <wp:extent cx="0" cy="750570"/>
                <wp:effectExtent l="76200" t="38100" r="57150" b="11430"/>
                <wp:wrapNone/>
                <wp:docPr id="3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0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34.95pt;margin-top:4pt;width:0;height:59.1pt;flip:y;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">
                <v:stroke endarrow="block"/>
              </v:shape>
            </w:pict>
          </mc:Fallback>
        </mc:AlternateContent>
      </w:r>
    </w:p>
    <w:p w:rsidR="005C592B" w:rsidRPr="00B27806" w:rsidRDefault="005C592B" w:rsidP="00084EA5">
      <w:pPr>
        <w:spacing w:after="0"/>
        <w:jc w:val="both"/>
        <w:rPr>
          <w:rFonts w:ascii="Arial" w:hAnsi="Arial" w:cs="Arial"/>
        </w:rPr>
      </w:pPr>
    </w:p>
    <w:p w:rsidR="005C592B" w:rsidRPr="00B27806" w:rsidRDefault="005C592B" w:rsidP="00084EA5">
      <w:pPr>
        <w:spacing w:after="0"/>
        <w:jc w:val="both"/>
        <w:rPr>
          <w:rFonts w:ascii="Arial" w:hAnsi="Arial" w:cs="Arial"/>
        </w:rPr>
      </w:pPr>
    </w:p>
    <w:p w:rsidR="005C592B" w:rsidRPr="00B27806" w:rsidRDefault="005C592B" w:rsidP="00084EA5">
      <w:pPr>
        <w:spacing w:after="0"/>
        <w:jc w:val="both"/>
        <w:rPr>
          <w:rFonts w:ascii="Arial" w:hAnsi="Arial" w:cs="Arial"/>
        </w:rPr>
      </w:pPr>
    </w:p>
    <w:p w:rsidR="005C592B" w:rsidRPr="00B27806" w:rsidRDefault="00441E20" w:rsidP="00084EA5">
      <w:pPr>
        <w:spacing w:after="0"/>
        <w:jc w:val="both"/>
        <w:rPr>
          <w:rFonts w:ascii="Arial" w:hAnsi="Arial" w:cs="Arial"/>
          <w:b/>
        </w:rPr>
      </w:pPr>
      <w:r w:rsidRPr="00B27806">
        <w:rPr>
          <w:rFonts w:ascii="Arial" w:hAnsi="Arial" w:cs="Arial"/>
          <w:b/>
        </w:rPr>
        <w:t>Investissement</w:t>
      </w:r>
      <w:r w:rsidR="003965D5" w:rsidRPr="00B27806">
        <w:rPr>
          <w:rFonts w:ascii="Arial" w:hAnsi="Arial" w:cs="Arial"/>
          <w:b/>
        </w:rPr>
        <w:t xml:space="preserve"> </w:t>
      </w:r>
      <w:r w:rsidRPr="00B27806">
        <w:rPr>
          <w:rFonts w:ascii="Arial" w:hAnsi="Arial" w:cs="Arial"/>
        </w:rPr>
        <w:t xml:space="preserve">      </w:t>
      </w:r>
      <w:r w:rsidRPr="00B27806">
        <w:rPr>
          <w:rFonts w:ascii="Arial" w:hAnsi="Arial" w:cs="Arial"/>
          <w:b/>
        </w:rPr>
        <w:t>Consommation</w:t>
      </w:r>
      <w:r w:rsidR="003965D5" w:rsidRPr="00B27806">
        <w:rPr>
          <w:rFonts w:ascii="Arial" w:hAnsi="Arial" w:cs="Arial"/>
          <w:b/>
        </w:rPr>
        <w:t xml:space="preserve"> </w:t>
      </w:r>
      <w:r w:rsidR="003965D5" w:rsidRPr="00B27806">
        <w:rPr>
          <w:rFonts w:ascii="Arial" w:hAnsi="Arial" w:cs="Arial"/>
        </w:rPr>
        <w:t xml:space="preserve">                                      </w:t>
      </w:r>
      <w:r w:rsidR="003965D5" w:rsidRPr="00B27806">
        <w:rPr>
          <w:rFonts w:ascii="Arial" w:hAnsi="Arial" w:cs="Arial"/>
          <w:b/>
        </w:rPr>
        <w:t xml:space="preserve">Revenus des facteurs </w:t>
      </w:r>
    </w:p>
    <w:p w:rsidR="003965D5" w:rsidRPr="00B27806" w:rsidRDefault="004E5B94" w:rsidP="00084EA5">
      <w:pPr>
        <w:spacing w:after="0"/>
        <w:jc w:val="both"/>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simplePos x="0" y="0"/>
                <wp:positionH relativeFrom="column">
                  <wp:posOffset>1713865</wp:posOffset>
                </wp:positionH>
                <wp:positionV relativeFrom="paragraph">
                  <wp:posOffset>34925</wp:posOffset>
                </wp:positionV>
                <wp:extent cx="854075" cy="974725"/>
                <wp:effectExtent l="38100" t="38100" r="22225" b="15875"/>
                <wp:wrapNone/>
                <wp:docPr id="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4075"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34.95pt;margin-top:2.75pt;width:67.25pt;height:76.7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">
                <v:stroke endarrow="block"/>
              </v:shape>
            </w:pict>
          </mc:Fallback>
        </mc:AlternateContent>
      </w:r>
      <w:r>
        <w:rPr>
          <w:rFonts w:ascii="Arial" w:hAnsi="Arial" w:cs="Arial"/>
          <w:noProof/>
        </w:rPr>
        <mc:AlternateContent>
          <mc:Choice Requires="wps">
            <w:drawing>
              <wp:anchor distT="0" distB="0" distL="114298" distR="114298" simplePos="0" relativeHeight="251712512" behindDoc="0" locked="0" layoutInCell="1" allowOverlap="1">
                <wp:simplePos x="0" y="0"/>
                <wp:positionH relativeFrom="column">
                  <wp:posOffset>566419</wp:posOffset>
                </wp:positionH>
                <wp:positionV relativeFrom="paragraph">
                  <wp:posOffset>34925</wp:posOffset>
                </wp:positionV>
                <wp:extent cx="0" cy="974725"/>
                <wp:effectExtent l="76200" t="38100" r="57150" b="15875"/>
                <wp:wrapNone/>
                <wp:docPr id="3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44.6pt;margin-top:2.75pt;width:0;height:76.75pt;flip:y;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tzNwIAAGg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">
                <v:stroke endarrow="block"/>
              </v:shape>
            </w:pict>
          </mc:Fallback>
        </mc:AlternateContent>
      </w:r>
      <w:r w:rsidR="003965D5" w:rsidRPr="00B27806">
        <w:rPr>
          <w:rFonts w:ascii="Arial" w:hAnsi="Arial" w:cs="Arial"/>
        </w:rPr>
        <w:t xml:space="preserve">                                                                                                 (salaire, profit)        </w:t>
      </w:r>
    </w:p>
    <w:p w:rsidR="005C592B" w:rsidRPr="00B27806" w:rsidRDefault="004E5B94" w:rsidP="00084EA5">
      <w:pPr>
        <w:spacing w:after="0"/>
        <w:jc w:val="both"/>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simplePos x="0" y="0"/>
                <wp:positionH relativeFrom="column">
                  <wp:posOffset>3034030</wp:posOffset>
                </wp:positionH>
                <wp:positionV relativeFrom="paragraph">
                  <wp:posOffset>-2540</wp:posOffset>
                </wp:positionV>
                <wp:extent cx="1457960" cy="854075"/>
                <wp:effectExtent l="38100" t="0" r="27940" b="60325"/>
                <wp:wrapNone/>
                <wp:docPr id="3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38.9pt;margin-top:-.2pt;width:114.8pt;height:67.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">
                <v:stroke endarrow="block"/>
              </v:shape>
            </w:pict>
          </mc:Fallback>
        </mc:AlternateContent>
      </w:r>
    </w:p>
    <w:p w:rsidR="00441E20" w:rsidRPr="00B27806" w:rsidRDefault="00441E20" w:rsidP="00084EA5">
      <w:pPr>
        <w:spacing w:after="0"/>
        <w:jc w:val="both"/>
        <w:rPr>
          <w:rFonts w:ascii="Arial" w:hAnsi="Arial" w:cs="Arial"/>
        </w:rPr>
      </w:pPr>
      <w:r w:rsidRPr="00B27806">
        <w:rPr>
          <w:rFonts w:ascii="Arial" w:hAnsi="Arial" w:cs="Arial"/>
        </w:rPr>
        <w:t xml:space="preserve"> </w:t>
      </w:r>
    </w:p>
    <w:p w:rsidR="005C592B" w:rsidRPr="00B27806" w:rsidRDefault="005C592B" w:rsidP="00084EA5">
      <w:pPr>
        <w:spacing w:after="0"/>
        <w:jc w:val="both"/>
        <w:rPr>
          <w:rFonts w:ascii="Arial" w:hAnsi="Arial" w:cs="Arial"/>
        </w:rPr>
      </w:pPr>
    </w:p>
    <w:p w:rsidR="005C592B" w:rsidRPr="00B27806" w:rsidRDefault="005C592B" w:rsidP="00084EA5">
      <w:pPr>
        <w:spacing w:after="0"/>
        <w:jc w:val="both"/>
        <w:rPr>
          <w:rFonts w:ascii="Arial" w:hAnsi="Arial" w:cs="Arial"/>
        </w:rPr>
      </w:pPr>
    </w:p>
    <w:p w:rsidR="005C592B" w:rsidRPr="00B27806" w:rsidRDefault="004E5B94" w:rsidP="00084EA5">
      <w:pPr>
        <w:spacing w:after="0"/>
        <w:jc w:val="both"/>
        <w:rPr>
          <w:rFonts w:ascii="Arial" w:hAnsi="Arial" w:cs="Arial"/>
          <w:b/>
        </w:rPr>
      </w:pPr>
      <w:r>
        <w:rPr>
          <w:rFonts w:ascii="Arial" w:hAnsi="Arial" w:cs="Arial"/>
          <w:noProof/>
        </w:rPr>
        <mc:AlternateContent>
          <mc:Choice Requires="wps">
            <w:drawing>
              <wp:anchor distT="4294967294" distB="4294967294" distL="114300" distR="114300" simplePos="0" relativeHeight="251711488" behindDoc="0" locked="0" layoutInCell="1" allowOverlap="1">
                <wp:simplePos x="0" y="0"/>
                <wp:positionH relativeFrom="column">
                  <wp:posOffset>955040</wp:posOffset>
                </wp:positionH>
                <wp:positionV relativeFrom="paragraph">
                  <wp:posOffset>78739</wp:posOffset>
                </wp:positionV>
                <wp:extent cx="1147445" cy="0"/>
                <wp:effectExtent l="38100" t="76200" r="0" b="95250"/>
                <wp:wrapNone/>
                <wp:docPr id="2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7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75.2pt;margin-top:6.2pt;width:90.35pt;height:0;flip:x;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djPA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">
                <v:stroke endarrow="block"/>
              </v:shape>
            </w:pict>
          </mc:Fallback>
        </mc:AlternateContent>
      </w:r>
      <w:r w:rsidR="00441E20" w:rsidRPr="00B27806">
        <w:rPr>
          <w:rFonts w:ascii="Arial" w:hAnsi="Arial" w:cs="Arial"/>
        </w:rPr>
        <w:t xml:space="preserve">          Epargne                                </w:t>
      </w:r>
      <w:r w:rsidR="00441E20" w:rsidRPr="00B27806">
        <w:rPr>
          <w:rFonts w:ascii="Arial" w:hAnsi="Arial" w:cs="Arial"/>
          <w:b/>
        </w:rPr>
        <w:t xml:space="preserve">Dépenses </w:t>
      </w:r>
    </w:p>
    <w:p w:rsidR="005C592B" w:rsidRPr="00B27806" w:rsidRDefault="005C592B" w:rsidP="00084EA5">
      <w:pPr>
        <w:spacing w:after="0"/>
        <w:jc w:val="both"/>
        <w:rPr>
          <w:rFonts w:ascii="Arial" w:hAnsi="Arial" w:cs="Arial"/>
        </w:rPr>
      </w:pPr>
    </w:p>
    <w:p w:rsidR="00A36082" w:rsidRDefault="00A36082" w:rsidP="00C26E78">
      <w:pPr>
        <w:pStyle w:val="Corpsdetexte2"/>
        <w:spacing w:line="276" w:lineRule="auto"/>
        <w:rPr>
          <w:rFonts w:ascii="Arial" w:hAnsi="Arial" w:cs="Arial"/>
          <w:b/>
          <w:sz w:val="22"/>
          <w:szCs w:val="22"/>
        </w:rPr>
      </w:pPr>
    </w:p>
    <w:p w:rsidR="00C26E78" w:rsidRPr="00B27806" w:rsidRDefault="00261863" w:rsidP="00C26E78">
      <w:pPr>
        <w:pStyle w:val="Corpsdetexte2"/>
        <w:spacing w:line="276" w:lineRule="auto"/>
        <w:rPr>
          <w:rFonts w:ascii="Arial" w:hAnsi="Arial" w:cs="Arial"/>
          <w:b/>
          <w:sz w:val="22"/>
          <w:szCs w:val="22"/>
        </w:rPr>
      </w:pPr>
      <w:r w:rsidRPr="00B27806">
        <w:rPr>
          <w:rFonts w:ascii="Arial" w:hAnsi="Arial" w:cs="Arial"/>
          <w:b/>
          <w:sz w:val="22"/>
          <w:szCs w:val="22"/>
        </w:rPr>
        <w:t>4°) Le circuit intégrant les agents et leurs fonctions pricnipales</w:t>
      </w:r>
    </w:p>
    <w:p w:rsidR="00C26E78" w:rsidRPr="00B27806" w:rsidRDefault="00261863" w:rsidP="001D5DCF">
      <w:pPr>
        <w:spacing w:after="0"/>
        <w:jc w:val="both"/>
        <w:rPr>
          <w:rFonts w:ascii="Arial" w:hAnsi="Arial" w:cs="Arial"/>
        </w:rPr>
      </w:pPr>
      <w:r w:rsidRPr="00B27806">
        <w:rPr>
          <w:rFonts w:ascii="Arial" w:hAnsi="Arial" w:cs="Arial"/>
        </w:rPr>
        <w:t xml:space="preserve">Nous considérons une économie à trois agents, les ménages, les entreprises et l’Etat, ouverte sur le reste du monde. </w:t>
      </w:r>
    </w:p>
    <w:p w:rsidR="001D5DCF" w:rsidRPr="00B27806" w:rsidRDefault="001D5DCF" w:rsidP="001D5DCF">
      <w:pPr>
        <w:spacing w:after="0"/>
        <w:jc w:val="both"/>
        <w:rPr>
          <w:rFonts w:ascii="Arial" w:hAnsi="Arial" w:cs="Arial"/>
        </w:rPr>
      </w:pPr>
      <w:r w:rsidRPr="00B27806">
        <w:rPr>
          <w:rFonts w:ascii="Arial" w:hAnsi="Arial" w:cs="Arial"/>
        </w:rPr>
        <w:t xml:space="preserve">Les entreprises des biens et services produisent </w:t>
      </w:r>
      <w:r w:rsidR="002B7155" w:rsidRPr="00B27806">
        <w:rPr>
          <w:rFonts w:ascii="Arial" w:hAnsi="Arial" w:cs="Arial"/>
        </w:rPr>
        <w:t xml:space="preserve">des biens et des services (Y) </w:t>
      </w:r>
      <w:r w:rsidRPr="00B27806">
        <w:rPr>
          <w:rFonts w:ascii="Arial" w:hAnsi="Arial" w:cs="Arial"/>
        </w:rPr>
        <w:t>grâce aux facteurs de production offerts sur le marché du travail par les ménages</w:t>
      </w:r>
      <w:r w:rsidR="00381235" w:rsidRPr="00B27806">
        <w:rPr>
          <w:rFonts w:ascii="Arial" w:hAnsi="Arial" w:cs="Arial"/>
        </w:rPr>
        <w:t>, le salaire (W) et le profit (P)</w:t>
      </w:r>
      <w:r w:rsidRPr="00B27806">
        <w:rPr>
          <w:rFonts w:ascii="Arial" w:hAnsi="Arial" w:cs="Arial"/>
        </w:rPr>
        <w:t>.</w:t>
      </w:r>
    </w:p>
    <w:p w:rsidR="001D5DCF" w:rsidRPr="00B27806" w:rsidRDefault="001D5DCF" w:rsidP="001D5DCF">
      <w:pPr>
        <w:spacing w:after="0"/>
        <w:jc w:val="both"/>
        <w:rPr>
          <w:rFonts w:ascii="Arial" w:hAnsi="Arial" w:cs="Arial"/>
        </w:rPr>
      </w:pPr>
      <w:r w:rsidRPr="00B27806">
        <w:rPr>
          <w:rFonts w:ascii="Arial" w:hAnsi="Arial" w:cs="Arial"/>
        </w:rPr>
        <w:t>Les ménages consomment</w:t>
      </w:r>
      <w:r w:rsidR="00B27806">
        <w:rPr>
          <w:rFonts w:ascii="Arial" w:hAnsi="Arial" w:cs="Arial"/>
        </w:rPr>
        <w:t xml:space="preserve"> (C</w:t>
      </w:r>
      <w:r w:rsidR="002B7155" w:rsidRPr="00B27806">
        <w:rPr>
          <w:rFonts w:ascii="Arial" w:hAnsi="Arial" w:cs="Arial"/>
        </w:rPr>
        <w:t>)</w:t>
      </w:r>
      <w:r w:rsidRPr="00B27806">
        <w:rPr>
          <w:rFonts w:ascii="Arial" w:hAnsi="Arial" w:cs="Arial"/>
        </w:rPr>
        <w:t xml:space="preserve"> </w:t>
      </w:r>
      <w:r w:rsidR="002B7155" w:rsidRPr="00B27806">
        <w:rPr>
          <w:rFonts w:ascii="Arial" w:hAnsi="Arial" w:cs="Arial"/>
        </w:rPr>
        <w:t xml:space="preserve">et </w:t>
      </w:r>
      <w:r w:rsidRPr="00B27806">
        <w:rPr>
          <w:rFonts w:ascii="Arial" w:hAnsi="Arial" w:cs="Arial"/>
        </w:rPr>
        <w:t xml:space="preserve">épargnent </w:t>
      </w:r>
      <w:r w:rsidR="002B7155" w:rsidRPr="00B27806">
        <w:rPr>
          <w:rFonts w:ascii="Arial" w:hAnsi="Arial" w:cs="Arial"/>
        </w:rPr>
        <w:t xml:space="preserve">(S) </w:t>
      </w:r>
      <w:r w:rsidRPr="00B27806">
        <w:rPr>
          <w:rFonts w:ascii="Arial" w:hAnsi="Arial" w:cs="Arial"/>
        </w:rPr>
        <w:t xml:space="preserve">une part du revenu qu’ils perçoivent. </w:t>
      </w:r>
    </w:p>
    <w:p w:rsidR="001D5DCF" w:rsidRPr="00B27806" w:rsidRDefault="001D5DCF" w:rsidP="001D5DCF">
      <w:pPr>
        <w:spacing w:after="0"/>
        <w:jc w:val="both"/>
        <w:rPr>
          <w:rFonts w:ascii="Arial" w:hAnsi="Arial" w:cs="Arial"/>
        </w:rPr>
      </w:pPr>
      <w:r w:rsidRPr="00B27806">
        <w:rPr>
          <w:rFonts w:ascii="Arial" w:hAnsi="Arial" w:cs="Arial"/>
        </w:rPr>
        <w:t>Les entreprises produisent des biens de consommation pour répondre aux besoins des ménages et des biens d’équipement pour répondre à la demande d’investissement des entreprises</w:t>
      </w:r>
      <w:r w:rsidR="009E4627" w:rsidRPr="00B27806">
        <w:rPr>
          <w:rFonts w:ascii="Arial" w:hAnsi="Arial" w:cs="Arial"/>
        </w:rPr>
        <w:t xml:space="preserve"> (I)</w:t>
      </w:r>
      <w:r w:rsidRPr="00B27806">
        <w:rPr>
          <w:rFonts w:ascii="Arial" w:hAnsi="Arial" w:cs="Arial"/>
        </w:rPr>
        <w:t xml:space="preserve">. </w:t>
      </w:r>
    </w:p>
    <w:p w:rsidR="001D5DCF" w:rsidRPr="00B27806" w:rsidRDefault="001D5DCF" w:rsidP="001D5DCF">
      <w:pPr>
        <w:spacing w:after="0"/>
        <w:jc w:val="both"/>
        <w:rPr>
          <w:rFonts w:ascii="Arial" w:hAnsi="Arial" w:cs="Arial"/>
        </w:rPr>
      </w:pPr>
      <w:r w:rsidRPr="00B27806">
        <w:rPr>
          <w:rFonts w:ascii="Arial" w:hAnsi="Arial" w:cs="Arial"/>
        </w:rPr>
        <w:t xml:space="preserve">L’Etat prélève des impôts sur les ménages </w:t>
      </w:r>
      <w:r w:rsidR="002B7155" w:rsidRPr="00B27806">
        <w:rPr>
          <w:rFonts w:ascii="Arial" w:hAnsi="Arial" w:cs="Arial"/>
        </w:rPr>
        <w:t xml:space="preserve">(Im) </w:t>
      </w:r>
      <w:r w:rsidR="00C76B8C" w:rsidRPr="00B27806">
        <w:rPr>
          <w:rFonts w:ascii="Arial" w:hAnsi="Arial" w:cs="Arial"/>
        </w:rPr>
        <w:t xml:space="preserve">et </w:t>
      </w:r>
      <w:r w:rsidRPr="00B27806">
        <w:rPr>
          <w:rFonts w:ascii="Arial" w:hAnsi="Arial" w:cs="Arial"/>
        </w:rPr>
        <w:t xml:space="preserve">versent des prestations sociales </w:t>
      </w:r>
      <w:r w:rsidR="002B7155" w:rsidRPr="00B27806">
        <w:rPr>
          <w:rFonts w:ascii="Arial" w:hAnsi="Arial" w:cs="Arial"/>
        </w:rPr>
        <w:t xml:space="preserve">(PS) </w:t>
      </w:r>
      <w:r w:rsidRPr="00B27806">
        <w:rPr>
          <w:rFonts w:ascii="Arial" w:hAnsi="Arial" w:cs="Arial"/>
        </w:rPr>
        <w:t>aux ménages et financent des investissements publics</w:t>
      </w:r>
      <w:r w:rsidR="002B7155" w:rsidRPr="00B27806">
        <w:rPr>
          <w:rFonts w:ascii="Arial" w:hAnsi="Arial" w:cs="Arial"/>
        </w:rPr>
        <w:t xml:space="preserve"> (G)</w:t>
      </w:r>
      <w:r w:rsidRPr="00B27806">
        <w:rPr>
          <w:rFonts w:ascii="Arial" w:hAnsi="Arial" w:cs="Arial"/>
        </w:rPr>
        <w:t>.</w:t>
      </w:r>
    </w:p>
    <w:p w:rsidR="006A3162" w:rsidRPr="00B27806" w:rsidRDefault="001D5DCF" w:rsidP="001D5DCF">
      <w:pPr>
        <w:spacing w:after="0"/>
        <w:jc w:val="both"/>
        <w:rPr>
          <w:rFonts w:ascii="Arial" w:hAnsi="Arial" w:cs="Arial"/>
        </w:rPr>
      </w:pPr>
      <w:r w:rsidRPr="00B27806">
        <w:rPr>
          <w:rFonts w:ascii="Arial" w:hAnsi="Arial" w:cs="Arial"/>
        </w:rPr>
        <w:t>Les opérations</w:t>
      </w:r>
      <w:r w:rsidR="006A3162" w:rsidRPr="00B27806">
        <w:rPr>
          <w:rFonts w:ascii="Arial" w:hAnsi="Arial" w:cs="Arial"/>
        </w:rPr>
        <w:t xml:space="preserve"> </w:t>
      </w:r>
      <w:r w:rsidRPr="00B27806">
        <w:rPr>
          <w:rFonts w:ascii="Arial" w:hAnsi="Arial" w:cs="Arial"/>
        </w:rPr>
        <w:t>économiques réalisées entre les agents ont lieu sur des marchés, le marché des biens et services,</w:t>
      </w:r>
      <w:r w:rsidR="006A3162" w:rsidRPr="00B27806">
        <w:rPr>
          <w:rFonts w:ascii="Arial" w:hAnsi="Arial" w:cs="Arial"/>
        </w:rPr>
        <w:t xml:space="preserve"> </w:t>
      </w:r>
      <w:r w:rsidRPr="00B27806">
        <w:rPr>
          <w:rFonts w:ascii="Arial" w:hAnsi="Arial" w:cs="Arial"/>
        </w:rPr>
        <w:t xml:space="preserve">le marché </w:t>
      </w:r>
      <w:r w:rsidR="006A3162" w:rsidRPr="00B27806">
        <w:rPr>
          <w:rFonts w:ascii="Arial" w:hAnsi="Arial" w:cs="Arial"/>
        </w:rPr>
        <w:t>d</w:t>
      </w:r>
      <w:r w:rsidRPr="00B27806">
        <w:rPr>
          <w:rFonts w:ascii="Arial" w:hAnsi="Arial" w:cs="Arial"/>
        </w:rPr>
        <w:t>e</w:t>
      </w:r>
      <w:r w:rsidR="006A3162" w:rsidRPr="00B27806">
        <w:rPr>
          <w:rFonts w:ascii="Arial" w:hAnsi="Arial" w:cs="Arial"/>
        </w:rPr>
        <w:t>s capitaux et le marché des facteurs de production.</w:t>
      </w:r>
    </w:p>
    <w:p w:rsidR="006A3162" w:rsidRDefault="006A3162" w:rsidP="001D5DCF">
      <w:pPr>
        <w:spacing w:after="0"/>
        <w:jc w:val="both"/>
        <w:rPr>
          <w:rFonts w:ascii="Arial" w:hAnsi="Arial" w:cs="Arial"/>
        </w:rPr>
      </w:pPr>
      <w:r w:rsidRPr="00B27806">
        <w:rPr>
          <w:rFonts w:ascii="Arial" w:hAnsi="Arial" w:cs="Arial"/>
        </w:rPr>
        <w:t xml:space="preserve">Enfin, les trois agents résidents de l’économie nationale réalisent des exportations </w:t>
      </w:r>
      <w:r w:rsidR="002B7155" w:rsidRPr="00B27806">
        <w:rPr>
          <w:rFonts w:ascii="Arial" w:hAnsi="Arial" w:cs="Arial"/>
        </w:rPr>
        <w:t xml:space="preserve">(X) </w:t>
      </w:r>
      <w:r w:rsidRPr="00B27806">
        <w:rPr>
          <w:rFonts w:ascii="Arial" w:hAnsi="Arial" w:cs="Arial"/>
        </w:rPr>
        <w:t xml:space="preserve">et des importations </w:t>
      </w:r>
      <w:r w:rsidR="002B7155" w:rsidRPr="00B27806">
        <w:rPr>
          <w:rFonts w:ascii="Arial" w:hAnsi="Arial" w:cs="Arial"/>
        </w:rPr>
        <w:t xml:space="preserve">(M) </w:t>
      </w:r>
      <w:r w:rsidRPr="00B27806">
        <w:rPr>
          <w:rFonts w:ascii="Arial" w:hAnsi="Arial" w:cs="Arial"/>
        </w:rPr>
        <w:t>de biens et de services.</w:t>
      </w:r>
    </w:p>
    <w:p w:rsidR="00A36082" w:rsidRDefault="00A36082">
      <w:pPr>
        <w:rPr>
          <w:rFonts w:ascii="Arial" w:hAnsi="Arial" w:cs="Arial"/>
        </w:rPr>
      </w:pPr>
      <w:r>
        <w:rPr>
          <w:rFonts w:ascii="Arial" w:hAnsi="Arial" w:cs="Arial"/>
        </w:rPr>
        <w:br w:type="page"/>
      </w:r>
    </w:p>
    <w:p w:rsidR="00B27806" w:rsidRPr="00B27806" w:rsidRDefault="00B27806" w:rsidP="001D5DCF">
      <w:pPr>
        <w:spacing w:after="0"/>
        <w:jc w:val="both"/>
        <w:rPr>
          <w:rFonts w:ascii="Arial" w:hAnsi="Arial" w:cs="Arial"/>
        </w:rPr>
      </w:pPr>
    </w:p>
    <w:p w:rsidR="001016EF" w:rsidRPr="00B27806" w:rsidRDefault="001016EF" w:rsidP="001D5DCF">
      <w:pPr>
        <w:spacing w:after="0"/>
        <w:jc w:val="both"/>
        <w:rPr>
          <w:rFonts w:ascii="Arial" w:hAnsi="Arial" w:cs="Arial"/>
          <w:b/>
        </w:rPr>
      </w:pPr>
      <w:r w:rsidRPr="00B27806">
        <w:rPr>
          <w:rFonts w:ascii="Arial" w:hAnsi="Arial" w:cs="Arial"/>
          <w:b/>
        </w:rPr>
        <w:t xml:space="preserve"> La représentation des </w:t>
      </w:r>
      <w:r w:rsidR="00A13B8D" w:rsidRPr="00B27806">
        <w:rPr>
          <w:rFonts w:ascii="Arial" w:hAnsi="Arial" w:cs="Arial"/>
          <w:b/>
        </w:rPr>
        <w:t>flux monétaires d’un circuit à trois agents et trois marchés</w:t>
      </w:r>
    </w:p>
    <w:p w:rsidR="002A409E" w:rsidRPr="00B27806" w:rsidRDefault="004E5B94" w:rsidP="001D5DCF">
      <w:pPr>
        <w:spacing w:after="0"/>
        <w:jc w:val="both"/>
        <w:rPr>
          <w:rFonts w:ascii="Arial" w:hAnsi="Arial" w:cs="Arial"/>
        </w:rPr>
      </w:pPr>
      <w:r>
        <w:rPr>
          <w:rFonts w:ascii="Arial" w:hAnsi="Arial" w:cs="Arial"/>
          <w:noProof/>
        </w:rPr>
        <mc:AlternateContent>
          <mc:Choice Requires="wps">
            <w:drawing>
              <wp:anchor distT="0" distB="0" distL="114298" distR="114298" simplePos="0" relativeHeight="251742208" behindDoc="0" locked="0" layoutInCell="1" allowOverlap="1">
                <wp:simplePos x="0" y="0"/>
                <wp:positionH relativeFrom="column">
                  <wp:posOffset>5587364</wp:posOffset>
                </wp:positionH>
                <wp:positionV relativeFrom="paragraph">
                  <wp:posOffset>97790</wp:posOffset>
                </wp:positionV>
                <wp:extent cx="0" cy="2959100"/>
                <wp:effectExtent l="0" t="0" r="19050" b="12700"/>
                <wp:wrapNone/>
                <wp:docPr id="2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439.95pt;margin-top:7.7pt;width:0;height:233pt;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"/>
            </w:pict>
          </mc:Fallback>
        </mc:AlternateContent>
      </w:r>
      <w:r>
        <w:rPr>
          <w:rFonts w:ascii="Arial" w:hAnsi="Arial" w:cs="Arial"/>
          <w:noProof/>
        </w:rPr>
        <mc:AlternateContent>
          <mc:Choice Requires="wps">
            <w:drawing>
              <wp:anchor distT="0" distB="0" distL="114298" distR="114298" simplePos="0" relativeHeight="251740160" behindDoc="0" locked="0" layoutInCell="1" allowOverlap="1">
                <wp:simplePos x="0" y="0"/>
                <wp:positionH relativeFrom="column">
                  <wp:posOffset>-373381</wp:posOffset>
                </wp:positionH>
                <wp:positionV relativeFrom="paragraph">
                  <wp:posOffset>114935</wp:posOffset>
                </wp:positionV>
                <wp:extent cx="0" cy="2941955"/>
                <wp:effectExtent l="0" t="0" r="19050" b="10795"/>
                <wp:wrapNone/>
                <wp:docPr id="2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1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9.4pt;margin-top:9.05pt;width:0;height:231.65pt;z-index:25174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"/>
            </w:pict>
          </mc:Fallback>
        </mc:AlternateContent>
      </w:r>
      <w:r>
        <w:rPr>
          <w:rFonts w:ascii="Arial" w:hAnsi="Arial" w:cs="Arial"/>
          <w:noProof/>
        </w:rPr>
        <mc:AlternateContent>
          <mc:Choice Requires="wps">
            <w:drawing>
              <wp:anchor distT="0" distB="0" distL="114300" distR="114300" simplePos="0" relativeHeight="251739136" behindDoc="0" locked="0" layoutInCell="1" allowOverlap="1">
                <wp:simplePos x="0" y="0"/>
                <wp:positionH relativeFrom="column">
                  <wp:posOffset>-373380</wp:posOffset>
                </wp:positionH>
                <wp:positionV relativeFrom="paragraph">
                  <wp:posOffset>97790</wp:posOffset>
                </wp:positionV>
                <wp:extent cx="6047105" cy="17145"/>
                <wp:effectExtent l="0" t="0" r="10795" b="20955"/>
                <wp:wrapNone/>
                <wp:docPr id="2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7105"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9.4pt;margin-top:7.7pt;width:476.15pt;height:1.3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"/>
            </w:pict>
          </mc:Fallback>
        </mc:AlternateContent>
      </w:r>
      <w:r w:rsidR="002A409E" w:rsidRPr="00B27806">
        <w:rPr>
          <w:rFonts w:ascii="Arial" w:hAnsi="Arial" w:cs="Arial"/>
        </w:rPr>
        <w:t xml:space="preserve">                                               </w:t>
      </w:r>
    </w:p>
    <w:p w:rsidR="001016EF" w:rsidRPr="00B27806" w:rsidRDefault="004E5B94" w:rsidP="001D5DCF">
      <w:pPr>
        <w:spacing w:after="0"/>
        <w:jc w:val="both"/>
        <w:rPr>
          <w:rFonts w:ascii="Arial" w:hAnsi="Arial" w:cs="Arial"/>
        </w:rPr>
      </w:pPr>
      <w:r>
        <w:rPr>
          <w:rFonts w:ascii="Arial" w:hAnsi="Arial" w:cs="Arial"/>
          <w:noProof/>
        </w:rPr>
        <mc:AlternateContent>
          <mc:Choice Requires="wps">
            <w:drawing>
              <wp:anchor distT="4294967294" distB="4294967294" distL="114300" distR="114300" simplePos="0" relativeHeight="251738112" behindDoc="0" locked="0" layoutInCell="1" allowOverlap="1">
                <wp:simplePos x="0" y="0"/>
                <wp:positionH relativeFrom="column">
                  <wp:posOffset>368300</wp:posOffset>
                </wp:positionH>
                <wp:positionV relativeFrom="paragraph">
                  <wp:posOffset>94614</wp:posOffset>
                </wp:positionV>
                <wp:extent cx="1501140" cy="0"/>
                <wp:effectExtent l="0" t="0" r="22860" b="19050"/>
                <wp:wrapNone/>
                <wp:docPr id="2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1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9pt;margin-top:7.45pt;width:118.2pt;height:0;flip:x;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"/>
            </w:pict>
          </mc:Fallback>
        </mc:AlternateContent>
      </w:r>
      <w:r>
        <w:rPr>
          <w:rFonts w:ascii="Arial" w:hAnsi="Arial" w:cs="Arial"/>
          <w:noProof/>
        </w:rPr>
        <mc:AlternateContent>
          <mc:Choice Requires="wps">
            <w:drawing>
              <wp:anchor distT="0" distB="0" distL="114298" distR="114298" simplePos="0" relativeHeight="251737088" behindDoc="0" locked="0" layoutInCell="1" allowOverlap="1">
                <wp:simplePos x="0" y="0"/>
                <wp:positionH relativeFrom="column">
                  <wp:posOffset>351154</wp:posOffset>
                </wp:positionH>
                <wp:positionV relativeFrom="paragraph">
                  <wp:posOffset>94615</wp:posOffset>
                </wp:positionV>
                <wp:extent cx="0" cy="512445"/>
                <wp:effectExtent l="76200" t="0" r="57150" b="59055"/>
                <wp:wrapNone/>
                <wp:docPr id="2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7.65pt;margin-top:7.45pt;width:0;height:40.35pt;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TSMwIAAF4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">
                <v:stroke endarrow="block"/>
              </v:shape>
            </w:pict>
          </mc:Fallback>
        </mc:AlternateContent>
      </w:r>
      <w:r>
        <w:rPr>
          <w:rFonts w:ascii="Arial" w:hAnsi="Arial" w:cs="Arial"/>
          <w:noProof/>
        </w:rPr>
        <mc:AlternateContent>
          <mc:Choice Requires="wps">
            <w:drawing>
              <wp:anchor distT="4294967294" distB="4294967294" distL="114300" distR="114300" simplePos="0" relativeHeight="251736064" behindDoc="0" locked="0" layoutInCell="1" allowOverlap="1">
                <wp:simplePos x="0" y="0"/>
                <wp:positionH relativeFrom="column">
                  <wp:posOffset>3378835</wp:posOffset>
                </wp:positionH>
                <wp:positionV relativeFrom="paragraph">
                  <wp:posOffset>146049</wp:posOffset>
                </wp:positionV>
                <wp:extent cx="1941195" cy="0"/>
                <wp:effectExtent l="38100" t="76200" r="0" b="95250"/>
                <wp:wrapNone/>
                <wp:docPr id="2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1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66.05pt;margin-top:11.5pt;width:152.85pt;height:0;flip:x;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">
                <v:stroke endarrow="block"/>
              </v:shape>
            </w:pict>
          </mc:Fallback>
        </mc:AlternateContent>
      </w:r>
      <w:r>
        <w:rPr>
          <w:rFonts w:ascii="Arial" w:hAnsi="Arial" w:cs="Arial"/>
          <w:noProof/>
        </w:rPr>
        <mc:AlternateContent>
          <mc:Choice Requires="wps">
            <w:drawing>
              <wp:anchor distT="0" distB="0" distL="114300" distR="114300" simplePos="0" relativeHeight="251735040" behindDoc="0" locked="0" layoutInCell="1" allowOverlap="1">
                <wp:simplePos x="0" y="0"/>
                <wp:positionH relativeFrom="column">
                  <wp:posOffset>5311140</wp:posOffset>
                </wp:positionH>
                <wp:positionV relativeFrom="paragraph">
                  <wp:posOffset>146050</wp:posOffset>
                </wp:positionV>
                <wp:extent cx="8890" cy="1167765"/>
                <wp:effectExtent l="0" t="0" r="29210" b="13335"/>
                <wp:wrapNone/>
                <wp:docPr id="2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1167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418.2pt;margin-top:11.5pt;width:.7pt;height:91.9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"/>
            </w:pict>
          </mc:Fallback>
        </mc:AlternateContent>
      </w:r>
      <w:r w:rsidR="002A409E" w:rsidRPr="00B27806">
        <w:rPr>
          <w:rFonts w:ascii="Arial" w:hAnsi="Arial" w:cs="Arial"/>
        </w:rPr>
        <w:t xml:space="preserve">                                             Marché des facteurs </w:t>
      </w:r>
      <w:r w:rsidR="00825886" w:rsidRPr="00B27806">
        <w:rPr>
          <w:rFonts w:ascii="Arial" w:hAnsi="Arial" w:cs="Arial"/>
        </w:rPr>
        <w:t xml:space="preserve">           </w:t>
      </w:r>
      <w:r w:rsidR="00825886" w:rsidRPr="00B27806">
        <w:rPr>
          <w:rFonts w:ascii="Arial" w:hAnsi="Arial" w:cs="Arial"/>
          <w:b/>
        </w:rPr>
        <w:t>Revenu des facteurs</w:t>
      </w:r>
    </w:p>
    <w:p w:rsidR="001D5DCF" w:rsidRPr="00B27806" w:rsidRDefault="001D5DCF" w:rsidP="001D5DCF">
      <w:pPr>
        <w:spacing w:after="0"/>
        <w:jc w:val="both"/>
        <w:rPr>
          <w:rFonts w:ascii="Arial" w:hAnsi="Arial" w:cs="Arial"/>
        </w:rPr>
      </w:pPr>
      <w:r w:rsidRPr="00B27806">
        <w:rPr>
          <w:rFonts w:ascii="Arial" w:hAnsi="Arial" w:cs="Arial"/>
        </w:rPr>
        <w:t xml:space="preserve"> </w:t>
      </w:r>
    </w:p>
    <w:p w:rsidR="00C026CF" w:rsidRPr="00B27806" w:rsidRDefault="00C026CF" w:rsidP="009B2182">
      <w:pPr>
        <w:spacing w:after="0"/>
        <w:jc w:val="both"/>
        <w:rPr>
          <w:rFonts w:ascii="Arial" w:hAnsi="Arial" w:cs="Arial"/>
          <w:b/>
        </w:rPr>
      </w:pPr>
    </w:p>
    <w:p w:rsidR="007747C5" w:rsidRPr="00B27806" w:rsidRDefault="004E5B94" w:rsidP="009B2182">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718656" behindDoc="0" locked="0" layoutInCell="1" allowOverlap="1">
                <wp:simplePos x="0" y="0"/>
                <wp:positionH relativeFrom="column">
                  <wp:posOffset>40640</wp:posOffset>
                </wp:positionH>
                <wp:positionV relativeFrom="paragraph">
                  <wp:posOffset>2540</wp:posOffset>
                </wp:positionV>
                <wp:extent cx="1189990" cy="594995"/>
                <wp:effectExtent l="0" t="0" r="10160" b="14605"/>
                <wp:wrapNone/>
                <wp:docPr id="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594995"/>
                        </a:xfrm>
                        <a:prstGeom prst="rect">
                          <a:avLst/>
                        </a:prstGeom>
                        <a:solidFill>
                          <a:srgbClr val="FFFFFF"/>
                        </a:solidFill>
                        <a:ln w="9525">
                          <a:solidFill>
                            <a:srgbClr val="000000"/>
                          </a:solidFill>
                          <a:miter lim="800000"/>
                          <a:headEnd/>
                          <a:tailEnd/>
                        </a:ln>
                      </wps:spPr>
                      <wps:txbx>
                        <w:txbxContent>
                          <w:p w:rsidR="00403D7E" w:rsidRPr="005266E6" w:rsidRDefault="00403D7E">
                            <w:pPr>
                              <w:rPr>
                                <w:rFonts w:ascii="Times New Roman" w:hAnsi="Times New Roman" w:cs="Times New Roman"/>
                                <w:b/>
                              </w:rPr>
                            </w:pPr>
                            <w:r w:rsidRPr="005266E6">
                              <w:rPr>
                                <w:rFonts w:ascii="Times New Roman" w:hAnsi="Times New Roman" w:cs="Times New Roman"/>
                                <w:b/>
                              </w:rPr>
                              <w:t>Ménages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left:0;text-align:left;margin-left:3.2pt;margin-top:.2pt;width:93.7pt;height:4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">
                <v:textbox>
                  <w:txbxContent>
                    <w:p w:rsidR="00403D7E" w:rsidRPr="005266E6" w:rsidRDefault="00403D7E">
                      <w:pPr>
                        <w:rPr>
                          <w:rFonts w:ascii="Times New Roman" w:hAnsi="Times New Roman" w:cs="Times New Roman"/>
                          <w:b/>
                        </w:rPr>
                      </w:pPr>
                      <w:r w:rsidRPr="005266E6">
                        <w:rPr>
                          <w:rFonts w:ascii="Times New Roman" w:hAnsi="Times New Roman" w:cs="Times New Roman"/>
                          <w:b/>
                        </w:rPr>
                        <w:t>Ménages</w:t>
                      </w:r>
                    </w:p>
                  </w:txbxContent>
                </v:textbox>
              </v:shape>
            </w:pict>
          </mc:Fallback>
        </mc:AlternateContent>
      </w:r>
      <w:r>
        <w:rPr>
          <w:rFonts w:ascii="Arial" w:hAnsi="Arial" w:cs="Arial"/>
          <w:b/>
          <w:noProof/>
        </w:rPr>
        <mc:AlternateContent>
          <mc:Choice Requires="wps">
            <w:drawing>
              <wp:anchor distT="0" distB="0" distL="114300" distR="114300" simplePos="0" relativeHeight="251717632" behindDoc="0" locked="0" layoutInCell="1" allowOverlap="1">
                <wp:simplePos x="0" y="0"/>
                <wp:positionH relativeFrom="column">
                  <wp:posOffset>2878455</wp:posOffset>
                </wp:positionH>
                <wp:positionV relativeFrom="paragraph">
                  <wp:posOffset>157480</wp:posOffset>
                </wp:positionV>
                <wp:extent cx="983615" cy="440055"/>
                <wp:effectExtent l="0" t="0" r="26035" b="17145"/>
                <wp:wrapNone/>
                <wp:docPr id="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440055"/>
                        </a:xfrm>
                        <a:prstGeom prst="rect">
                          <a:avLst/>
                        </a:prstGeom>
                        <a:solidFill>
                          <a:srgbClr val="FFFFFF"/>
                        </a:solidFill>
                        <a:ln w="9525">
                          <a:solidFill>
                            <a:srgbClr val="000000"/>
                          </a:solidFill>
                          <a:miter lim="800000"/>
                          <a:headEnd/>
                          <a:tailEnd/>
                        </a:ln>
                      </wps:spPr>
                      <wps:txbx>
                        <w:txbxContent>
                          <w:p w:rsidR="00403D7E" w:rsidRPr="005266E6" w:rsidRDefault="00403D7E">
                            <w:pPr>
                              <w:rPr>
                                <w:rFonts w:ascii="Times New Roman" w:hAnsi="Times New Roman" w:cs="Times New Roman"/>
                                <w:b/>
                              </w:rPr>
                            </w:pPr>
                            <w:r w:rsidRPr="005266E6">
                              <w:rPr>
                                <w:rFonts w:ascii="Times New Roman" w:hAnsi="Times New Roman" w:cs="Times New Roman"/>
                                <w:b/>
                              </w:rPr>
                              <w:t>Etat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left:0;text-align:left;margin-left:226.65pt;margin-top:12.4pt;width:77.45pt;height:3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IvLAIAAFgEAAAOAAAAZHJzL2Uyb0RvYy54bWysVNuO2yAQfa/Uf0C8N3aySZq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">
                <v:textbox>
                  <w:txbxContent>
                    <w:p w:rsidR="00403D7E" w:rsidRPr="005266E6" w:rsidRDefault="00403D7E">
                      <w:pPr>
                        <w:rPr>
                          <w:rFonts w:ascii="Times New Roman" w:hAnsi="Times New Roman" w:cs="Times New Roman"/>
                          <w:b/>
                        </w:rPr>
                      </w:pPr>
                      <w:r w:rsidRPr="005266E6">
                        <w:rPr>
                          <w:rFonts w:ascii="Times New Roman" w:hAnsi="Times New Roman" w:cs="Times New Roman"/>
                          <w:b/>
                        </w:rPr>
                        <w:t>Etat</w:t>
                      </w:r>
                    </w:p>
                  </w:txbxContent>
                </v:textbox>
              </v:shape>
            </w:pict>
          </mc:Fallback>
        </mc:AlternateContent>
      </w:r>
      <w:r w:rsidR="00E803C7" w:rsidRPr="00B27806">
        <w:rPr>
          <w:rFonts w:ascii="Arial" w:hAnsi="Arial" w:cs="Arial"/>
          <w:b/>
        </w:rPr>
        <w:t xml:space="preserve">                                      Prestations</w:t>
      </w:r>
    </w:p>
    <w:p w:rsidR="007747C5" w:rsidRPr="00B27806" w:rsidRDefault="004E5B94" w:rsidP="009B2182">
      <w:pPr>
        <w:spacing w:after="0"/>
        <w:jc w:val="both"/>
        <w:rPr>
          <w:rFonts w:ascii="Arial" w:hAnsi="Arial" w:cs="Arial"/>
          <w:b/>
        </w:rPr>
      </w:pPr>
      <w:r>
        <w:rPr>
          <w:rFonts w:ascii="Arial" w:hAnsi="Arial" w:cs="Arial"/>
          <w:b/>
          <w:noProof/>
        </w:rPr>
        <mc:AlternateContent>
          <mc:Choice Requires="wps">
            <w:drawing>
              <wp:anchor distT="0" distB="0" distL="114298" distR="114298" simplePos="0" relativeHeight="251747328" behindDoc="0" locked="0" layoutInCell="1" allowOverlap="1">
                <wp:simplePos x="0" y="0"/>
                <wp:positionH relativeFrom="column">
                  <wp:posOffset>4802504</wp:posOffset>
                </wp:positionH>
                <wp:positionV relativeFrom="paragraph">
                  <wp:posOffset>133985</wp:posOffset>
                </wp:positionV>
                <wp:extent cx="0" cy="327660"/>
                <wp:effectExtent l="76200" t="0" r="76200" b="53340"/>
                <wp:wrapNone/>
                <wp:docPr id="1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78.15pt;margin-top:10.55pt;width:0;height:25.8pt;z-index:251747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DDNAIAAF8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">
                <v:stroke endarrow="block"/>
              </v:shape>
            </w:pict>
          </mc:Fallback>
        </mc:AlternateContent>
      </w:r>
      <w:r>
        <w:rPr>
          <w:rFonts w:ascii="Arial" w:hAnsi="Arial" w:cs="Arial"/>
          <w:b/>
          <w:noProof/>
        </w:rPr>
        <mc:AlternateContent>
          <mc:Choice Requires="wps">
            <w:drawing>
              <wp:anchor distT="4294967294" distB="4294967294" distL="114300" distR="114300" simplePos="0" relativeHeight="251746304" behindDoc="0" locked="0" layoutInCell="1" allowOverlap="1">
                <wp:simplePos x="0" y="0"/>
                <wp:positionH relativeFrom="column">
                  <wp:posOffset>3862070</wp:posOffset>
                </wp:positionH>
                <wp:positionV relativeFrom="paragraph">
                  <wp:posOffset>133984</wp:posOffset>
                </wp:positionV>
                <wp:extent cx="940435" cy="0"/>
                <wp:effectExtent l="0" t="0" r="12065" b="19050"/>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04.1pt;margin-top:10.55pt;width:74.05pt;height:0;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azHwIAAD0EAAAOAAAAZHJzL2Uyb0RvYy54bWysU82O2jAQvlfqO1i5QxI2U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"/>
            </w:pict>
          </mc:Fallback>
        </mc:AlternateContent>
      </w:r>
      <w:r>
        <w:rPr>
          <w:rFonts w:ascii="Arial" w:hAnsi="Arial" w:cs="Arial"/>
          <w:b/>
          <w:noProof/>
        </w:rPr>
        <mc:AlternateContent>
          <mc:Choice Requires="wps">
            <w:drawing>
              <wp:anchor distT="0" distB="0" distL="114300" distR="114300" simplePos="0" relativeHeight="251734016" behindDoc="0" locked="0" layoutInCell="1" allowOverlap="1">
                <wp:simplePos x="0" y="0"/>
                <wp:positionH relativeFrom="column">
                  <wp:posOffset>1230630</wp:posOffset>
                </wp:positionH>
                <wp:positionV relativeFrom="paragraph">
                  <wp:posOffset>-4445</wp:posOffset>
                </wp:positionV>
                <wp:extent cx="1647825" cy="8890"/>
                <wp:effectExtent l="19050" t="57150" r="0" b="86360"/>
                <wp:wrapNone/>
                <wp:docPr id="1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782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96.9pt;margin-top:-.35pt;width:129.75pt;height:.7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">
                <v:stroke endarrow="block"/>
              </v:shape>
            </w:pict>
          </mc:Fallback>
        </mc:AlternateContent>
      </w:r>
      <w:r w:rsidR="00826E79" w:rsidRPr="00B27806">
        <w:rPr>
          <w:rFonts w:ascii="Arial" w:hAnsi="Arial" w:cs="Arial"/>
          <w:b/>
        </w:rPr>
        <w:t xml:space="preserve">                                                                                          </w:t>
      </w:r>
      <w:r w:rsidR="0073725E" w:rsidRPr="00B27806">
        <w:rPr>
          <w:rFonts w:ascii="Arial" w:hAnsi="Arial" w:cs="Arial"/>
          <w:b/>
        </w:rPr>
        <w:t>Investissement public</w:t>
      </w:r>
      <w:r w:rsidR="00826E79" w:rsidRPr="00B27806">
        <w:rPr>
          <w:rFonts w:ascii="Arial" w:hAnsi="Arial" w:cs="Arial"/>
          <w:b/>
        </w:rPr>
        <w:t xml:space="preserve">    </w:t>
      </w:r>
    </w:p>
    <w:p w:rsidR="007747C5" w:rsidRPr="00B27806" w:rsidRDefault="004E5B94" w:rsidP="009B2182">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732992" behindDoc="0" locked="0" layoutInCell="1" allowOverlap="1">
                <wp:simplePos x="0" y="0"/>
                <wp:positionH relativeFrom="column">
                  <wp:posOffset>1230630</wp:posOffset>
                </wp:positionH>
                <wp:positionV relativeFrom="paragraph">
                  <wp:posOffset>27305</wp:posOffset>
                </wp:positionV>
                <wp:extent cx="1647825" cy="8255"/>
                <wp:effectExtent l="0" t="57150" r="28575" b="86995"/>
                <wp:wrapNone/>
                <wp:docPr id="1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96.9pt;margin-top:2.15pt;width:129.75pt;height:.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wANgIAAGIEAAAOAAAAZHJzL2Uyb0RvYy54bWysVE2P2yAQvVfqf0DcE9upk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">
                <v:stroke endarrow="block"/>
              </v:shape>
            </w:pict>
          </mc:Fallback>
        </mc:AlternateContent>
      </w:r>
      <w:r>
        <w:rPr>
          <w:rFonts w:ascii="Arial" w:hAnsi="Arial" w:cs="Arial"/>
          <w:b/>
          <w:noProof/>
        </w:rPr>
        <mc:AlternateContent>
          <mc:Choice Requires="wps">
            <w:drawing>
              <wp:anchor distT="0" distB="0" distL="114300" distR="114300" simplePos="0" relativeHeight="251730944" behindDoc="0" locked="0" layoutInCell="1" allowOverlap="1">
                <wp:simplePos x="0" y="0"/>
                <wp:positionH relativeFrom="column">
                  <wp:posOffset>592455</wp:posOffset>
                </wp:positionH>
                <wp:positionV relativeFrom="paragraph">
                  <wp:posOffset>194310</wp:posOffset>
                </wp:positionV>
                <wp:extent cx="8890" cy="542925"/>
                <wp:effectExtent l="0" t="0" r="29210" b="28575"/>
                <wp:wrapNone/>
                <wp:docPr id="1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46.65pt;margin-top:15.3pt;width:.7pt;height:4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"/>
            </w:pict>
          </mc:Fallback>
        </mc:AlternateContent>
      </w:r>
      <w:r>
        <w:rPr>
          <w:rFonts w:ascii="Arial" w:hAnsi="Arial" w:cs="Arial"/>
          <w:b/>
          <w:noProof/>
        </w:rPr>
        <mc:AlternateContent>
          <mc:Choice Requires="wps">
            <w:drawing>
              <wp:anchor distT="0" distB="0" distL="114300" distR="114300" simplePos="0" relativeHeight="251728896" behindDoc="0" locked="0" layoutInCell="1" allowOverlap="1">
                <wp:simplePos x="0" y="0"/>
                <wp:positionH relativeFrom="column">
                  <wp:posOffset>351155</wp:posOffset>
                </wp:positionH>
                <wp:positionV relativeFrom="paragraph">
                  <wp:posOffset>194310</wp:posOffset>
                </wp:positionV>
                <wp:extent cx="17145" cy="1100455"/>
                <wp:effectExtent l="0" t="0" r="20955" b="23495"/>
                <wp:wrapNone/>
                <wp:docPr id="1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1100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7.65pt;margin-top:15.3pt;width:1.35pt;height:86.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"/>
            </w:pict>
          </mc:Fallback>
        </mc:AlternateContent>
      </w:r>
      <w:r w:rsidR="002470F2" w:rsidRPr="00B27806">
        <w:rPr>
          <w:rFonts w:ascii="Arial" w:hAnsi="Arial" w:cs="Arial"/>
          <w:b/>
        </w:rPr>
        <w:t xml:space="preserve">                                         Impôt</w:t>
      </w:r>
    </w:p>
    <w:p w:rsidR="007747C5" w:rsidRPr="00B27806" w:rsidRDefault="004E5B94" w:rsidP="009B2182">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716608" behindDoc="0" locked="0" layoutInCell="1" allowOverlap="1">
                <wp:simplePos x="0" y="0"/>
                <wp:positionH relativeFrom="column">
                  <wp:posOffset>4526280</wp:posOffset>
                </wp:positionH>
                <wp:positionV relativeFrom="paragraph">
                  <wp:posOffset>104775</wp:posOffset>
                </wp:positionV>
                <wp:extent cx="991870" cy="431165"/>
                <wp:effectExtent l="0" t="0" r="17780" b="26035"/>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431165"/>
                        </a:xfrm>
                        <a:prstGeom prst="rect">
                          <a:avLst/>
                        </a:prstGeom>
                        <a:solidFill>
                          <a:srgbClr val="FFFFFF"/>
                        </a:solidFill>
                        <a:ln w="9525">
                          <a:solidFill>
                            <a:srgbClr val="000000"/>
                          </a:solidFill>
                          <a:miter lim="800000"/>
                          <a:headEnd/>
                          <a:tailEnd/>
                        </a:ln>
                      </wps:spPr>
                      <wps:txbx>
                        <w:txbxContent>
                          <w:p w:rsidR="00403D7E" w:rsidRPr="005266E6" w:rsidRDefault="00403D7E">
                            <w:pPr>
                              <w:rPr>
                                <w:rFonts w:ascii="Times New Roman" w:hAnsi="Times New Roman" w:cs="Times New Roman"/>
                                <w:b/>
                              </w:rPr>
                            </w:pPr>
                            <w:r w:rsidRPr="005266E6">
                              <w:rPr>
                                <w:rFonts w:ascii="Times New Roman" w:hAnsi="Times New Roman" w:cs="Times New Roman"/>
                                <w:b/>
                              </w:rPr>
                              <w:t>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1" type="#_x0000_t202" style="position:absolute;left:0;text-align:left;margin-left:356.4pt;margin-top:8.25pt;width:78.1pt;height:3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">
                <v:textbox>
                  <w:txbxContent>
                    <w:p w:rsidR="00403D7E" w:rsidRPr="005266E6" w:rsidRDefault="00403D7E">
                      <w:pPr>
                        <w:rPr>
                          <w:rFonts w:ascii="Times New Roman" w:hAnsi="Times New Roman" w:cs="Times New Roman"/>
                          <w:b/>
                        </w:rPr>
                      </w:pPr>
                      <w:r w:rsidRPr="005266E6">
                        <w:rPr>
                          <w:rFonts w:ascii="Times New Roman" w:hAnsi="Times New Roman" w:cs="Times New Roman"/>
                          <w:b/>
                        </w:rPr>
                        <w:t>Entreprises</w:t>
                      </w:r>
                    </w:p>
                  </w:txbxContent>
                </v:textbox>
              </v:shape>
            </w:pict>
          </mc:Fallback>
        </mc:AlternateContent>
      </w:r>
    </w:p>
    <w:p w:rsidR="007747C5" w:rsidRPr="00B27806" w:rsidRDefault="00073157" w:rsidP="009B2182">
      <w:pPr>
        <w:spacing w:after="0"/>
        <w:jc w:val="both"/>
        <w:rPr>
          <w:rFonts w:ascii="Arial" w:hAnsi="Arial" w:cs="Arial"/>
          <w:b/>
        </w:rPr>
      </w:pPr>
      <w:r w:rsidRPr="00B27806">
        <w:rPr>
          <w:rFonts w:ascii="Arial" w:hAnsi="Arial" w:cs="Arial"/>
          <w:b/>
        </w:rPr>
        <w:t xml:space="preserve">             </w:t>
      </w:r>
      <w:r w:rsidR="00615F16" w:rsidRPr="00B27806">
        <w:rPr>
          <w:rFonts w:ascii="Arial" w:hAnsi="Arial" w:cs="Arial"/>
          <w:b/>
        </w:rPr>
        <w:t>Epargne</w:t>
      </w:r>
      <w:r w:rsidRPr="00B27806">
        <w:rPr>
          <w:rFonts w:ascii="Arial" w:hAnsi="Arial" w:cs="Arial"/>
          <w:b/>
        </w:rPr>
        <w:t xml:space="preserve">                                                         </w:t>
      </w:r>
    </w:p>
    <w:p w:rsidR="00F532F2" w:rsidRPr="00B27806" w:rsidRDefault="004E5B94" w:rsidP="00F532F2">
      <w:pPr>
        <w:spacing w:after="0"/>
        <w:jc w:val="both"/>
        <w:rPr>
          <w:rFonts w:ascii="Arial" w:hAnsi="Arial" w:cs="Arial"/>
        </w:rPr>
      </w:pPr>
      <w:r>
        <w:rPr>
          <w:rFonts w:ascii="Arial" w:hAnsi="Arial" w:cs="Arial"/>
          <w:b/>
          <w:noProof/>
        </w:rPr>
        <mc:AlternateContent>
          <mc:Choice Requires="wps">
            <w:drawing>
              <wp:anchor distT="4294967294" distB="4294967294" distL="114300" distR="114300" simplePos="0" relativeHeight="251731968" behindDoc="0" locked="0" layoutInCell="1" allowOverlap="1">
                <wp:simplePos x="0" y="0"/>
                <wp:positionH relativeFrom="column">
                  <wp:posOffset>592455</wp:posOffset>
                </wp:positionH>
                <wp:positionV relativeFrom="paragraph">
                  <wp:posOffset>132714</wp:posOffset>
                </wp:positionV>
                <wp:extent cx="370840" cy="0"/>
                <wp:effectExtent l="0" t="76200" r="29210" b="95250"/>
                <wp:wrapNone/>
                <wp:docPr id="1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46.65pt;margin-top:10.45pt;width:29.2pt;height:0;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Vs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">
                <v:stroke endarrow="block"/>
              </v:shape>
            </w:pict>
          </mc:Fallback>
        </mc:AlternateContent>
      </w:r>
      <w:r>
        <w:rPr>
          <w:rFonts w:ascii="Arial" w:hAnsi="Arial" w:cs="Arial"/>
          <w:b/>
          <w:noProof/>
        </w:rPr>
        <mc:AlternateContent>
          <mc:Choice Requires="wps">
            <w:drawing>
              <wp:anchor distT="0" distB="0" distL="114298" distR="114298" simplePos="0" relativeHeight="251722752" behindDoc="0" locked="0" layoutInCell="1" allowOverlap="1">
                <wp:simplePos x="0" y="0"/>
                <wp:positionH relativeFrom="column">
                  <wp:posOffset>4672964</wp:posOffset>
                </wp:positionH>
                <wp:positionV relativeFrom="paragraph">
                  <wp:posOffset>132715</wp:posOffset>
                </wp:positionV>
                <wp:extent cx="0" cy="462915"/>
                <wp:effectExtent l="76200" t="38100" r="57150" b="13335"/>
                <wp:wrapNone/>
                <wp:docPr id="1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367.95pt;margin-top:10.45pt;width:0;height:36.45pt;flip:y;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7YOAIAAGg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">
                <v:stroke endarrow="block"/>
              </v:shape>
            </w:pict>
          </mc:Fallback>
        </mc:AlternateContent>
      </w:r>
      <w:r>
        <w:rPr>
          <w:rFonts w:ascii="Arial" w:hAnsi="Arial" w:cs="Arial"/>
          <w:b/>
          <w:noProof/>
        </w:rPr>
        <mc:AlternateContent>
          <mc:Choice Requires="wps">
            <w:drawing>
              <wp:anchor distT="0" distB="0" distL="114298" distR="114298" simplePos="0" relativeHeight="251720704" behindDoc="0" locked="0" layoutInCell="1" allowOverlap="1">
                <wp:simplePos x="0" y="0"/>
                <wp:positionH relativeFrom="column">
                  <wp:posOffset>4966334</wp:posOffset>
                </wp:positionH>
                <wp:positionV relativeFrom="paragraph">
                  <wp:posOffset>132715</wp:posOffset>
                </wp:positionV>
                <wp:extent cx="0" cy="669925"/>
                <wp:effectExtent l="76200" t="38100" r="57150" b="15875"/>
                <wp:wrapNone/>
                <wp:docPr id="1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91.05pt;margin-top:10.45pt;width:0;height:52.75pt;flip:y;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">
                <v:stroke endarrow="block"/>
              </v:shape>
            </w:pict>
          </mc:Fallback>
        </mc:AlternateContent>
      </w:r>
      <w:r w:rsidR="002D49B6" w:rsidRPr="00B27806">
        <w:rPr>
          <w:rFonts w:ascii="Arial" w:hAnsi="Arial" w:cs="Arial"/>
          <w:b/>
        </w:rPr>
        <w:t xml:space="preserve">                         </w:t>
      </w:r>
      <w:r w:rsidR="002D49B6" w:rsidRPr="00B27806">
        <w:rPr>
          <w:rFonts w:ascii="Arial" w:hAnsi="Arial" w:cs="Arial"/>
        </w:rPr>
        <w:t>Marché des capitaux</w:t>
      </w:r>
    </w:p>
    <w:p w:rsidR="00F532F2" w:rsidRPr="00B27806" w:rsidRDefault="00F532F2" w:rsidP="00F532F2">
      <w:pPr>
        <w:pStyle w:val="PrformatHTML"/>
        <w:rPr>
          <w:rFonts w:ascii="Arial" w:hAnsi="Arial" w:cs="Arial"/>
          <w:bCs/>
          <w:sz w:val="22"/>
          <w:szCs w:val="22"/>
        </w:rPr>
      </w:pPr>
    </w:p>
    <w:p w:rsidR="00A7581C" w:rsidRPr="00B27806" w:rsidRDefault="00EE0794" w:rsidP="00A91FCE">
      <w:pPr>
        <w:spacing w:after="0"/>
        <w:jc w:val="both"/>
        <w:rPr>
          <w:rFonts w:ascii="Arial" w:hAnsi="Arial" w:cs="Arial"/>
          <w:b/>
        </w:rPr>
      </w:pPr>
      <w:r w:rsidRPr="00B27806">
        <w:rPr>
          <w:rFonts w:ascii="Arial" w:hAnsi="Arial" w:cs="Arial"/>
          <w:b/>
        </w:rPr>
        <w:t xml:space="preserve">                                                                                  Investissement</w:t>
      </w:r>
    </w:p>
    <w:p w:rsidR="00181E64" w:rsidRPr="00B27806" w:rsidRDefault="004E5B94" w:rsidP="007068E5">
      <w:pPr>
        <w:spacing w:after="0"/>
        <w:jc w:val="both"/>
        <w:rPr>
          <w:rFonts w:ascii="Arial" w:hAnsi="Arial" w:cs="Arial"/>
        </w:rPr>
      </w:pPr>
      <w:r>
        <w:rPr>
          <w:rFonts w:ascii="Arial" w:hAnsi="Arial" w:cs="Arial"/>
          <w:noProof/>
        </w:rPr>
        <mc:AlternateContent>
          <mc:Choice Requires="wps">
            <w:drawing>
              <wp:anchor distT="4294967294" distB="4294967294" distL="114300" distR="114300" simplePos="0" relativeHeight="251729920" behindDoc="0" locked="0" layoutInCell="1" allowOverlap="1">
                <wp:simplePos x="0" y="0"/>
                <wp:positionH relativeFrom="column">
                  <wp:posOffset>368300</wp:posOffset>
                </wp:positionH>
                <wp:positionV relativeFrom="paragraph">
                  <wp:posOffset>112394</wp:posOffset>
                </wp:positionV>
                <wp:extent cx="1112520" cy="0"/>
                <wp:effectExtent l="0" t="76200" r="30480" b="95250"/>
                <wp:wrapNone/>
                <wp:docPr id="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9pt;margin-top:8.85pt;width:87.6pt;height:0;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">
                <v:stroke endarrow="block"/>
              </v:shape>
            </w:pict>
          </mc:Fallback>
        </mc:AlternateContent>
      </w:r>
      <w:r>
        <w:rPr>
          <w:rFonts w:ascii="Arial" w:hAnsi="Arial" w:cs="Arial"/>
          <w:noProof/>
        </w:rPr>
        <mc:AlternateContent>
          <mc:Choice Requires="wps">
            <w:drawing>
              <wp:anchor distT="4294967294" distB="4294967294" distL="114300" distR="114300" simplePos="0" relativeHeight="251723776" behindDoc="0" locked="0" layoutInCell="1" allowOverlap="1">
                <wp:simplePos x="0" y="0"/>
                <wp:positionH relativeFrom="column">
                  <wp:posOffset>3559810</wp:posOffset>
                </wp:positionH>
                <wp:positionV relativeFrom="paragraph">
                  <wp:posOffset>224789</wp:posOffset>
                </wp:positionV>
                <wp:extent cx="1406525" cy="0"/>
                <wp:effectExtent l="0" t="0" r="22225" b="19050"/>
                <wp:wrapNone/>
                <wp:docPr id="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6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80.3pt;margin-top:17.7pt;width:110.75pt;height:0;flip:x;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"/>
            </w:pict>
          </mc:Fallback>
        </mc:AlternateContent>
      </w:r>
      <w:r>
        <w:rPr>
          <w:rFonts w:ascii="Arial" w:hAnsi="Arial" w:cs="Arial"/>
          <w:noProof/>
        </w:rPr>
        <mc:AlternateContent>
          <mc:Choice Requires="wps">
            <w:drawing>
              <wp:anchor distT="4294967294" distB="4294967294" distL="114300" distR="114300" simplePos="0" relativeHeight="251721728" behindDoc="0" locked="0" layoutInCell="1" allowOverlap="1">
                <wp:simplePos x="0" y="0"/>
                <wp:positionH relativeFrom="column">
                  <wp:posOffset>3559810</wp:posOffset>
                </wp:positionH>
                <wp:positionV relativeFrom="paragraph">
                  <wp:posOffset>17779</wp:posOffset>
                </wp:positionV>
                <wp:extent cx="1113155" cy="0"/>
                <wp:effectExtent l="0" t="0" r="10795" b="19050"/>
                <wp:wrapNone/>
                <wp:docPr id="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80.3pt;margin-top:1.4pt;width:87.65pt;height:0;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EW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"/>
            </w:pict>
          </mc:Fallback>
        </mc:AlternateContent>
      </w:r>
      <w:r w:rsidR="002D49B6" w:rsidRPr="00B27806">
        <w:rPr>
          <w:rFonts w:ascii="Arial" w:hAnsi="Arial" w:cs="Arial"/>
        </w:rPr>
        <w:t xml:space="preserve"> </w:t>
      </w:r>
      <w:r w:rsidR="00615F16" w:rsidRPr="00B27806">
        <w:rPr>
          <w:rFonts w:ascii="Arial" w:hAnsi="Arial" w:cs="Arial"/>
          <w:b/>
        </w:rPr>
        <w:t>Consommation</w:t>
      </w:r>
      <w:r w:rsidR="002D49B6" w:rsidRPr="00B27806">
        <w:rPr>
          <w:rFonts w:ascii="Arial" w:hAnsi="Arial" w:cs="Arial"/>
        </w:rPr>
        <w:t xml:space="preserve">           Marché des biens et services </w:t>
      </w:r>
    </w:p>
    <w:p w:rsidR="00181E64" w:rsidRPr="00B27806" w:rsidRDefault="00EE0794" w:rsidP="00A91FCE">
      <w:pPr>
        <w:spacing w:after="0"/>
        <w:jc w:val="both"/>
        <w:rPr>
          <w:rFonts w:ascii="Arial" w:hAnsi="Arial" w:cs="Arial"/>
          <w:b/>
        </w:rPr>
      </w:pPr>
      <w:r w:rsidRPr="00B27806">
        <w:rPr>
          <w:rFonts w:ascii="Arial" w:hAnsi="Arial" w:cs="Arial"/>
          <w:b/>
        </w:rPr>
        <w:t xml:space="preserve">                                                                                     Consommation</w:t>
      </w:r>
    </w:p>
    <w:p w:rsidR="0046120C" w:rsidRPr="00B27806" w:rsidRDefault="004E5B94" w:rsidP="00A91FCE">
      <w:pPr>
        <w:spacing w:after="0"/>
        <w:jc w:val="both"/>
        <w:rPr>
          <w:rFonts w:ascii="Arial" w:hAnsi="Arial" w:cs="Arial"/>
          <w:b/>
        </w:rPr>
      </w:pPr>
      <w:r>
        <w:rPr>
          <w:rFonts w:ascii="Arial" w:hAnsi="Arial" w:cs="Arial"/>
          <w:b/>
          <w:noProof/>
        </w:rPr>
        <mc:AlternateContent>
          <mc:Choice Requires="wps">
            <w:drawing>
              <wp:anchor distT="0" distB="0" distL="114298" distR="114298" simplePos="0" relativeHeight="251745280" behindDoc="0" locked="0" layoutInCell="1" allowOverlap="1">
                <wp:simplePos x="0" y="0"/>
                <wp:positionH relativeFrom="column">
                  <wp:posOffset>2300604</wp:posOffset>
                </wp:positionH>
                <wp:positionV relativeFrom="paragraph">
                  <wp:posOffset>102870</wp:posOffset>
                </wp:positionV>
                <wp:extent cx="0" cy="638175"/>
                <wp:effectExtent l="76200" t="38100" r="57150" b="9525"/>
                <wp:wrapNone/>
                <wp:docPr id="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81.15pt;margin-top:8.1pt;width:0;height:50.25pt;flip:y;z-index:25174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">
                <v:stroke endarrow="block"/>
              </v:shape>
            </w:pict>
          </mc:Fallback>
        </mc:AlternateContent>
      </w:r>
      <w:r>
        <w:rPr>
          <w:rFonts w:ascii="Arial" w:hAnsi="Arial" w:cs="Arial"/>
          <w:b/>
          <w:noProof/>
        </w:rPr>
        <mc:AlternateContent>
          <mc:Choice Requires="wps">
            <w:drawing>
              <wp:anchor distT="0" distB="0" distL="114298" distR="114298" simplePos="0" relativeHeight="251743232" behindDoc="0" locked="0" layoutInCell="1" allowOverlap="1">
                <wp:simplePos x="0" y="0"/>
                <wp:positionH relativeFrom="column">
                  <wp:posOffset>1869439</wp:posOffset>
                </wp:positionH>
                <wp:positionV relativeFrom="paragraph">
                  <wp:posOffset>102870</wp:posOffset>
                </wp:positionV>
                <wp:extent cx="0" cy="681355"/>
                <wp:effectExtent l="76200" t="0" r="95250" b="61595"/>
                <wp:wrapNone/>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47.2pt;margin-top:8.1pt;width:0;height:53.65pt;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KAMgIAAF0EAAAOAAAAZHJzL2Uyb0RvYy54bWysVMGO2jAQvVfqP1i+QwgbK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">
                <v:stroke endarrow="block"/>
              </v:shape>
            </w:pict>
          </mc:Fallback>
        </mc:AlternateContent>
      </w:r>
    </w:p>
    <w:p w:rsidR="007068E5" w:rsidRPr="00B27806" w:rsidRDefault="004E5B94" w:rsidP="00A91FCE">
      <w:pPr>
        <w:spacing w:after="0"/>
        <w:jc w:val="both"/>
        <w:rPr>
          <w:rFonts w:ascii="Arial" w:hAnsi="Arial" w:cs="Arial"/>
          <w:b/>
        </w:rPr>
      </w:pPr>
      <w:r>
        <w:rPr>
          <w:rFonts w:ascii="Arial" w:hAnsi="Arial" w:cs="Arial"/>
          <w:b/>
          <w:noProof/>
        </w:rPr>
        <mc:AlternateContent>
          <mc:Choice Requires="wps">
            <w:drawing>
              <wp:anchor distT="4294967294" distB="4294967294" distL="114300" distR="114300" simplePos="0" relativeHeight="251741184" behindDoc="0" locked="0" layoutInCell="1" allowOverlap="1">
                <wp:simplePos x="0" y="0"/>
                <wp:positionH relativeFrom="column">
                  <wp:posOffset>-373380</wp:posOffset>
                </wp:positionH>
                <wp:positionV relativeFrom="paragraph">
                  <wp:posOffset>59689</wp:posOffset>
                </wp:positionV>
                <wp:extent cx="5960745" cy="0"/>
                <wp:effectExtent l="0" t="0" r="20955" b="19050"/>
                <wp:wrapNone/>
                <wp:docPr id="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9.4pt;margin-top:4.7pt;width:469.35pt;height:0;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FL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"/>
            </w:pict>
          </mc:Fallback>
        </mc:AlternateContent>
      </w:r>
      <w:r w:rsidR="00A13B8D" w:rsidRPr="00B27806">
        <w:rPr>
          <w:rFonts w:ascii="Arial" w:hAnsi="Arial" w:cs="Arial"/>
          <w:b/>
        </w:rPr>
        <w:t xml:space="preserve">                       </w:t>
      </w:r>
    </w:p>
    <w:p w:rsidR="0046120C" w:rsidRPr="00B27806" w:rsidRDefault="007068E5" w:rsidP="00A91FCE">
      <w:pPr>
        <w:spacing w:after="0"/>
        <w:jc w:val="both"/>
        <w:rPr>
          <w:rFonts w:ascii="Arial" w:hAnsi="Arial" w:cs="Arial"/>
          <w:b/>
        </w:rPr>
      </w:pPr>
      <w:r w:rsidRPr="00B27806">
        <w:rPr>
          <w:rFonts w:ascii="Arial" w:hAnsi="Arial" w:cs="Arial"/>
          <w:b/>
        </w:rPr>
        <w:t xml:space="preserve">                      </w:t>
      </w:r>
      <w:r w:rsidR="00A13B8D" w:rsidRPr="00B27806">
        <w:rPr>
          <w:rFonts w:ascii="Arial" w:hAnsi="Arial" w:cs="Arial"/>
          <w:b/>
        </w:rPr>
        <w:t>Importations</w:t>
      </w:r>
    </w:p>
    <w:p w:rsidR="0046120C" w:rsidRPr="00B27806" w:rsidRDefault="004E5B94" w:rsidP="00A91FCE">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744256" behindDoc="0" locked="0" layoutInCell="1" allowOverlap="1">
                <wp:simplePos x="0" y="0"/>
                <wp:positionH relativeFrom="column">
                  <wp:posOffset>1230630</wp:posOffset>
                </wp:positionH>
                <wp:positionV relativeFrom="paragraph">
                  <wp:posOffset>179705</wp:posOffset>
                </wp:positionV>
                <wp:extent cx="1561465" cy="431800"/>
                <wp:effectExtent l="0" t="0" r="19685" b="2540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431800"/>
                        </a:xfrm>
                        <a:prstGeom prst="rect">
                          <a:avLst/>
                        </a:prstGeom>
                        <a:solidFill>
                          <a:srgbClr val="FFFFFF"/>
                        </a:solidFill>
                        <a:ln w="9525">
                          <a:solidFill>
                            <a:srgbClr val="000000"/>
                          </a:solidFill>
                          <a:miter lim="800000"/>
                          <a:headEnd/>
                          <a:tailEnd/>
                        </a:ln>
                      </wps:spPr>
                      <wps:txbx>
                        <w:txbxContent>
                          <w:p w:rsidR="00403D7E" w:rsidRPr="00A13B8D" w:rsidRDefault="00403D7E">
                            <w:pPr>
                              <w:rPr>
                                <w:rFonts w:ascii="Times New Roman" w:hAnsi="Times New Roman" w:cs="Times New Roman"/>
                                <w:b/>
                              </w:rPr>
                            </w:pPr>
                            <w:r w:rsidRPr="00A13B8D">
                              <w:rPr>
                                <w:rFonts w:ascii="Times New Roman" w:hAnsi="Times New Roman" w:cs="Times New Roman"/>
                                <w:b/>
                              </w:rPr>
                              <w:t>Reste du monde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left:0;text-align:left;margin-left:96.9pt;margin-top:14.15pt;width:122.95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">
                <v:textbox>
                  <w:txbxContent>
                    <w:p w:rsidR="00403D7E" w:rsidRPr="00A13B8D" w:rsidRDefault="00403D7E">
                      <w:pPr>
                        <w:rPr>
                          <w:rFonts w:ascii="Times New Roman" w:hAnsi="Times New Roman" w:cs="Times New Roman"/>
                          <w:b/>
                        </w:rPr>
                      </w:pPr>
                      <w:r w:rsidRPr="00A13B8D">
                        <w:rPr>
                          <w:rFonts w:ascii="Times New Roman" w:hAnsi="Times New Roman" w:cs="Times New Roman"/>
                          <w:b/>
                        </w:rPr>
                        <w:t>Reste du monde</w:t>
                      </w:r>
                    </w:p>
                  </w:txbxContent>
                </v:textbox>
              </v:shape>
            </w:pict>
          </mc:Fallback>
        </mc:AlternateContent>
      </w:r>
      <w:r w:rsidR="00A13B8D" w:rsidRPr="00B27806">
        <w:rPr>
          <w:rFonts w:ascii="Arial" w:hAnsi="Arial" w:cs="Arial"/>
          <w:b/>
        </w:rPr>
        <w:t xml:space="preserve">                                                   Exportations  </w:t>
      </w:r>
    </w:p>
    <w:p w:rsidR="00701262" w:rsidRPr="00B27806" w:rsidRDefault="00701262" w:rsidP="00A91FCE">
      <w:pPr>
        <w:spacing w:after="0"/>
        <w:jc w:val="both"/>
        <w:rPr>
          <w:rFonts w:ascii="Arial" w:hAnsi="Arial" w:cs="Arial"/>
          <w:b/>
        </w:rPr>
      </w:pPr>
    </w:p>
    <w:p w:rsidR="00701262" w:rsidRPr="00B27806" w:rsidRDefault="00701262" w:rsidP="00A91FCE">
      <w:pPr>
        <w:spacing w:after="0"/>
        <w:jc w:val="both"/>
        <w:rPr>
          <w:rFonts w:ascii="Arial" w:hAnsi="Arial" w:cs="Arial"/>
          <w:b/>
        </w:rPr>
      </w:pPr>
    </w:p>
    <w:p w:rsidR="002B7155" w:rsidRPr="00B27806" w:rsidRDefault="002B7155" w:rsidP="00A91FCE">
      <w:pPr>
        <w:spacing w:after="0"/>
        <w:jc w:val="both"/>
        <w:rPr>
          <w:rFonts w:ascii="Arial" w:hAnsi="Arial" w:cs="Arial"/>
          <w:b/>
        </w:rPr>
      </w:pPr>
    </w:p>
    <w:p w:rsidR="002B7155" w:rsidRPr="00B27806" w:rsidRDefault="009E4627" w:rsidP="00A91FCE">
      <w:pPr>
        <w:spacing w:after="0"/>
        <w:jc w:val="both"/>
        <w:rPr>
          <w:rFonts w:ascii="Arial" w:hAnsi="Arial" w:cs="Arial"/>
          <w:b/>
        </w:rPr>
      </w:pPr>
      <w:r w:rsidRPr="00B27806">
        <w:rPr>
          <w:rFonts w:ascii="Arial" w:hAnsi="Arial" w:cs="Arial"/>
          <w:b/>
        </w:rPr>
        <w:t>L’</w:t>
      </w:r>
      <w:r w:rsidR="002B7155" w:rsidRPr="00B27806">
        <w:rPr>
          <w:rFonts w:ascii="Arial" w:hAnsi="Arial" w:cs="Arial"/>
          <w:b/>
        </w:rPr>
        <w:t xml:space="preserve">équilibre entre les ressources et les emplois en biens et services </w:t>
      </w:r>
      <w:r w:rsidRPr="00B27806">
        <w:rPr>
          <w:rFonts w:ascii="Arial" w:hAnsi="Arial" w:cs="Arial"/>
          <w:b/>
        </w:rPr>
        <w:t>d</w:t>
      </w:r>
      <w:r w:rsidR="002B7155" w:rsidRPr="00B27806">
        <w:rPr>
          <w:rFonts w:ascii="Arial" w:hAnsi="Arial" w:cs="Arial"/>
          <w:b/>
        </w:rPr>
        <w:t>e cette économie.</w:t>
      </w:r>
    </w:p>
    <w:p w:rsidR="00804FAA" w:rsidRPr="00B27806" w:rsidRDefault="009E4627" w:rsidP="00A91FCE">
      <w:pPr>
        <w:spacing w:after="0"/>
        <w:jc w:val="both"/>
        <w:rPr>
          <w:rFonts w:ascii="Arial" w:hAnsi="Arial" w:cs="Arial"/>
        </w:rPr>
      </w:pPr>
      <w:r w:rsidRPr="00B27806">
        <w:rPr>
          <w:rFonts w:ascii="Arial" w:hAnsi="Arial" w:cs="Arial"/>
        </w:rPr>
        <w:t>La production (Y) a plusieurs emplois, la consommation des ménages ( C ), l’investissement (I) des entreprises et l’investissement de l’Etat (G).</w:t>
      </w:r>
      <w:r w:rsidR="00804FAA" w:rsidRPr="00B27806">
        <w:rPr>
          <w:rFonts w:ascii="Arial" w:hAnsi="Arial" w:cs="Arial"/>
        </w:rPr>
        <w:t xml:space="preserve"> Une partie des ressources vient du reste du monde M) et a comme emploi des exportations de biens et de services (X)</w:t>
      </w:r>
    </w:p>
    <w:p w:rsidR="00804FAA" w:rsidRPr="00B27806" w:rsidRDefault="00804FAA" w:rsidP="00A91FCE">
      <w:pPr>
        <w:spacing w:after="0"/>
        <w:jc w:val="both"/>
        <w:rPr>
          <w:rFonts w:ascii="Arial" w:hAnsi="Arial" w:cs="Arial"/>
        </w:rPr>
      </w:pPr>
      <w:r w:rsidRPr="00B27806">
        <w:rPr>
          <w:rFonts w:ascii="Arial" w:hAnsi="Arial" w:cs="Arial"/>
        </w:rPr>
        <w:t>On a donc une égalité entre les ressources et les emplois en biens et services de ce type :</w:t>
      </w:r>
    </w:p>
    <w:p w:rsidR="00701262" w:rsidRPr="00B27806" w:rsidRDefault="00804FAA" w:rsidP="00553CE4">
      <w:pPr>
        <w:spacing w:after="0"/>
        <w:jc w:val="center"/>
        <w:rPr>
          <w:rFonts w:ascii="Arial" w:hAnsi="Arial" w:cs="Arial"/>
          <w:b/>
        </w:rPr>
      </w:pPr>
      <w:r w:rsidRPr="00B27806">
        <w:rPr>
          <w:rFonts w:ascii="Arial" w:hAnsi="Arial" w:cs="Arial"/>
          <w:b/>
        </w:rPr>
        <w:t>Y + M = C + I + G + X</w:t>
      </w:r>
    </w:p>
    <w:p w:rsidR="0073725E" w:rsidRPr="00B27806" w:rsidRDefault="0073725E" w:rsidP="0073725E">
      <w:pPr>
        <w:spacing w:after="0"/>
        <w:rPr>
          <w:rFonts w:ascii="Arial" w:hAnsi="Arial" w:cs="Arial"/>
          <w:b/>
        </w:rPr>
      </w:pPr>
    </w:p>
    <w:p w:rsidR="00701262" w:rsidRPr="00B27806" w:rsidRDefault="00585E0D" w:rsidP="00A91FCE">
      <w:pPr>
        <w:spacing w:after="0"/>
        <w:jc w:val="both"/>
        <w:rPr>
          <w:rFonts w:ascii="Arial" w:hAnsi="Arial" w:cs="Arial"/>
          <w:b/>
        </w:rPr>
      </w:pPr>
      <w:r w:rsidRPr="00B27806">
        <w:rPr>
          <w:rFonts w:ascii="Arial" w:hAnsi="Arial" w:cs="Arial"/>
          <w:b/>
        </w:rPr>
        <w:t>Le solde extérieur correspond à la différence entre les exportations et les importations.</w:t>
      </w:r>
    </w:p>
    <w:p w:rsidR="00585E0D" w:rsidRPr="00B27806" w:rsidRDefault="00585E0D" w:rsidP="00A91FCE">
      <w:pPr>
        <w:spacing w:after="0"/>
        <w:jc w:val="both"/>
        <w:rPr>
          <w:rFonts w:ascii="Arial" w:hAnsi="Arial" w:cs="Arial"/>
          <w:b/>
        </w:rPr>
      </w:pPr>
      <w:r w:rsidRPr="00B27806">
        <w:rPr>
          <w:rFonts w:ascii="Arial" w:hAnsi="Arial" w:cs="Arial"/>
          <w:b/>
        </w:rPr>
        <w:t>On peut donc écrire (X – M) = Y – (C+I + G)</w:t>
      </w:r>
    </w:p>
    <w:p w:rsidR="00DB1505" w:rsidRPr="00B27806" w:rsidRDefault="00DB1505" w:rsidP="00A91FCE">
      <w:pPr>
        <w:spacing w:after="0"/>
        <w:jc w:val="both"/>
        <w:rPr>
          <w:rFonts w:ascii="Arial" w:hAnsi="Arial" w:cs="Arial"/>
          <w:b/>
        </w:rPr>
      </w:pPr>
      <w:r w:rsidRPr="00B27806">
        <w:rPr>
          <w:rFonts w:ascii="Arial" w:hAnsi="Arial" w:cs="Arial"/>
          <w:b/>
        </w:rPr>
        <w:t>Cette égalité permet de faire un constat intéressant</w:t>
      </w:r>
    </w:p>
    <w:p w:rsidR="00DB1505" w:rsidRPr="00B27806" w:rsidRDefault="00DB1505" w:rsidP="00A91FCE">
      <w:pPr>
        <w:spacing w:after="0"/>
        <w:jc w:val="both"/>
        <w:rPr>
          <w:rFonts w:ascii="Arial" w:hAnsi="Arial" w:cs="Arial"/>
          <w:b/>
        </w:rPr>
      </w:pPr>
      <w:r w:rsidRPr="00B27806">
        <w:rPr>
          <w:rFonts w:ascii="Arial" w:hAnsi="Arial" w:cs="Arial"/>
          <w:b/>
        </w:rPr>
        <w:t xml:space="preserve">Si X </w:t>
      </w:r>
      <w:r w:rsidR="009843AF" w:rsidRPr="00B27806">
        <w:rPr>
          <w:rFonts w:ascii="Arial" w:hAnsi="Arial" w:cs="Arial"/>
          <w:b/>
        </w:rPr>
        <w:t>˃ M, alors Y ˃ C</w:t>
      </w:r>
      <w:r w:rsidR="003541F2" w:rsidRPr="00B27806">
        <w:rPr>
          <w:rFonts w:ascii="Arial" w:hAnsi="Arial" w:cs="Arial"/>
          <w:b/>
        </w:rPr>
        <w:t xml:space="preserve"> </w:t>
      </w:r>
      <w:r w:rsidR="009843AF" w:rsidRPr="00B27806">
        <w:rPr>
          <w:rFonts w:ascii="Arial" w:hAnsi="Arial" w:cs="Arial"/>
          <w:b/>
        </w:rPr>
        <w:t>+ I + G</w:t>
      </w:r>
    </w:p>
    <w:p w:rsidR="008E208C" w:rsidRPr="00B27806" w:rsidRDefault="008E208C" w:rsidP="00A91FCE">
      <w:pPr>
        <w:spacing w:after="0"/>
        <w:jc w:val="both"/>
        <w:rPr>
          <w:rFonts w:ascii="Arial" w:hAnsi="Arial" w:cs="Arial"/>
        </w:rPr>
      </w:pPr>
      <w:r w:rsidRPr="00B27806">
        <w:rPr>
          <w:rFonts w:ascii="Arial" w:hAnsi="Arial" w:cs="Arial"/>
        </w:rPr>
        <w:t>L’écart entre la production intérieure et la dépenses intérieure de consommation et d’investissement correspond à son excédent commercial. L’économie pourrait dépenser davantage jusqu’à ce que son excédent extérieur disparaisse.</w:t>
      </w:r>
    </w:p>
    <w:p w:rsidR="008E208C" w:rsidRPr="00B27806" w:rsidRDefault="008E208C" w:rsidP="00A91FCE">
      <w:pPr>
        <w:spacing w:after="0"/>
        <w:jc w:val="both"/>
        <w:rPr>
          <w:rFonts w:ascii="Arial" w:hAnsi="Arial" w:cs="Arial"/>
          <w:b/>
        </w:rPr>
      </w:pPr>
      <w:r w:rsidRPr="00B27806">
        <w:rPr>
          <w:rFonts w:ascii="Arial" w:hAnsi="Arial" w:cs="Arial"/>
          <w:b/>
        </w:rPr>
        <w:t xml:space="preserve"> </w:t>
      </w:r>
    </w:p>
    <w:p w:rsidR="009843AF" w:rsidRPr="00B27806" w:rsidRDefault="009843AF" w:rsidP="00A91FCE">
      <w:pPr>
        <w:spacing w:after="0"/>
        <w:jc w:val="both"/>
        <w:rPr>
          <w:rFonts w:ascii="Arial" w:hAnsi="Arial" w:cs="Arial"/>
          <w:b/>
        </w:rPr>
      </w:pPr>
      <w:r w:rsidRPr="00B27806">
        <w:rPr>
          <w:rFonts w:ascii="Arial" w:hAnsi="Arial" w:cs="Arial"/>
          <w:b/>
        </w:rPr>
        <w:t>Si X ˂ M, alors Y ˂ C + I +G</w:t>
      </w:r>
    </w:p>
    <w:p w:rsidR="0046664D" w:rsidRPr="00B27806" w:rsidRDefault="008E208C" w:rsidP="00A91FCE">
      <w:pPr>
        <w:spacing w:after="0"/>
        <w:jc w:val="both"/>
        <w:rPr>
          <w:rFonts w:ascii="Arial" w:hAnsi="Arial" w:cs="Arial"/>
          <w:b/>
        </w:rPr>
      </w:pPr>
      <w:r w:rsidRPr="00B27806">
        <w:rPr>
          <w:rFonts w:ascii="Arial" w:hAnsi="Arial" w:cs="Arial"/>
        </w:rPr>
        <w:t>L’écart entre</w:t>
      </w:r>
      <w:r w:rsidRPr="00B27806">
        <w:rPr>
          <w:rFonts w:ascii="Arial" w:hAnsi="Arial" w:cs="Arial"/>
          <w:b/>
        </w:rPr>
        <w:t xml:space="preserve"> </w:t>
      </w:r>
      <w:r w:rsidRPr="00B27806">
        <w:rPr>
          <w:rFonts w:ascii="Arial" w:hAnsi="Arial" w:cs="Arial"/>
        </w:rPr>
        <w:t>la production intérieure et la dépenses intérieure de consommation et d’investissement correspond à son déficit commercial. L’économie devrait dépense</w:t>
      </w:r>
      <w:r w:rsidR="00B710C3" w:rsidRPr="00B27806">
        <w:rPr>
          <w:rFonts w:ascii="Arial" w:hAnsi="Arial" w:cs="Arial"/>
        </w:rPr>
        <w:t>r</w:t>
      </w:r>
      <w:r w:rsidRPr="00B27806">
        <w:rPr>
          <w:rFonts w:ascii="Arial" w:hAnsi="Arial" w:cs="Arial"/>
        </w:rPr>
        <w:t xml:space="preserve"> moins pour réduire son déficit extérieur.</w:t>
      </w:r>
    </w:p>
    <w:p w:rsidR="00F532F2" w:rsidRDefault="00F532F2" w:rsidP="00F532F2">
      <w:pPr>
        <w:spacing w:after="0"/>
        <w:jc w:val="both"/>
        <w:rPr>
          <w:rFonts w:ascii="Arial" w:hAnsi="Arial" w:cs="Arial"/>
          <w:b/>
        </w:rPr>
      </w:pPr>
    </w:p>
    <w:p w:rsidR="00264F9A" w:rsidRPr="00B27806" w:rsidRDefault="00A36082" w:rsidP="003E583A">
      <w:pPr>
        <w:spacing w:after="0"/>
        <w:jc w:val="right"/>
        <w:rPr>
          <w:rFonts w:ascii="Arial" w:hAnsi="Arial" w:cs="Arial"/>
          <w:b/>
        </w:rPr>
      </w:pPr>
      <w:r>
        <w:rPr>
          <w:rFonts w:ascii="Arial" w:hAnsi="Arial" w:cs="Arial"/>
          <w:b/>
        </w:rPr>
        <w:t>Auteur : Frédéric Larchevêque</w:t>
      </w:r>
    </w:p>
    <w:p w:rsidR="00264F9A" w:rsidRPr="00B27806" w:rsidRDefault="00264F9A" w:rsidP="00110C8E">
      <w:pPr>
        <w:spacing w:after="0"/>
        <w:rPr>
          <w:rFonts w:ascii="Arial" w:hAnsi="Arial" w:cs="Arial"/>
          <w:b/>
        </w:rPr>
      </w:pPr>
    </w:p>
    <w:sectPr w:rsidR="00264F9A" w:rsidRPr="00B27806" w:rsidSect="00580B36">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C94" w:rsidRDefault="00540C94" w:rsidP="009F1A47">
      <w:pPr>
        <w:spacing w:after="0" w:line="240" w:lineRule="auto"/>
      </w:pPr>
      <w:r>
        <w:separator/>
      </w:r>
    </w:p>
  </w:endnote>
  <w:endnote w:type="continuationSeparator" w:id="0">
    <w:p w:rsidR="00540C94" w:rsidRDefault="00540C94" w:rsidP="009F1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D7E" w:rsidRDefault="00403D7E">
    <w:pPr>
      <w:pStyle w:val="Pieddepage"/>
      <w:pBdr>
        <w:top w:val="thinThickSmallGap" w:sz="24" w:space="1" w:color="622423" w:themeColor="accent2" w:themeShade="7F"/>
      </w:pBdr>
      <w:rPr>
        <w:rFonts w:asciiTheme="majorHAnsi" w:hAnsiTheme="majorHAnsi"/>
      </w:rPr>
    </w:pPr>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Page </w:t>
    </w:r>
    <w:r w:rsidR="004B6172">
      <w:fldChar w:fldCharType="begin"/>
    </w:r>
    <w:r>
      <w:instrText xml:space="preserve"> PAGE   \* MERGEFORMAT </w:instrText>
    </w:r>
    <w:r w:rsidR="004B6172">
      <w:fldChar w:fldCharType="separate"/>
    </w:r>
    <w:r w:rsidR="004E5B94" w:rsidRPr="004E5B94">
      <w:rPr>
        <w:rFonts w:asciiTheme="majorHAnsi" w:hAnsiTheme="majorHAnsi"/>
        <w:noProof/>
      </w:rPr>
      <w:t>9</w:t>
    </w:r>
    <w:r w:rsidR="004B6172">
      <w:rPr>
        <w:rFonts w:asciiTheme="majorHAnsi" w:hAnsiTheme="majorHAnsi"/>
        <w:noProof/>
      </w:rPr>
      <w:fldChar w:fldCharType="end"/>
    </w:r>
  </w:p>
  <w:p w:rsidR="00403D7E" w:rsidRDefault="00403D7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C94" w:rsidRDefault="00540C94" w:rsidP="009F1A47">
      <w:pPr>
        <w:spacing w:after="0" w:line="240" w:lineRule="auto"/>
      </w:pPr>
      <w:r>
        <w:separator/>
      </w:r>
    </w:p>
  </w:footnote>
  <w:footnote w:type="continuationSeparator" w:id="0">
    <w:p w:rsidR="00540C94" w:rsidRDefault="00540C94" w:rsidP="009F1A47">
      <w:pPr>
        <w:spacing w:after="0" w:line="240" w:lineRule="auto"/>
      </w:pPr>
      <w:r>
        <w:continuationSeparator/>
      </w:r>
    </w:p>
  </w:footnote>
  <w:footnote w:id="1">
    <w:p w:rsidR="00403D7E" w:rsidRDefault="00403D7E">
      <w:pPr>
        <w:pStyle w:val="Notedebasdepage"/>
      </w:pPr>
      <w:r>
        <w:rPr>
          <w:rStyle w:val="Appelnotedebasdep"/>
        </w:rPr>
        <w:footnoteRef/>
      </w:r>
      <w:r>
        <w:t xml:space="preserve"> Hartmut Rosa, Aliénation et accélération, La découverte, 2014</w:t>
      </w:r>
    </w:p>
  </w:footnote>
  <w:footnote w:id="2">
    <w:p w:rsidR="00403D7E" w:rsidRDefault="00403D7E">
      <w:pPr>
        <w:pStyle w:val="Notedebasdepage"/>
      </w:pPr>
      <w:r>
        <w:rPr>
          <w:rStyle w:val="Appelnotedebasdep"/>
        </w:rPr>
        <w:footnoteRef/>
      </w:r>
      <w:r>
        <w:t xml:space="preserve"> Infox en français</w:t>
      </w:r>
    </w:p>
  </w:footnote>
  <w:footnote w:id="3">
    <w:p w:rsidR="00403D7E" w:rsidRDefault="00403D7E">
      <w:pPr>
        <w:pStyle w:val="Notedebasdepage"/>
      </w:pPr>
      <w:r>
        <w:rPr>
          <w:rStyle w:val="Appelnotedebasdep"/>
        </w:rPr>
        <w:footnoteRef/>
      </w:r>
      <w:r>
        <w:t xml:space="preserve"> Voir la ressource pédagogique proposée sur le site Eduscol : </w:t>
      </w:r>
      <w:r w:rsidRPr="009023EE">
        <w:t>https://cache.media.eduscol.education.fr/file/Droit_et_economie/17/5/RA19_Lycee_T_STMG_1_DroitEco_coutmarginal_1171175.pdf</w:t>
      </w:r>
    </w:p>
  </w:footnote>
  <w:footnote w:id="4">
    <w:p w:rsidR="00403D7E" w:rsidRDefault="00403D7E">
      <w:pPr>
        <w:pStyle w:val="Notedebasdepage"/>
      </w:pPr>
      <w:r>
        <w:rPr>
          <w:rStyle w:val="Appelnotedebasdep"/>
        </w:rPr>
        <w:footnoteRef/>
      </w:r>
      <w:r>
        <w:t xml:space="preserve"> Voir la ressource pédagogique sur le site Eduscol : </w:t>
      </w:r>
      <w:r w:rsidRPr="00037B39">
        <w:t>https://cache.media.eduscol.education.fr/file/Droit_et_economie/39/8/RA20_Lycee_T_STMG_1re_Utilite_1268398.pdf</w:t>
      </w:r>
    </w:p>
  </w:footnote>
  <w:footnote w:id="5">
    <w:p w:rsidR="00403D7E" w:rsidRDefault="00403D7E">
      <w:pPr>
        <w:pStyle w:val="Notedebasdepage"/>
      </w:pPr>
      <w:r>
        <w:rPr>
          <w:rStyle w:val="Appelnotedebasdep"/>
        </w:rPr>
        <w:footnoteRef/>
      </w:r>
      <w:r>
        <w:t xml:space="preserve"> Voir la ressource pédagogique sur ce thème sur le site Eduscol : </w:t>
      </w:r>
      <w:r w:rsidRPr="00037B39">
        <w:t>https://cache.media.eduscol.education.fr/file/Droit_et_economie/39/8/RA20_Lycee_T_STMG_1re_Utilite_1268398.pdf</w:t>
      </w:r>
    </w:p>
  </w:footnote>
  <w:footnote w:id="6">
    <w:p w:rsidR="00403D7E" w:rsidRDefault="00403D7E">
      <w:pPr>
        <w:pStyle w:val="Notedebasdepage"/>
      </w:pPr>
      <w:r>
        <w:rPr>
          <w:rStyle w:val="Appelnotedebasdep"/>
        </w:rPr>
        <w:footnoteRef/>
      </w:r>
      <w:r>
        <w:t xml:space="preserve"> Il existe bien évidemment une solution mathématique en dérivant en Q les fonctions de coût et de recette totale.  Volontairement, on ne passe pas par ce chemin pour aborder le principe de maximisation du profit.</w:t>
      </w:r>
    </w:p>
  </w:footnote>
  <w:footnote w:id="7">
    <w:p w:rsidR="00403D7E" w:rsidRDefault="00403D7E">
      <w:pPr>
        <w:pStyle w:val="Notedebasdepage"/>
      </w:pPr>
      <w:r>
        <w:rPr>
          <w:rStyle w:val="Appelnotedebasdep"/>
        </w:rPr>
        <w:footnoteRef/>
      </w:r>
      <w:r>
        <w:t xml:space="preserve"> Cet exemple est adapté de celui proposé par Paul Krugman, dans Microéconomie, De boeck, 2009, p 74-80 </w:t>
      </w:r>
    </w:p>
  </w:footnote>
  <w:footnote w:id="8">
    <w:p w:rsidR="00403D7E" w:rsidRDefault="00403D7E" w:rsidP="00C02852">
      <w:pPr>
        <w:pStyle w:val="Notedebasdepage"/>
      </w:pPr>
      <w:r>
        <w:rPr>
          <w:rStyle w:val="Appelnotedebasdep"/>
        </w:rPr>
        <w:footnoteRef/>
      </w:r>
      <w:r>
        <w:t xml:space="preserve"> </w:t>
      </w:r>
      <w:r w:rsidRPr="00EC3DE9">
        <w:t>https://abc-economie.banque-france.fr/sites/default/files/medias/documents/819434_moyen-paiement.pdf</w:t>
      </w:r>
    </w:p>
    <w:p w:rsidR="00403D7E" w:rsidRDefault="00403D7E">
      <w:pPr>
        <w:pStyle w:val="Notedebasdepage"/>
      </w:pPr>
    </w:p>
  </w:footnote>
  <w:footnote w:id="9">
    <w:p w:rsidR="00403D7E" w:rsidRDefault="00403D7E" w:rsidP="00C528A4">
      <w:pPr>
        <w:spacing w:after="0"/>
      </w:pPr>
      <w:r>
        <w:rPr>
          <w:rStyle w:val="Appelnotedebasdep"/>
        </w:rPr>
        <w:footnoteRef/>
      </w:r>
      <w:r>
        <w:t xml:space="preserve"> </w:t>
      </w:r>
      <w:hyperlink r:id="rId1" w:history="1">
        <w:r w:rsidRPr="009D6A33">
          <w:rPr>
            <w:rStyle w:val="Lienhypertexte"/>
            <w:sz w:val="20"/>
            <w:szCs w:val="20"/>
          </w:rPr>
          <w:t>https://abc-economie.banque-france.fr/leco-en-bref/qui-cree-la-monnaie</w:t>
        </w:r>
      </w:hyperlink>
    </w:p>
  </w:footnote>
  <w:footnote w:id="10">
    <w:p w:rsidR="00403D7E" w:rsidRPr="009D6A33" w:rsidRDefault="00403D7E" w:rsidP="00C528A4">
      <w:pPr>
        <w:spacing w:after="0"/>
        <w:rPr>
          <w:sz w:val="20"/>
          <w:szCs w:val="20"/>
        </w:rPr>
      </w:pPr>
      <w:r>
        <w:rPr>
          <w:rStyle w:val="Appelnotedebasdep"/>
        </w:rPr>
        <w:footnoteRef/>
      </w:r>
      <w:r>
        <w:t xml:space="preserve"> </w:t>
      </w:r>
      <w:hyperlink r:id="rId2" w:history="1">
        <w:r w:rsidRPr="009D6A33">
          <w:rPr>
            <w:rStyle w:val="Lienhypertexte"/>
            <w:sz w:val="20"/>
            <w:szCs w:val="20"/>
          </w:rPr>
          <w:t>https://abc-economie.banque-france.fr/leco-en-bref/quest-ce-que-la-politique-monetaire</w:t>
        </w:r>
      </w:hyperlink>
    </w:p>
    <w:p w:rsidR="00403D7E" w:rsidRDefault="00403D7E">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6C51"/>
    <w:multiLevelType w:val="multilevel"/>
    <w:tmpl w:val="6C18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F3AD7"/>
    <w:multiLevelType w:val="multilevel"/>
    <w:tmpl w:val="EFEA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0534C1"/>
    <w:multiLevelType w:val="hybridMultilevel"/>
    <w:tmpl w:val="A58EC226"/>
    <w:lvl w:ilvl="0" w:tplc="93FCD3B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747FD4"/>
    <w:multiLevelType w:val="hybridMultilevel"/>
    <w:tmpl w:val="F2ECF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C767E2"/>
    <w:multiLevelType w:val="hybridMultilevel"/>
    <w:tmpl w:val="41A83D84"/>
    <w:lvl w:ilvl="0" w:tplc="7D9ADEC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4D13025"/>
    <w:multiLevelType w:val="hybridMultilevel"/>
    <w:tmpl w:val="C448A73A"/>
    <w:lvl w:ilvl="0" w:tplc="8050DE0A">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804537C"/>
    <w:multiLevelType w:val="hybridMultilevel"/>
    <w:tmpl w:val="687848B6"/>
    <w:lvl w:ilvl="0" w:tplc="9BF8EC5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0CD6962"/>
    <w:multiLevelType w:val="hybridMultilevel"/>
    <w:tmpl w:val="A2A2D1B0"/>
    <w:lvl w:ilvl="0" w:tplc="39362E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78A72D0"/>
    <w:multiLevelType w:val="hybridMultilevel"/>
    <w:tmpl w:val="75805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BAA2BAF"/>
    <w:multiLevelType w:val="hybridMultilevel"/>
    <w:tmpl w:val="87AC3CBA"/>
    <w:lvl w:ilvl="0" w:tplc="95E85D4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884EC9"/>
    <w:multiLevelType w:val="hybridMultilevel"/>
    <w:tmpl w:val="4A840294"/>
    <w:lvl w:ilvl="0" w:tplc="8BF0E46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9D69CD"/>
    <w:multiLevelType w:val="hybridMultilevel"/>
    <w:tmpl w:val="8EB05A14"/>
    <w:lvl w:ilvl="0" w:tplc="74BAA424">
      <w:start w:val="2"/>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BE0BB2"/>
    <w:multiLevelType w:val="hybridMultilevel"/>
    <w:tmpl w:val="CF28CB40"/>
    <w:lvl w:ilvl="0" w:tplc="0452101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E137F38"/>
    <w:multiLevelType w:val="hybridMultilevel"/>
    <w:tmpl w:val="4F3AED4A"/>
    <w:lvl w:ilvl="0" w:tplc="3BA0CD3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6007A40"/>
    <w:multiLevelType w:val="hybridMultilevel"/>
    <w:tmpl w:val="1E761A56"/>
    <w:lvl w:ilvl="0" w:tplc="6BCCF86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01A1A76"/>
    <w:multiLevelType w:val="multilevel"/>
    <w:tmpl w:val="A0648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5D67C7F"/>
    <w:multiLevelType w:val="hybridMultilevel"/>
    <w:tmpl w:val="D05E513C"/>
    <w:lvl w:ilvl="0" w:tplc="1A80193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6785E80"/>
    <w:multiLevelType w:val="multilevel"/>
    <w:tmpl w:val="4B4A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4505A8"/>
    <w:multiLevelType w:val="hybridMultilevel"/>
    <w:tmpl w:val="35B6D6B4"/>
    <w:lvl w:ilvl="0" w:tplc="15A6C9FA">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1"/>
  </w:num>
  <w:num w:numId="4">
    <w:abstractNumId w:val="3"/>
  </w:num>
  <w:num w:numId="5">
    <w:abstractNumId w:val="13"/>
  </w:num>
  <w:num w:numId="6">
    <w:abstractNumId w:val="10"/>
  </w:num>
  <w:num w:numId="7">
    <w:abstractNumId w:val="15"/>
  </w:num>
  <w:num w:numId="8">
    <w:abstractNumId w:val="18"/>
  </w:num>
  <w:num w:numId="9">
    <w:abstractNumId w:val="16"/>
  </w:num>
  <w:num w:numId="10">
    <w:abstractNumId w:val="17"/>
  </w:num>
  <w:num w:numId="11">
    <w:abstractNumId w:val="0"/>
  </w:num>
  <w:num w:numId="12">
    <w:abstractNumId w:val="9"/>
  </w:num>
  <w:num w:numId="13">
    <w:abstractNumId w:val="2"/>
  </w:num>
  <w:num w:numId="14">
    <w:abstractNumId w:val="5"/>
  </w:num>
  <w:num w:numId="15">
    <w:abstractNumId w:val="11"/>
  </w:num>
  <w:num w:numId="16">
    <w:abstractNumId w:val="12"/>
  </w:num>
  <w:num w:numId="17">
    <w:abstractNumId w:val="6"/>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C8E"/>
    <w:rsid w:val="00000362"/>
    <w:rsid w:val="000006CC"/>
    <w:rsid w:val="00001269"/>
    <w:rsid w:val="000017D3"/>
    <w:rsid w:val="0000235E"/>
    <w:rsid w:val="00006AC4"/>
    <w:rsid w:val="00006ACF"/>
    <w:rsid w:val="00014661"/>
    <w:rsid w:val="00015E4F"/>
    <w:rsid w:val="00016B41"/>
    <w:rsid w:val="00016DCE"/>
    <w:rsid w:val="00017419"/>
    <w:rsid w:val="00021936"/>
    <w:rsid w:val="00021C79"/>
    <w:rsid w:val="000244AA"/>
    <w:rsid w:val="0002651E"/>
    <w:rsid w:val="000270B9"/>
    <w:rsid w:val="00027F8A"/>
    <w:rsid w:val="000327BB"/>
    <w:rsid w:val="00033CAD"/>
    <w:rsid w:val="000351E4"/>
    <w:rsid w:val="00036D2C"/>
    <w:rsid w:val="00036EBA"/>
    <w:rsid w:val="00036FE5"/>
    <w:rsid w:val="00037B39"/>
    <w:rsid w:val="000460BE"/>
    <w:rsid w:val="00050492"/>
    <w:rsid w:val="00051502"/>
    <w:rsid w:val="000535A9"/>
    <w:rsid w:val="00053E08"/>
    <w:rsid w:val="00055D29"/>
    <w:rsid w:val="00061A9C"/>
    <w:rsid w:val="0006367B"/>
    <w:rsid w:val="00065EE9"/>
    <w:rsid w:val="00066E84"/>
    <w:rsid w:val="00070FF5"/>
    <w:rsid w:val="00071CF0"/>
    <w:rsid w:val="00073157"/>
    <w:rsid w:val="00074698"/>
    <w:rsid w:val="00074D6D"/>
    <w:rsid w:val="000801B5"/>
    <w:rsid w:val="000833C6"/>
    <w:rsid w:val="00084EA5"/>
    <w:rsid w:val="0008591E"/>
    <w:rsid w:val="000873B8"/>
    <w:rsid w:val="000909F9"/>
    <w:rsid w:val="00091CBB"/>
    <w:rsid w:val="00091CF2"/>
    <w:rsid w:val="00094DA0"/>
    <w:rsid w:val="0009729C"/>
    <w:rsid w:val="000A1474"/>
    <w:rsid w:val="000A173E"/>
    <w:rsid w:val="000A2546"/>
    <w:rsid w:val="000A28D3"/>
    <w:rsid w:val="000A30E7"/>
    <w:rsid w:val="000A3D40"/>
    <w:rsid w:val="000A4CF6"/>
    <w:rsid w:val="000A556D"/>
    <w:rsid w:val="000A7F2F"/>
    <w:rsid w:val="000B0154"/>
    <w:rsid w:val="000B0606"/>
    <w:rsid w:val="000B131B"/>
    <w:rsid w:val="000B23C7"/>
    <w:rsid w:val="000B53AA"/>
    <w:rsid w:val="000B5B23"/>
    <w:rsid w:val="000B5B4C"/>
    <w:rsid w:val="000C1A55"/>
    <w:rsid w:val="000C6785"/>
    <w:rsid w:val="000C6A5E"/>
    <w:rsid w:val="000D111D"/>
    <w:rsid w:val="000D158B"/>
    <w:rsid w:val="000D293B"/>
    <w:rsid w:val="000D64BD"/>
    <w:rsid w:val="000D703D"/>
    <w:rsid w:val="000E1569"/>
    <w:rsid w:val="000E1BF3"/>
    <w:rsid w:val="000E4486"/>
    <w:rsid w:val="000E47A5"/>
    <w:rsid w:val="000E6750"/>
    <w:rsid w:val="000F09FC"/>
    <w:rsid w:val="000F2B31"/>
    <w:rsid w:val="000F4E97"/>
    <w:rsid w:val="000F560E"/>
    <w:rsid w:val="0010065A"/>
    <w:rsid w:val="001016EF"/>
    <w:rsid w:val="0010394F"/>
    <w:rsid w:val="00103B33"/>
    <w:rsid w:val="00103D39"/>
    <w:rsid w:val="0010583E"/>
    <w:rsid w:val="00105B0F"/>
    <w:rsid w:val="00107A07"/>
    <w:rsid w:val="00107BCD"/>
    <w:rsid w:val="00110C8E"/>
    <w:rsid w:val="0011405D"/>
    <w:rsid w:val="00115502"/>
    <w:rsid w:val="001158D6"/>
    <w:rsid w:val="0011592C"/>
    <w:rsid w:val="00116FC9"/>
    <w:rsid w:val="00117486"/>
    <w:rsid w:val="00117B39"/>
    <w:rsid w:val="00117EC9"/>
    <w:rsid w:val="00120389"/>
    <w:rsid w:val="001207BE"/>
    <w:rsid w:val="0012133C"/>
    <w:rsid w:val="0012507C"/>
    <w:rsid w:val="001258F2"/>
    <w:rsid w:val="00125E99"/>
    <w:rsid w:val="0012708A"/>
    <w:rsid w:val="00130856"/>
    <w:rsid w:val="00130FE8"/>
    <w:rsid w:val="0013144F"/>
    <w:rsid w:val="001314CF"/>
    <w:rsid w:val="00133A84"/>
    <w:rsid w:val="001354E5"/>
    <w:rsid w:val="00136087"/>
    <w:rsid w:val="00140546"/>
    <w:rsid w:val="00141BAE"/>
    <w:rsid w:val="00143BCD"/>
    <w:rsid w:val="001474E7"/>
    <w:rsid w:val="001508CE"/>
    <w:rsid w:val="001535DA"/>
    <w:rsid w:val="001541AF"/>
    <w:rsid w:val="00155246"/>
    <w:rsid w:val="00161705"/>
    <w:rsid w:val="00163FAE"/>
    <w:rsid w:val="00164586"/>
    <w:rsid w:val="00164A38"/>
    <w:rsid w:val="00164C82"/>
    <w:rsid w:val="00171423"/>
    <w:rsid w:val="00173C17"/>
    <w:rsid w:val="001742D2"/>
    <w:rsid w:val="001748CA"/>
    <w:rsid w:val="00175782"/>
    <w:rsid w:val="001757D1"/>
    <w:rsid w:val="00181E64"/>
    <w:rsid w:val="001838F4"/>
    <w:rsid w:val="00184807"/>
    <w:rsid w:val="001855A6"/>
    <w:rsid w:val="00187263"/>
    <w:rsid w:val="001904DA"/>
    <w:rsid w:val="00192E48"/>
    <w:rsid w:val="001A1371"/>
    <w:rsid w:val="001A49B2"/>
    <w:rsid w:val="001A4A91"/>
    <w:rsid w:val="001A654A"/>
    <w:rsid w:val="001A6A51"/>
    <w:rsid w:val="001B12DD"/>
    <w:rsid w:val="001B2C4D"/>
    <w:rsid w:val="001B387C"/>
    <w:rsid w:val="001B4D8C"/>
    <w:rsid w:val="001B56B7"/>
    <w:rsid w:val="001B6980"/>
    <w:rsid w:val="001C1DC9"/>
    <w:rsid w:val="001C2F55"/>
    <w:rsid w:val="001C6654"/>
    <w:rsid w:val="001D04ED"/>
    <w:rsid w:val="001D42FC"/>
    <w:rsid w:val="001D5DCF"/>
    <w:rsid w:val="001D7628"/>
    <w:rsid w:val="001E0A5F"/>
    <w:rsid w:val="001E1055"/>
    <w:rsid w:val="001E6B20"/>
    <w:rsid w:val="001F02E1"/>
    <w:rsid w:val="001F0F7A"/>
    <w:rsid w:val="001F383A"/>
    <w:rsid w:val="001F6A9C"/>
    <w:rsid w:val="001F74B1"/>
    <w:rsid w:val="0020053A"/>
    <w:rsid w:val="0020087A"/>
    <w:rsid w:val="0020351A"/>
    <w:rsid w:val="00204FAB"/>
    <w:rsid w:val="002055F3"/>
    <w:rsid w:val="00205F29"/>
    <w:rsid w:val="002064BE"/>
    <w:rsid w:val="00212D3E"/>
    <w:rsid w:val="00214D3D"/>
    <w:rsid w:val="00220DD8"/>
    <w:rsid w:val="00222C62"/>
    <w:rsid w:val="00223548"/>
    <w:rsid w:val="002269E9"/>
    <w:rsid w:val="00226E87"/>
    <w:rsid w:val="002323F1"/>
    <w:rsid w:val="00233B94"/>
    <w:rsid w:val="00234089"/>
    <w:rsid w:val="002345B8"/>
    <w:rsid w:val="00235872"/>
    <w:rsid w:val="00240C69"/>
    <w:rsid w:val="002425DC"/>
    <w:rsid w:val="00244B36"/>
    <w:rsid w:val="00246900"/>
    <w:rsid w:val="00246DEC"/>
    <w:rsid w:val="002470F2"/>
    <w:rsid w:val="00247777"/>
    <w:rsid w:val="00251D2D"/>
    <w:rsid w:val="00252A92"/>
    <w:rsid w:val="00253E54"/>
    <w:rsid w:val="002613C5"/>
    <w:rsid w:val="00261863"/>
    <w:rsid w:val="00263AF0"/>
    <w:rsid w:val="002645BD"/>
    <w:rsid w:val="00264F9A"/>
    <w:rsid w:val="00266772"/>
    <w:rsid w:val="0026757A"/>
    <w:rsid w:val="00267C88"/>
    <w:rsid w:val="002705F5"/>
    <w:rsid w:val="002724CD"/>
    <w:rsid w:val="00273809"/>
    <w:rsid w:val="00273DFE"/>
    <w:rsid w:val="00274953"/>
    <w:rsid w:val="0027767A"/>
    <w:rsid w:val="00277EFC"/>
    <w:rsid w:val="00277F92"/>
    <w:rsid w:val="00280A25"/>
    <w:rsid w:val="00280D72"/>
    <w:rsid w:val="00282BCA"/>
    <w:rsid w:val="00284933"/>
    <w:rsid w:val="00284D08"/>
    <w:rsid w:val="00293222"/>
    <w:rsid w:val="002951D8"/>
    <w:rsid w:val="0029571B"/>
    <w:rsid w:val="002A409E"/>
    <w:rsid w:val="002A417A"/>
    <w:rsid w:val="002A5765"/>
    <w:rsid w:val="002A68C1"/>
    <w:rsid w:val="002A7DA7"/>
    <w:rsid w:val="002B0D85"/>
    <w:rsid w:val="002B153A"/>
    <w:rsid w:val="002B2CD7"/>
    <w:rsid w:val="002B7155"/>
    <w:rsid w:val="002C14C5"/>
    <w:rsid w:val="002C4620"/>
    <w:rsid w:val="002C68AC"/>
    <w:rsid w:val="002C6C33"/>
    <w:rsid w:val="002C7177"/>
    <w:rsid w:val="002D0525"/>
    <w:rsid w:val="002D0B5E"/>
    <w:rsid w:val="002D1ADC"/>
    <w:rsid w:val="002D37D3"/>
    <w:rsid w:val="002D3D8A"/>
    <w:rsid w:val="002D49B6"/>
    <w:rsid w:val="002D4AC6"/>
    <w:rsid w:val="002D73B9"/>
    <w:rsid w:val="002E110C"/>
    <w:rsid w:val="002E1276"/>
    <w:rsid w:val="002E3277"/>
    <w:rsid w:val="002E50A8"/>
    <w:rsid w:val="002F295C"/>
    <w:rsid w:val="002F2C40"/>
    <w:rsid w:val="002F2ED6"/>
    <w:rsid w:val="002F4109"/>
    <w:rsid w:val="0030028E"/>
    <w:rsid w:val="0030085F"/>
    <w:rsid w:val="00301C41"/>
    <w:rsid w:val="00301C51"/>
    <w:rsid w:val="00301D3D"/>
    <w:rsid w:val="00301DDB"/>
    <w:rsid w:val="00302031"/>
    <w:rsid w:val="00302C0F"/>
    <w:rsid w:val="003037BC"/>
    <w:rsid w:val="00304B9E"/>
    <w:rsid w:val="00304BE1"/>
    <w:rsid w:val="00305915"/>
    <w:rsid w:val="0030760C"/>
    <w:rsid w:val="0031031C"/>
    <w:rsid w:val="003107F6"/>
    <w:rsid w:val="00311FB6"/>
    <w:rsid w:val="00314DF7"/>
    <w:rsid w:val="003151FE"/>
    <w:rsid w:val="003169D3"/>
    <w:rsid w:val="00316EB5"/>
    <w:rsid w:val="00320094"/>
    <w:rsid w:val="00321B52"/>
    <w:rsid w:val="00323724"/>
    <w:rsid w:val="0032416F"/>
    <w:rsid w:val="00325535"/>
    <w:rsid w:val="00330E2F"/>
    <w:rsid w:val="003337C8"/>
    <w:rsid w:val="00333B0C"/>
    <w:rsid w:val="00336D9D"/>
    <w:rsid w:val="003408F7"/>
    <w:rsid w:val="00350D16"/>
    <w:rsid w:val="00351815"/>
    <w:rsid w:val="00354197"/>
    <w:rsid w:val="003541F2"/>
    <w:rsid w:val="00354EAA"/>
    <w:rsid w:val="00361001"/>
    <w:rsid w:val="00362C38"/>
    <w:rsid w:val="0036451B"/>
    <w:rsid w:val="0036604D"/>
    <w:rsid w:val="00366056"/>
    <w:rsid w:val="00370671"/>
    <w:rsid w:val="003737C1"/>
    <w:rsid w:val="003746A4"/>
    <w:rsid w:val="00374BE0"/>
    <w:rsid w:val="00376497"/>
    <w:rsid w:val="003771FB"/>
    <w:rsid w:val="00377A00"/>
    <w:rsid w:val="00381235"/>
    <w:rsid w:val="003819CF"/>
    <w:rsid w:val="00381F56"/>
    <w:rsid w:val="00382353"/>
    <w:rsid w:val="00382BDF"/>
    <w:rsid w:val="0038628F"/>
    <w:rsid w:val="00387001"/>
    <w:rsid w:val="0039649C"/>
    <w:rsid w:val="003965D5"/>
    <w:rsid w:val="0039701A"/>
    <w:rsid w:val="003A51B3"/>
    <w:rsid w:val="003A5AEA"/>
    <w:rsid w:val="003B1C07"/>
    <w:rsid w:val="003B4281"/>
    <w:rsid w:val="003B446A"/>
    <w:rsid w:val="003B4A1F"/>
    <w:rsid w:val="003B506B"/>
    <w:rsid w:val="003B7EB6"/>
    <w:rsid w:val="003C09A8"/>
    <w:rsid w:val="003C3E29"/>
    <w:rsid w:val="003C5C92"/>
    <w:rsid w:val="003C63D5"/>
    <w:rsid w:val="003C7625"/>
    <w:rsid w:val="003D0787"/>
    <w:rsid w:val="003D3029"/>
    <w:rsid w:val="003E1248"/>
    <w:rsid w:val="003E32DB"/>
    <w:rsid w:val="003E351A"/>
    <w:rsid w:val="003E3A4F"/>
    <w:rsid w:val="003E46F0"/>
    <w:rsid w:val="003E559E"/>
    <w:rsid w:val="003E583A"/>
    <w:rsid w:val="003E5B9B"/>
    <w:rsid w:val="003E5E38"/>
    <w:rsid w:val="003F07A5"/>
    <w:rsid w:val="003F3BB7"/>
    <w:rsid w:val="003F4293"/>
    <w:rsid w:val="003F5B21"/>
    <w:rsid w:val="0040227B"/>
    <w:rsid w:val="00402691"/>
    <w:rsid w:val="0040365A"/>
    <w:rsid w:val="00403B36"/>
    <w:rsid w:val="00403D7E"/>
    <w:rsid w:val="004045BA"/>
    <w:rsid w:val="004068CE"/>
    <w:rsid w:val="004113F6"/>
    <w:rsid w:val="004132DA"/>
    <w:rsid w:val="004138C9"/>
    <w:rsid w:val="004138E3"/>
    <w:rsid w:val="00413995"/>
    <w:rsid w:val="00414444"/>
    <w:rsid w:val="0041464D"/>
    <w:rsid w:val="004147E6"/>
    <w:rsid w:val="00414D4F"/>
    <w:rsid w:val="00416A04"/>
    <w:rsid w:val="00421574"/>
    <w:rsid w:val="00421F8E"/>
    <w:rsid w:val="0042317A"/>
    <w:rsid w:val="0042354C"/>
    <w:rsid w:val="00424605"/>
    <w:rsid w:val="004305C2"/>
    <w:rsid w:val="00430DF5"/>
    <w:rsid w:val="00436360"/>
    <w:rsid w:val="00436671"/>
    <w:rsid w:val="00436FCF"/>
    <w:rsid w:val="0044103A"/>
    <w:rsid w:val="00441E20"/>
    <w:rsid w:val="0044272B"/>
    <w:rsid w:val="00443553"/>
    <w:rsid w:val="00443B24"/>
    <w:rsid w:val="00444229"/>
    <w:rsid w:val="00444E8B"/>
    <w:rsid w:val="004501E7"/>
    <w:rsid w:val="004525B2"/>
    <w:rsid w:val="004536E8"/>
    <w:rsid w:val="0045495D"/>
    <w:rsid w:val="00460DF5"/>
    <w:rsid w:val="00460ED9"/>
    <w:rsid w:val="0046120C"/>
    <w:rsid w:val="004615E4"/>
    <w:rsid w:val="004623EC"/>
    <w:rsid w:val="00464F65"/>
    <w:rsid w:val="0046664D"/>
    <w:rsid w:val="00466980"/>
    <w:rsid w:val="00466F72"/>
    <w:rsid w:val="00471049"/>
    <w:rsid w:val="004711A0"/>
    <w:rsid w:val="00472BF6"/>
    <w:rsid w:val="00475CB0"/>
    <w:rsid w:val="004775ED"/>
    <w:rsid w:val="00480213"/>
    <w:rsid w:val="0048328F"/>
    <w:rsid w:val="00484F4B"/>
    <w:rsid w:val="0049173D"/>
    <w:rsid w:val="00492259"/>
    <w:rsid w:val="00495BE8"/>
    <w:rsid w:val="004A30E2"/>
    <w:rsid w:val="004A5786"/>
    <w:rsid w:val="004A766E"/>
    <w:rsid w:val="004A7D87"/>
    <w:rsid w:val="004B129C"/>
    <w:rsid w:val="004B137F"/>
    <w:rsid w:val="004B28C5"/>
    <w:rsid w:val="004B2D55"/>
    <w:rsid w:val="004B3F10"/>
    <w:rsid w:val="004B4387"/>
    <w:rsid w:val="004B6172"/>
    <w:rsid w:val="004B76D6"/>
    <w:rsid w:val="004C12C8"/>
    <w:rsid w:val="004C1914"/>
    <w:rsid w:val="004C2E57"/>
    <w:rsid w:val="004C5828"/>
    <w:rsid w:val="004C63CE"/>
    <w:rsid w:val="004C6D08"/>
    <w:rsid w:val="004C7D44"/>
    <w:rsid w:val="004D3FA2"/>
    <w:rsid w:val="004D6E2A"/>
    <w:rsid w:val="004E04BB"/>
    <w:rsid w:val="004E14FF"/>
    <w:rsid w:val="004E1731"/>
    <w:rsid w:val="004E332E"/>
    <w:rsid w:val="004E52AC"/>
    <w:rsid w:val="004E5B94"/>
    <w:rsid w:val="004E5D46"/>
    <w:rsid w:val="004E7DCD"/>
    <w:rsid w:val="004F0267"/>
    <w:rsid w:val="004F1D30"/>
    <w:rsid w:val="004F4710"/>
    <w:rsid w:val="004F674B"/>
    <w:rsid w:val="0050000F"/>
    <w:rsid w:val="0050112F"/>
    <w:rsid w:val="00501D90"/>
    <w:rsid w:val="00502ABE"/>
    <w:rsid w:val="00503185"/>
    <w:rsid w:val="00503856"/>
    <w:rsid w:val="00504F3E"/>
    <w:rsid w:val="00505CF4"/>
    <w:rsid w:val="0050748F"/>
    <w:rsid w:val="00510D9A"/>
    <w:rsid w:val="0051118C"/>
    <w:rsid w:val="0052169D"/>
    <w:rsid w:val="0052273C"/>
    <w:rsid w:val="00524F62"/>
    <w:rsid w:val="00525EB0"/>
    <w:rsid w:val="005266E6"/>
    <w:rsid w:val="00527E1C"/>
    <w:rsid w:val="00531132"/>
    <w:rsid w:val="00531627"/>
    <w:rsid w:val="005359F4"/>
    <w:rsid w:val="00537B64"/>
    <w:rsid w:val="00540B3A"/>
    <w:rsid w:val="00540C94"/>
    <w:rsid w:val="00540DF1"/>
    <w:rsid w:val="005426B6"/>
    <w:rsid w:val="00543B69"/>
    <w:rsid w:val="00544CBF"/>
    <w:rsid w:val="005466FD"/>
    <w:rsid w:val="00546E4A"/>
    <w:rsid w:val="00546F6D"/>
    <w:rsid w:val="00547943"/>
    <w:rsid w:val="0055256E"/>
    <w:rsid w:val="00553CE4"/>
    <w:rsid w:val="00555524"/>
    <w:rsid w:val="00555549"/>
    <w:rsid w:val="00556D23"/>
    <w:rsid w:val="00556FD3"/>
    <w:rsid w:val="00560219"/>
    <w:rsid w:val="00560923"/>
    <w:rsid w:val="0056262C"/>
    <w:rsid w:val="00565EA6"/>
    <w:rsid w:val="00570F57"/>
    <w:rsid w:val="005711F1"/>
    <w:rsid w:val="00571303"/>
    <w:rsid w:val="0057348E"/>
    <w:rsid w:val="00575609"/>
    <w:rsid w:val="00576000"/>
    <w:rsid w:val="00576290"/>
    <w:rsid w:val="005805C6"/>
    <w:rsid w:val="00580B36"/>
    <w:rsid w:val="0058108F"/>
    <w:rsid w:val="00582359"/>
    <w:rsid w:val="00583251"/>
    <w:rsid w:val="00584F04"/>
    <w:rsid w:val="005859E6"/>
    <w:rsid w:val="00585E0D"/>
    <w:rsid w:val="0058699C"/>
    <w:rsid w:val="00590371"/>
    <w:rsid w:val="00591B3B"/>
    <w:rsid w:val="00591E9E"/>
    <w:rsid w:val="0059415A"/>
    <w:rsid w:val="00595F98"/>
    <w:rsid w:val="005971BA"/>
    <w:rsid w:val="005A002E"/>
    <w:rsid w:val="005A04C7"/>
    <w:rsid w:val="005A1CAC"/>
    <w:rsid w:val="005A6746"/>
    <w:rsid w:val="005A6A2A"/>
    <w:rsid w:val="005A7396"/>
    <w:rsid w:val="005A78ED"/>
    <w:rsid w:val="005B0AA8"/>
    <w:rsid w:val="005B14A0"/>
    <w:rsid w:val="005B1FCF"/>
    <w:rsid w:val="005B38A9"/>
    <w:rsid w:val="005B4BD7"/>
    <w:rsid w:val="005B4E1D"/>
    <w:rsid w:val="005B6C93"/>
    <w:rsid w:val="005B7087"/>
    <w:rsid w:val="005C2B96"/>
    <w:rsid w:val="005C2D1E"/>
    <w:rsid w:val="005C3A9E"/>
    <w:rsid w:val="005C4E81"/>
    <w:rsid w:val="005C592B"/>
    <w:rsid w:val="005C7E64"/>
    <w:rsid w:val="005D0366"/>
    <w:rsid w:val="005D5143"/>
    <w:rsid w:val="005D5DC2"/>
    <w:rsid w:val="005D5DDF"/>
    <w:rsid w:val="005E0545"/>
    <w:rsid w:val="005E1E32"/>
    <w:rsid w:val="005E1EE7"/>
    <w:rsid w:val="005E2EE2"/>
    <w:rsid w:val="005E5855"/>
    <w:rsid w:val="005E7BD7"/>
    <w:rsid w:val="005E7D36"/>
    <w:rsid w:val="005F1252"/>
    <w:rsid w:val="005F174C"/>
    <w:rsid w:val="005F27AA"/>
    <w:rsid w:val="006012FD"/>
    <w:rsid w:val="00603F8E"/>
    <w:rsid w:val="00603FBD"/>
    <w:rsid w:val="006112C9"/>
    <w:rsid w:val="00611457"/>
    <w:rsid w:val="00612898"/>
    <w:rsid w:val="00612A2A"/>
    <w:rsid w:val="006146A6"/>
    <w:rsid w:val="006149FB"/>
    <w:rsid w:val="00615F16"/>
    <w:rsid w:val="0061761B"/>
    <w:rsid w:val="006212BF"/>
    <w:rsid w:val="00624F73"/>
    <w:rsid w:val="00627E43"/>
    <w:rsid w:val="00631AA9"/>
    <w:rsid w:val="00631DA0"/>
    <w:rsid w:val="00634F4C"/>
    <w:rsid w:val="00635E9C"/>
    <w:rsid w:val="0063784E"/>
    <w:rsid w:val="0063789A"/>
    <w:rsid w:val="00640FC5"/>
    <w:rsid w:val="006444F7"/>
    <w:rsid w:val="00645925"/>
    <w:rsid w:val="006465C3"/>
    <w:rsid w:val="00646F21"/>
    <w:rsid w:val="00650B91"/>
    <w:rsid w:val="0065282E"/>
    <w:rsid w:val="006529EB"/>
    <w:rsid w:val="006556CE"/>
    <w:rsid w:val="00656669"/>
    <w:rsid w:val="006568C3"/>
    <w:rsid w:val="0066216E"/>
    <w:rsid w:val="00664E00"/>
    <w:rsid w:val="00670442"/>
    <w:rsid w:val="00676226"/>
    <w:rsid w:val="00676FA3"/>
    <w:rsid w:val="0067710C"/>
    <w:rsid w:val="00677616"/>
    <w:rsid w:val="006818A7"/>
    <w:rsid w:val="00682583"/>
    <w:rsid w:val="006838F7"/>
    <w:rsid w:val="0068700B"/>
    <w:rsid w:val="00690854"/>
    <w:rsid w:val="00691415"/>
    <w:rsid w:val="00693E28"/>
    <w:rsid w:val="00695E84"/>
    <w:rsid w:val="006A0586"/>
    <w:rsid w:val="006A1570"/>
    <w:rsid w:val="006A3162"/>
    <w:rsid w:val="006A3C03"/>
    <w:rsid w:val="006A3FC5"/>
    <w:rsid w:val="006A4AE0"/>
    <w:rsid w:val="006A64BB"/>
    <w:rsid w:val="006A6E0F"/>
    <w:rsid w:val="006B1CC0"/>
    <w:rsid w:val="006B242A"/>
    <w:rsid w:val="006B363E"/>
    <w:rsid w:val="006B60C5"/>
    <w:rsid w:val="006C09F9"/>
    <w:rsid w:val="006C22D3"/>
    <w:rsid w:val="006C42CF"/>
    <w:rsid w:val="006C490D"/>
    <w:rsid w:val="006C5285"/>
    <w:rsid w:val="006C743E"/>
    <w:rsid w:val="006C7705"/>
    <w:rsid w:val="006D0E28"/>
    <w:rsid w:val="006D2ADB"/>
    <w:rsid w:val="006D2DD0"/>
    <w:rsid w:val="006E3E10"/>
    <w:rsid w:val="006E75AF"/>
    <w:rsid w:val="006F137C"/>
    <w:rsid w:val="006F35A7"/>
    <w:rsid w:val="006F3BE2"/>
    <w:rsid w:val="006F41EB"/>
    <w:rsid w:val="006F74E7"/>
    <w:rsid w:val="00701262"/>
    <w:rsid w:val="00701522"/>
    <w:rsid w:val="00702E6A"/>
    <w:rsid w:val="007052FB"/>
    <w:rsid w:val="007054BA"/>
    <w:rsid w:val="007068E5"/>
    <w:rsid w:val="00710E4D"/>
    <w:rsid w:val="00714742"/>
    <w:rsid w:val="00717957"/>
    <w:rsid w:val="00720125"/>
    <w:rsid w:val="00720C16"/>
    <w:rsid w:val="00720DA3"/>
    <w:rsid w:val="0072128A"/>
    <w:rsid w:val="00721B28"/>
    <w:rsid w:val="00722676"/>
    <w:rsid w:val="007237CC"/>
    <w:rsid w:val="00723B14"/>
    <w:rsid w:val="0072655F"/>
    <w:rsid w:val="007335EC"/>
    <w:rsid w:val="00733C42"/>
    <w:rsid w:val="0073503E"/>
    <w:rsid w:val="00736272"/>
    <w:rsid w:val="0073725E"/>
    <w:rsid w:val="0075196A"/>
    <w:rsid w:val="00754886"/>
    <w:rsid w:val="00755A69"/>
    <w:rsid w:val="007572B3"/>
    <w:rsid w:val="00757668"/>
    <w:rsid w:val="00757E94"/>
    <w:rsid w:val="00761E73"/>
    <w:rsid w:val="007626FC"/>
    <w:rsid w:val="007636C3"/>
    <w:rsid w:val="007660A3"/>
    <w:rsid w:val="00767A70"/>
    <w:rsid w:val="00770586"/>
    <w:rsid w:val="007725E0"/>
    <w:rsid w:val="00772775"/>
    <w:rsid w:val="00773263"/>
    <w:rsid w:val="00773B73"/>
    <w:rsid w:val="007747C5"/>
    <w:rsid w:val="00775739"/>
    <w:rsid w:val="007765FC"/>
    <w:rsid w:val="00777E99"/>
    <w:rsid w:val="00777F47"/>
    <w:rsid w:val="0078309E"/>
    <w:rsid w:val="0078667F"/>
    <w:rsid w:val="00787AAD"/>
    <w:rsid w:val="007908A6"/>
    <w:rsid w:val="00792086"/>
    <w:rsid w:val="00792216"/>
    <w:rsid w:val="00792B26"/>
    <w:rsid w:val="00793CEA"/>
    <w:rsid w:val="007952A9"/>
    <w:rsid w:val="00795FE7"/>
    <w:rsid w:val="00796161"/>
    <w:rsid w:val="007A11C5"/>
    <w:rsid w:val="007A2A43"/>
    <w:rsid w:val="007A3A13"/>
    <w:rsid w:val="007A3D7F"/>
    <w:rsid w:val="007A6EC3"/>
    <w:rsid w:val="007B0028"/>
    <w:rsid w:val="007B0458"/>
    <w:rsid w:val="007B3238"/>
    <w:rsid w:val="007B3985"/>
    <w:rsid w:val="007B3AE1"/>
    <w:rsid w:val="007B66EA"/>
    <w:rsid w:val="007C00F5"/>
    <w:rsid w:val="007C0AC1"/>
    <w:rsid w:val="007C10B4"/>
    <w:rsid w:val="007C2DC2"/>
    <w:rsid w:val="007C3462"/>
    <w:rsid w:val="007C3A5E"/>
    <w:rsid w:val="007C43B4"/>
    <w:rsid w:val="007C56E4"/>
    <w:rsid w:val="007D19DD"/>
    <w:rsid w:val="007D2D78"/>
    <w:rsid w:val="007E3D71"/>
    <w:rsid w:val="007E570D"/>
    <w:rsid w:val="007E639C"/>
    <w:rsid w:val="007E761F"/>
    <w:rsid w:val="007F03C3"/>
    <w:rsid w:val="007F19DC"/>
    <w:rsid w:val="007F54FB"/>
    <w:rsid w:val="007F6186"/>
    <w:rsid w:val="007F6195"/>
    <w:rsid w:val="007F6832"/>
    <w:rsid w:val="008001D2"/>
    <w:rsid w:val="008007C1"/>
    <w:rsid w:val="0080199A"/>
    <w:rsid w:val="008040E1"/>
    <w:rsid w:val="0080416D"/>
    <w:rsid w:val="00804B8B"/>
    <w:rsid w:val="00804FAA"/>
    <w:rsid w:val="008063DB"/>
    <w:rsid w:val="00806E37"/>
    <w:rsid w:val="00807285"/>
    <w:rsid w:val="008072F8"/>
    <w:rsid w:val="008102A7"/>
    <w:rsid w:val="008125F2"/>
    <w:rsid w:val="00813D69"/>
    <w:rsid w:val="00817E33"/>
    <w:rsid w:val="00820793"/>
    <w:rsid w:val="0082362E"/>
    <w:rsid w:val="0082363F"/>
    <w:rsid w:val="00825886"/>
    <w:rsid w:val="00826A94"/>
    <w:rsid w:val="00826D04"/>
    <w:rsid w:val="00826E79"/>
    <w:rsid w:val="00830F08"/>
    <w:rsid w:val="00833DD9"/>
    <w:rsid w:val="0083445C"/>
    <w:rsid w:val="00834F47"/>
    <w:rsid w:val="008371BB"/>
    <w:rsid w:val="00841BC6"/>
    <w:rsid w:val="00842311"/>
    <w:rsid w:val="00842BA4"/>
    <w:rsid w:val="00843078"/>
    <w:rsid w:val="00850785"/>
    <w:rsid w:val="008514A3"/>
    <w:rsid w:val="0085631D"/>
    <w:rsid w:val="0085645D"/>
    <w:rsid w:val="008601B0"/>
    <w:rsid w:val="008628CC"/>
    <w:rsid w:val="00863070"/>
    <w:rsid w:val="00863106"/>
    <w:rsid w:val="008632B1"/>
    <w:rsid w:val="00864247"/>
    <w:rsid w:val="008663D9"/>
    <w:rsid w:val="00870261"/>
    <w:rsid w:val="008755D8"/>
    <w:rsid w:val="00877677"/>
    <w:rsid w:val="008813AC"/>
    <w:rsid w:val="00883E5B"/>
    <w:rsid w:val="008858B3"/>
    <w:rsid w:val="0088656E"/>
    <w:rsid w:val="00887488"/>
    <w:rsid w:val="008875F0"/>
    <w:rsid w:val="0088789C"/>
    <w:rsid w:val="00887E87"/>
    <w:rsid w:val="008905BF"/>
    <w:rsid w:val="008925D3"/>
    <w:rsid w:val="00892A97"/>
    <w:rsid w:val="00892D20"/>
    <w:rsid w:val="008936A1"/>
    <w:rsid w:val="00894B21"/>
    <w:rsid w:val="0089619E"/>
    <w:rsid w:val="0089642C"/>
    <w:rsid w:val="008971EC"/>
    <w:rsid w:val="008A029E"/>
    <w:rsid w:val="008A074E"/>
    <w:rsid w:val="008A0926"/>
    <w:rsid w:val="008A1539"/>
    <w:rsid w:val="008A3DC4"/>
    <w:rsid w:val="008A74F6"/>
    <w:rsid w:val="008A7BFE"/>
    <w:rsid w:val="008B07EF"/>
    <w:rsid w:val="008B3AC7"/>
    <w:rsid w:val="008B5613"/>
    <w:rsid w:val="008B71F6"/>
    <w:rsid w:val="008C0481"/>
    <w:rsid w:val="008C0A20"/>
    <w:rsid w:val="008C44F7"/>
    <w:rsid w:val="008C71BF"/>
    <w:rsid w:val="008C764B"/>
    <w:rsid w:val="008D0C42"/>
    <w:rsid w:val="008D1BF1"/>
    <w:rsid w:val="008D24E8"/>
    <w:rsid w:val="008D3F95"/>
    <w:rsid w:val="008D5269"/>
    <w:rsid w:val="008D69FA"/>
    <w:rsid w:val="008D6E59"/>
    <w:rsid w:val="008D7797"/>
    <w:rsid w:val="008E10BF"/>
    <w:rsid w:val="008E1A8A"/>
    <w:rsid w:val="008E208C"/>
    <w:rsid w:val="008E4224"/>
    <w:rsid w:val="008E4C9D"/>
    <w:rsid w:val="008E50D6"/>
    <w:rsid w:val="008F018B"/>
    <w:rsid w:val="008F0ABB"/>
    <w:rsid w:val="008F2668"/>
    <w:rsid w:val="008F3528"/>
    <w:rsid w:val="008F4156"/>
    <w:rsid w:val="008F5108"/>
    <w:rsid w:val="008F5609"/>
    <w:rsid w:val="008F5BED"/>
    <w:rsid w:val="008F5FA4"/>
    <w:rsid w:val="008F7312"/>
    <w:rsid w:val="00901621"/>
    <w:rsid w:val="009023EE"/>
    <w:rsid w:val="00902DFC"/>
    <w:rsid w:val="00903F1F"/>
    <w:rsid w:val="00904B88"/>
    <w:rsid w:val="00905317"/>
    <w:rsid w:val="0090793C"/>
    <w:rsid w:val="00912859"/>
    <w:rsid w:val="009133DF"/>
    <w:rsid w:val="009148B6"/>
    <w:rsid w:val="00914B22"/>
    <w:rsid w:val="00915FE9"/>
    <w:rsid w:val="00916EC9"/>
    <w:rsid w:val="0091720F"/>
    <w:rsid w:val="0092531A"/>
    <w:rsid w:val="0092778F"/>
    <w:rsid w:val="009377FC"/>
    <w:rsid w:val="00937ACA"/>
    <w:rsid w:val="0094375C"/>
    <w:rsid w:val="00944354"/>
    <w:rsid w:val="00944822"/>
    <w:rsid w:val="0094505F"/>
    <w:rsid w:val="00952D13"/>
    <w:rsid w:val="00953299"/>
    <w:rsid w:val="0095330B"/>
    <w:rsid w:val="009552E7"/>
    <w:rsid w:val="0096309C"/>
    <w:rsid w:val="00964211"/>
    <w:rsid w:val="00964F01"/>
    <w:rsid w:val="009679AD"/>
    <w:rsid w:val="00970238"/>
    <w:rsid w:val="00970878"/>
    <w:rsid w:val="00972588"/>
    <w:rsid w:val="00973833"/>
    <w:rsid w:val="00974133"/>
    <w:rsid w:val="00976303"/>
    <w:rsid w:val="00977051"/>
    <w:rsid w:val="00977F06"/>
    <w:rsid w:val="009806EB"/>
    <w:rsid w:val="009843AF"/>
    <w:rsid w:val="00984A06"/>
    <w:rsid w:val="00995BF7"/>
    <w:rsid w:val="009A3B33"/>
    <w:rsid w:val="009A4A2C"/>
    <w:rsid w:val="009A590D"/>
    <w:rsid w:val="009B1672"/>
    <w:rsid w:val="009B2182"/>
    <w:rsid w:val="009B265A"/>
    <w:rsid w:val="009B4089"/>
    <w:rsid w:val="009B4656"/>
    <w:rsid w:val="009C0F20"/>
    <w:rsid w:val="009C5966"/>
    <w:rsid w:val="009C5E06"/>
    <w:rsid w:val="009C7BA7"/>
    <w:rsid w:val="009D01FC"/>
    <w:rsid w:val="009D056F"/>
    <w:rsid w:val="009D5383"/>
    <w:rsid w:val="009D62A8"/>
    <w:rsid w:val="009D6E92"/>
    <w:rsid w:val="009E13AA"/>
    <w:rsid w:val="009E29CC"/>
    <w:rsid w:val="009E4627"/>
    <w:rsid w:val="009E4DC3"/>
    <w:rsid w:val="009F1869"/>
    <w:rsid w:val="009F1A47"/>
    <w:rsid w:val="009F5CAB"/>
    <w:rsid w:val="009F74F0"/>
    <w:rsid w:val="009F7803"/>
    <w:rsid w:val="00A00B5F"/>
    <w:rsid w:val="00A0104A"/>
    <w:rsid w:val="00A01222"/>
    <w:rsid w:val="00A020D8"/>
    <w:rsid w:val="00A02881"/>
    <w:rsid w:val="00A02948"/>
    <w:rsid w:val="00A03BE1"/>
    <w:rsid w:val="00A049A8"/>
    <w:rsid w:val="00A05F44"/>
    <w:rsid w:val="00A104E5"/>
    <w:rsid w:val="00A125D9"/>
    <w:rsid w:val="00A12E50"/>
    <w:rsid w:val="00A13310"/>
    <w:rsid w:val="00A138FB"/>
    <w:rsid w:val="00A1393A"/>
    <w:rsid w:val="00A13B8D"/>
    <w:rsid w:val="00A20429"/>
    <w:rsid w:val="00A20FC9"/>
    <w:rsid w:val="00A21364"/>
    <w:rsid w:val="00A23081"/>
    <w:rsid w:val="00A24F93"/>
    <w:rsid w:val="00A27DA6"/>
    <w:rsid w:val="00A3040E"/>
    <w:rsid w:val="00A30477"/>
    <w:rsid w:val="00A30590"/>
    <w:rsid w:val="00A3572C"/>
    <w:rsid w:val="00A36082"/>
    <w:rsid w:val="00A36B0C"/>
    <w:rsid w:val="00A3773A"/>
    <w:rsid w:val="00A378A8"/>
    <w:rsid w:val="00A40F6A"/>
    <w:rsid w:val="00A41BFE"/>
    <w:rsid w:val="00A4351D"/>
    <w:rsid w:val="00A449D3"/>
    <w:rsid w:val="00A46BB0"/>
    <w:rsid w:val="00A46CDD"/>
    <w:rsid w:val="00A51986"/>
    <w:rsid w:val="00A54F7B"/>
    <w:rsid w:val="00A571AC"/>
    <w:rsid w:val="00A614CD"/>
    <w:rsid w:val="00A61EFB"/>
    <w:rsid w:val="00A63500"/>
    <w:rsid w:val="00A64DEA"/>
    <w:rsid w:val="00A66190"/>
    <w:rsid w:val="00A6659F"/>
    <w:rsid w:val="00A70075"/>
    <w:rsid w:val="00A71227"/>
    <w:rsid w:val="00A73093"/>
    <w:rsid w:val="00A7384D"/>
    <w:rsid w:val="00A7581C"/>
    <w:rsid w:val="00A76A44"/>
    <w:rsid w:val="00A815FD"/>
    <w:rsid w:val="00A82041"/>
    <w:rsid w:val="00A8273A"/>
    <w:rsid w:val="00A8312D"/>
    <w:rsid w:val="00A83175"/>
    <w:rsid w:val="00A85578"/>
    <w:rsid w:val="00A85A7F"/>
    <w:rsid w:val="00A868C0"/>
    <w:rsid w:val="00A91FCE"/>
    <w:rsid w:val="00A963FC"/>
    <w:rsid w:val="00AA0C00"/>
    <w:rsid w:val="00AA51E8"/>
    <w:rsid w:val="00AA6F0B"/>
    <w:rsid w:val="00AA7D22"/>
    <w:rsid w:val="00AB1182"/>
    <w:rsid w:val="00AB5DC5"/>
    <w:rsid w:val="00AB5DE4"/>
    <w:rsid w:val="00AC0BE6"/>
    <w:rsid w:val="00AC170B"/>
    <w:rsid w:val="00AC305F"/>
    <w:rsid w:val="00AC4A0F"/>
    <w:rsid w:val="00AC69BC"/>
    <w:rsid w:val="00AC7BF1"/>
    <w:rsid w:val="00AD0ADF"/>
    <w:rsid w:val="00AD0C94"/>
    <w:rsid w:val="00AD490C"/>
    <w:rsid w:val="00AD5767"/>
    <w:rsid w:val="00AD6FB1"/>
    <w:rsid w:val="00AD78D6"/>
    <w:rsid w:val="00AE217F"/>
    <w:rsid w:val="00AE474D"/>
    <w:rsid w:val="00AE525C"/>
    <w:rsid w:val="00AE6010"/>
    <w:rsid w:val="00AE62BB"/>
    <w:rsid w:val="00AE7A55"/>
    <w:rsid w:val="00AE7BA7"/>
    <w:rsid w:val="00AF0B9A"/>
    <w:rsid w:val="00AF40E9"/>
    <w:rsid w:val="00AF5C95"/>
    <w:rsid w:val="00AF7F8E"/>
    <w:rsid w:val="00B00DAA"/>
    <w:rsid w:val="00B01BB5"/>
    <w:rsid w:val="00B0389E"/>
    <w:rsid w:val="00B075B5"/>
    <w:rsid w:val="00B10102"/>
    <w:rsid w:val="00B107EB"/>
    <w:rsid w:val="00B10F10"/>
    <w:rsid w:val="00B11C36"/>
    <w:rsid w:val="00B15087"/>
    <w:rsid w:val="00B171A2"/>
    <w:rsid w:val="00B17855"/>
    <w:rsid w:val="00B210C8"/>
    <w:rsid w:val="00B23B69"/>
    <w:rsid w:val="00B23BE2"/>
    <w:rsid w:val="00B253D1"/>
    <w:rsid w:val="00B26137"/>
    <w:rsid w:val="00B27806"/>
    <w:rsid w:val="00B314DD"/>
    <w:rsid w:val="00B319EE"/>
    <w:rsid w:val="00B32734"/>
    <w:rsid w:val="00B329D1"/>
    <w:rsid w:val="00B342B6"/>
    <w:rsid w:val="00B352ED"/>
    <w:rsid w:val="00B355F1"/>
    <w:rsid w:val="00B36736"/>
    <w:rsid w:val="00B370CF"/>
    <w:rsid w:val="00B4059B"/>
    <w:rsid w:val="00B4137A"/>
    <w:rsid w:val="00B452DB"/>
    <w:rsid w:val="00B52C3F"/>
    <w:rsid w:val="00B53309"/>
    <w:rsid w:val="00B54D61"/>
    <w:rsid w:val="00B56F2B"/>
    <w:rsid w:val="00B57970"/>
    <w:rsid w:val="00B6149F"/>
    <w:rsid w:val="00B616FB"/>
    <w:rsid w:val="00B626E9"/>
    <w:rsid w:val="00B63FFB"/>
    <w:rsid w:val="00B64134"/>
    <w:rsid w:val="00B6442A"/>
    <w:rsid w:val="00B66904"/>
    <w:rsid w:val="00B70255"/>
    <w:rsid w:val="00B706CA"/>
    <w:rsid w:val="00B710C3"/>
    <w:rsid w:val="00B73397"/>
    <w:rsid w:val="00B73C17"/>
    <w:rsid w:val="00B74008"/>
    <w:rsid w:val="00B74239"/>
    <w:rsid w:val="00B74B1C"/>
    <w:rsid w:val="00B75C28"/>
    <w:rsid w:val="00B77243"/>
    <w:rsid w:val="00B829CA"/>
    <w:rsid w:val="00B830F6"/>
    <w:rsid w:val="00B857F2"/>
    <w:rsid w:val="00B910EE"/>
    <w:rsid w:val="00B929F1"/>
    <w:rsid w:val="00B944F1"/>
    <w:rsid w:val="00B9452F"/>
    <w:rsid w:val="00BA320F"/>
    <w:rsid w:val="00BA672F"/>
    <w:rsid w:val="00BA6F1C"/>
    <w:rsid w:val="00BA72A8"/>
    <w:rsid w:val="00BA7AB4"/>
    <w:rsid w:val="00BA7E7D"/>
    <w:rsid w:val="00BB4179"/>
    <w:rsid w:val="00BB46BF"/>
    <w:rsid w:val="00BB7898"/>
    <w:rsid w:val="00BC3DD2"/>
    <w:rsid w:val="00BC4646"/>
    <w:rsid w:val="00BC7B0F"/>
    <w:rsid w:val="00BC7D1F"/>
    <w:rsid w:val="00BD002A"/>
    <w:rsid w:val="00BD18C4"/>
    <w:rsid w:val="00BD6647"/>
    <w:rsid w:val="00BD7355"/>
    <w:rsid w:val="00BD7FD5"/>
    <w:rsid w:val="00BE0AE2"/>
    <w:rsid w:val="00BE3776"/>
    <w:rsid w:val="00BE4AEF"/>
    <w:rsid w:val="00BE4C48"/>
    <w:rsid w:val="00BE69FD"/>
    <w:rsid w:val="00BE734F"/>
    <w:rsid w:val="00BE764B"/>
    <w:rsid w:val="00BF614E"/>
    <w:rsid w:val="00BF6416"/>
    <w:rsid w:val="00C000A4"/>
    <w:rsid w:val="00C00506"/>
    <w:rsid w:val="00C022BA"/>
    <w:rsid w:val="00C026CF"/>
    <w:rsid w:val="00C02852"/>
    <w:rsid w:val="00C02FCD"/>
    <w:rsid w:val="00C047AA"/>
    <w:rsid w:val="00C07664"/>
    <w:rsid w:val="00C07C30"/>
    <w:rsid w:val="00C10948"/>
    <w:rsid w:val="00C11400"/>
    <w:rsid w:val="00C15CDF"/>
    <w:rsid w:val="00C15FAF"/>
    <w:rsid w:val="00C207DE"/>
    <w:rsid w:val="00C21BDD"/>
    <w:rsid w:val="00C22B31"/>
    <w:rsid w:val="00C237B8"/>
    <w:rsid w:val="00C24274"/>
    <w:rsid w:val="00C243F7"/>
    <w:rsid w:val="00C25A4A"/>
    <w:rsid w:val="00C26A8B"/>
    <w:rsid w:val="00C26CD4"/>
    <w:rsid w:val="00C26E78"/>
    <w:rsid w:val="00C31FFD"/>
    <w:rsid w:val="00C3342B"/>
    <w:rsid w:val="00C349C2"/>
    <w:rsid w:val="00C35FA7"/>
    <w:rsid w:val="00C374A2"/>
    <w:rsid w:val="00C41559"/>
    <w:rsid w:val="00C41A64"/>
    <w:rsid w:val="00C44CAD"/>
    <w:rsid w:val="00C45EAF"/>
    <w:rsid w:val="00C51BFC"/>
    <w:rsid w:val="00C51EF9"/>
    <w:rsid w:val="00C528A4"/>
    <w:rsid w:val="00C52C63"/>
    <w:rsid w:val="00C532E4"/>
    <w:rsid w:val="00C544E0"/>
    <w:rsid w:val="00C5452A"/>
    <w:rsid w:val="00C56B4E"/>
    <w:rsid w:val="00C60775"/>
    <w:rsid w:val="00C6165F"/>
    <w:rsid w:val="00C618C3"/>
    <w:rsid w:val="00C622A2"/>
    <w:rsid w:val="00C65D1E"/>
    <w:rsid w:val="00C67653"/>
    <w:rsid w:val="00C67C2A"/>
    <w:rsid w:val="00C714C3"/>
    <w:rsid w:val="00C7175A"/>
    <w:rsid w:val="00C73911"/>
    <w:rsid w:val="00C73EC7"/>
    <w:rsid w:val="00C7466A"/>
    <w:rsid w:val="00C75BB2"/>
    <w:rsid w:val="00C76B8C"/>
    <w:rsid w:val="00C774CE"/>
    <w:rsid w:val="00C776E6"/>
    <w:rsid w:val="00C81BFE"/>
    <w:rsid w:val="00C828C7"/>
    <w:rsid w:val="00C82E1B"/>
    <w:rsid w:val="00C83C85"/>
    <w:rsid w:val="00C85140"/>
    <w:rsid w:val="00C8596E"/>
    <w:rsid w:val="00C85B1C"/>
    <w:rsid w:val="00C8714C"/>
    <w:rsid w:val="00C90FFF"/>
    <w:rsid w:val="00C91325"/>
    <w:rsid w:val="00C915F3"/>
    <w:rsid w:val="00C9217C"/>
    <w:rsid w:val="00C927BB"/>
    <w:rsid w:val="00C93135"/>
    <w:rsid w:val="00C94AAF"/>
    <w:rsid w:val="00CA0537"/>
    <w:rsid w:val="00CA13CF"/>
    <w:rsid w:val="00CA1ACD"/>
    <w:rsid w:val="00CA397F"/>
    <w:rsid w:val="00CA4FAA"/>
    <w:rsid w:val="00CC019B"/>
    <w:rsid w:val="00CC206C"/>
    <w:rsid w:val="00CC2C83"/>
    <w:rsid w:val="00CC33C3"/>
    <w:rsid w:val="00CC4C65"/>
    <w:rsid w:val="00CC52B3"/>
    <w:rsid w:val="00CD07C4"/>
    <w:rsid w:val="00CD1136"/>
    <w:rsid w:val="00CD14C7"/>
    <w:rsid w:val="00CD2D39"/>
    <w:rsid w:val="00CD33B1"/>
    <w:rsid w:val="00CD3B24"/>
    <w:rsid w:val="00CD5976"/>
    <w:rsid w:val="00CD6FE1"/>
    <w:rsid w:val="00CD7961"/>
    <w:rsid w:val="00CE21D3"/>
    <w:rsid w:val="00CE34EE"/>
    <w:rsid w:val="00CE4E57"/>
    <w:rsid w:val="00CE5BB9"/>
    <w:rsid w:val="00CE6911"/>
    <w:rsid w:val="00CE6DF3"/>
    <w:rsid w:val="00CF0AFE"/>
    <w:rsid w:val="00CF173A"/>
    <w:rsid w:val="00CF26C0"/>
    <w:rsid w:val="00CF557E"/>
    <w:rsid w:val="00CF72AD"/>
    <w:rsid w:val="00D000A3"/>
    <w:rsid w:val="00D016C1"/>
    <w:rsid w:val="00D01F84"/>
    <w:rsid w:val="00D025BF"/>
    <w:rsid w:val="00D03F1A"/>
    <w:rsid w:val="00D04A60"/>
    <w:rsid w:val="00D05374"/>
    <w:rsid w:val="00D05915"/>
    <w:rsid w:val="00D06457"/>
    <w:rsid w:val="00D06D16"/>
    <w:rsid w:val="00D11BB8"/>
    <w:rsid w:val="00D142A8"/>
    <w:rsid w:val="00D14942"/>
    <w:rsid w:val="00D16D63"/>
    <w:rsid w:val="00D2120D"/>
    <w:rsid w:val="00D26B7D"/>
    <w:rsid w:val="00D274B9"/>
    <w:rsid w:val="00D304B5"/>
    <w:rsid w:val="00D310F3"/>
    <w:rsid w:val="00D321FE"/>
    <w:rsid w:val="00D336E8"/>
    <w:rsid w:val="00D35F36"/>
    <w:rsid w:val="00D36975"/>
    <w:rsid w:val="00D43623"/>
    <w:rsid w:val="00D43D49"/>
    <w:rsid w:val="00D43E88"/>
    <w:rsid w:val="00D44878"/>
    <w:rsid w:val="00D47A26"/>
    <w:rsid w:val="00D50652"/>
    <w:rsid w:val="00D51551"/>
    <w:rsid w:val="00D54E8C"/>
    <w:rsid w:val="00D55611"/>
    <w:rsid w:val="00D65350"/>
    <w:rsid w:val="00D6779E"/>
    <w:rsid w:val="00D6789C"/>
    <w:rsid w:val="00D67EED"/>
    <w:rsid w:val="00D708EC"/>
    <w:rsid w:val="00D73C40"/>
    <w:rsid w:val="00D7503E"/>
    <w:rsid w:val="00D805C7"/>
    <w:rsid w:val="00D81CA2"/>
    <w:rsid w:val="00D83725"/>
    <w:rsid w:val="00D83EA8"/>
    <w:rsid w:val="00D84DF8"/>
    <w:rsid w:val="00D85998"/>
    <w:rsid w:val="00D85BA8"/>
    <w:rsid w:val="00D91242"/>
    <w:rsid w:val="00D914E4"/>
    <w:rsid w:val="00D92977"/>
    <w:rsid w:val="00D94FA9"/>
    <w:rsid w:val="00DA1001"/>
    <w:rsid w:val="00DA1576"/>
    <w:rsid w:val="00DA1AF1"/>
    <w:rsid w:val="00DA333C"/>
    <w:rsid w:val="00DA51B3"/>
    <w:rsid w:val="00DA5C78"/>
    <w:rsid w:val="00DA747D"/>
    <w:rsid w:val="00DA76A7"/>
    <w:rsid w:val="00DA7EA9"/>
    <w:rsid w:val="00DB021C"/>
    <w:rsid w:val="00DB0E10"/>
    <w:rsid w:val="00DB1505"/>
    <w:rsid w:val="00DB2EF6"/>
    <w:rsid w:val="00DB2FD9"/>
    <w:rsid w:val="00DB6BE9"/>
    <w:rsid w:val="00DC20A0"/>
    <w:rsid w:val="00DC3C0C"/>
    <w:rsid w:val="00DC63FD"/>
    <w:rsid w:val="00DC690F"/>
    <w:rsid w:val="00DC7F97"/>
    <w:rsid w:val="00DD18C2"/>
    <w:rsid w:val="00DD1D72"/>
    <w:rsid w:val="00DD213B"/>
    <w:rsid w:val="00DD60F7"/>
    <w:rsid w:val="00DD6BE8"/>
    <w:rsid w:val="00DE5BD4"/>
    <w:rsid w:val="00DF5234"/>
    <w:rsid w:val="00DF68A1"/>
    <w:rsid w:val="00DF7193"/>
    <w:rsid w:val="00DF7A70"/>
    <w:rsid w:val="00DF7B2D"/>
    <w:rsid w:val="00E01A1A"/>
    <w:rsid w:val="00E0288D"/>
    <w:rsid w:val="00E031A4"/>
    <w:rsid w:val="00E0458F"/>
    <w:rsid w:val="00E049CF"/>
    <w:rsid w:val="00E04A3E"/>
    <w:rsid w:val="00E11623"/>
    <w:rsid w:val="00E11832"/>
    <w:rsid w:val="00E12AE2"/>
    <w:rsid w:val="00E13184"/>
    <w:rsid w:val="00E142B0"/>
    <w:rsid w:val="00E21241"/>
    <w:rsid w:val="00E22F9B"/>
    <w:rsid w:val="00E23913"/>
    <w:rsid w:val="00E25492"/>
    <w:rsid w:val="00E267E7"/>
    <w:rsid w:val="00E30852"/>
    <w:rsid w:val="00E30E5F"/>
    <w:rsid w:val="00E337A5"/>
    <w:rsid w:val="00E3521C"/>
    <w:rsid w:val="00E369AD"/>
    <w:rsid w:val="00E36DDD"/>
    <w:rsid w:val="00E4172D"/>
    <w:rsid w:val="00E42626"/>
    <w:rsid w:val="00E440C3"/>
    <w:rsid w:val="00E45585"/>
    <w:rsid w:val="00E45D53"/>
    <w:rsid w:val="00E47888"/>
    <w:rsid w:val="00E50FDD"/>
    <w:rsid w:val="00E513DD"/>
    <w:rsid w:val="00E51814"/>
    <w:rsid w:val="00E52032"/>
    <w:rsid w:val="00E5203C"/>
    <w:rsid w:val="00E52E3B"/>
    <w:rsid w:val="00E54FAD"/>
    <w:rsid w:val="00E55DFF"/>
    <w:rsid w:val="00E56873"/>
    <w:rsid w:val="00E603C7"/>
    <w:rsid w:val="00E60AC7"/>
    <w:rsid w:val="00E619D6"/>
    <w:rsid w:val="00E61DAE"/>
    <w:rsid w:val="00E64C74"/>
    <w:rsid w:val="00E64DDB"/>
    <w:rsid w:val="00E6536C"/>
    <w:rsid w:val="00E657A2"/>
    <w:rsid w:val="00E65B0E"/>
    <w:rsid w:val="00E65D76"/>
    <w:rsid w:val="00E665D6"/>
    <w:rsid w:val="00E70523"/>
    <w:rsid w:val="00E70989"/>
    <w:rsid w:val="00E7276C"/>
    <w:rsid w:val="00E77CF8"/>
    <w:rsid w:val="00E803C7"/>
    <w:rsid w:val="00E81CE6"/>
    <w:rsid w:val="00E8296E"/>
    <w:rsid w:val="00E83D9F"/>
    <w:rsid w:val="00E84657"/>
    <w:rsid w:val="00E85E58"/>
    <w:rsid w:val="00E91155"/>
    <w:rsid w:val="00E91259"/>
    <w:rsid w:val="00E93FBD"/>
    <w:rsid w:val="00E9561A"/>
    <w:rsid w:val="00E96410"/>
    <w:rsid w:val="00E967DB"/>
    <w:rsid w:val="00EA39FD"/>
    <w:rsid w:val="00EA4551"/>
    <w:rsid w:val="00EA7A5A"/>
    <w:rsid w:val="00EB0214"/>
    <w:rsid w:val="00EB1280"/>
    <w:rsid w:val="00EB176B"/>
    <w:rsid w:val="00EB3D2B"/>
    <w:rsid w:val="00EB4E3A"/>
    <w:rsid w:val="00EB6D9B"/>
    <w:rsid w:val="00EB784C"/>
    <w:rsid w:val="00EB7B04"/>
    <w:rsid w:val="00EC22C5"/>
    <w:rsid w:val="00EC314B"/>
    <w:rsid w:val="00EC3CC1"/>
    <w:rsid w:val="00EC3DE9"/>
    <w:rsid w:val="00EC45E6"/>
    <w:rsid w:val="00ED1F27"/>
    <w:rsid w:val="00ED5138"/>
    <w:rsid w:val="00ED5598"/>
    <w:rsid w:val="00ED63BF"/>
    <w:rsid w:val="00ED6FC8"/>
    <w:rsid w:val="00EE0794"/>
    <w:rsid w:val="00EE0CF8"/>
    <w:rsid w:val="00EE1264"/>
    <w:rsid w:val="00EE12C5"/>
    <w:rsid w:val="00EE6FE0"/>
    <w:rsid w:val="00EE7C8F"/>
    <w:rsid w:val="00EF0506"/>
    <w:rsid w:val="00EF33ED"/>
    <w:rsid w:val="00EF4090"/>
    <w:rsid w:val="00EF5116"/>
    <w:rsid w:val="00EF5432"/>
    <w:rsid w:val="00EF58F1"/>
    <w:rsid w:val="00EF6165"/>
    <w:rsid w:val="00F01082"/>
    <w:rsid w:val="00F01FB7"/>
    <w:rsid w:val="00F02E30"/>
    <w:rsid w:val="00F03865"/>
    <w:rsid w:val="00F068EE"/>
    <w:rsid w:val="00F0742A"/>
    <w:rsid w:val="00F07C34"/>
    <w:rsid w:val="00F10D99"/>
    <w:rsid w:val="00F11FA3"/>
    <w:rsid w:val="00F12BC0"/>
    <w:rsid w:val="00F15074"/>
    <w:rsid w:val="00F16072"/>
    <w:rsid w:val="00F16924"/>
    <w:rsid w:val="00F16D43"/>
    <w:rsid w:val="00F17D58"/>
    <w:rsid w:val="00F21CD1"/>
    <w:rsid w:val="00F21F60"/>
    <w:rsid w:val="00F23F3F"/>
    <w:rsid w:val="00F26652"/>
    <w:rsid w:val="00F30CE4"/>
    <w:rsid w:val="00F3163E"/>
    <w:rsid w:val="00F31AAE"/>
    <w:rsid w:val="00F31ABA"/>
    <w:rsid w:val="00F31F2B"/>
    <w:rsid w:val="00F370C9"/>
    <w:rsid w:val="00F37689"/>
    <w:rsid w:val="00F37699"/>
    <w:rsid w:val="00F42B49"/>
    <w:rsid w:val="00F46AD8"/>
    <w:rsid w:val="00F47611"/>
    <w:rsid w:val="00F5131B"/>
    <w:rsid w:val="00F52836"/>
    <w:rsid w:val="00F532F2"/>
    <w:rsid w:val="00F542E0"/>
    <w:rsid w:val="00F54973"/>
    <w:rsid w:val="00F54AA5"/>
    <w:rsid w:val="00F605BB"/>
    <w:rsid w:val="00F6278F"/>
    <w:rsid w:val="00F63000"/>
    <w:rsid w:val="00F64756"/>
    <w:rsid w:val="00F65662"/>
    <w:rsid w:val="00F6627F"/>
    <w:rsid w:val="00F66705"/>
    <w:rsid w:val="00F670D9"/>
    <w:rsid w:val="00F672A8"/>
    <w:rsid w:val="00F709E8"/>
    <w:rsid w:val="00F710A2"/>
    <w:rsid w:val="00F715B1"/>
    <w:rsid w:val="00F715E1"/>
    <w:rsid w:val="00F71868"/>
    <w:rsid w:val="00F72EC9"/>
    <w:rsid w:val="00F73112"/>
    <w:rsid w:val="00F73C98"/>
    <w:rsid w:val="00F73FC3"/>
    <w:rsid w:val="00F741E3"/>
    <w:rsid w:val="00F75EBF"/>
    <w:rsid w:val="00F80335"/>
    <w:rsid w:val="00F80451"/>
    <w:rsid w:val="00F83D2C"/>
    <w:rsid w:val="00F8663D"/>
    <w:rsid w:val="00F908AC"/>
    <w:rsid w:val="00F90B1A"/>
    <w:rsid w:val="00F92DF0"/>
    <w:rsid w:val="00F93691"/>
    <w:rsid w:val="00F93E9E"/>
    <w:rsid w:val="00F940AD"/>
    <w:rsid w:val="00F94EAA"/>
    <w:rsid w:val="00FA349B"/>
    <w:rsid w:val="00FA7567"/>
    <w:rsid w:val="00FB0171"/>
    <w:rsid w:val="00FB0C0C"/>
    <w:rsid w:val="00FB3A1B"/>
    <w:rsid w:val="00FB5039"/>
    <w:rsid w:val="00FC0B65"/>
    <w:rsid w:val="00FC1282"/>
    <w:rsid w:val="00FC22C9"/>
    <w:rsid w:val="00FC264E"/>
    <w:rsid w:val="00FC4B76"/>
    <w:rsid w:val="00FC57A1"/>
    <w:rsid w:val="00FC5D90"/>
    <w:rsid w:val="00FC636E"/>
    <w:rsid w:val="00FC6383"/>
    <w:rsid w:val="00FC6B95"/>
    <w:rsid w:val="00FD0706"/>
    <w:rsid w:val="00FD0E43"/>
    <w:rsid w:val="00FD1337"/>
    <w:rsid w:val="00FD2318"/>
    <w:rsid w:val="00FD3E30"/>
    <w:rsid w:val="00FD5657"/>
    <w:rsid w:val="00FE0C1B"/>
    <w:rsid w:val="00FE2908"/>
    <w:rsid w:val="00FE4E9B"/>
    <w:rsid w:val="00FE53D1"/>
    <w:rsid w:val="00FE7AD8"/>
    <w:rsid w:val="00FF01C1"/>
    <w:rsid w:val="00FF149A"/>
    <w:rsid w:val="00FF4BA8"/>
    <w:rsid w:val="00FF51B5"/>
    <w:rsid w:val="00FF61D8"/>
    <w:rsid w:val="00FF75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7"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D42FC"/>
    <w:pPr>
      <w:keepNext/>
      <w:spacing w:after="0" w:line="240" w:lineRule="auto"/>
      <w:outlineLvl w:val="0"/>
    </w:pPr>
    <w:rPr>
      <w:rFonts w:ascii="Times New Roman" w:eastAsia="Times New Roman" w:hAnsi="Times New Roman" w:cs="Times New Roman"/>
      <w:b/>
      <w:bCs/>
      <w:sz w:val="28"/>
      <w:szCs w:val="24"/>
    </w:rPr>
  </w:style>
  <w:style w:type="paragraph" w:styleId="Titre2">
    <w:name w:val="heading 2"/>
    <w:basedOn w:val="Normal"/>
    <w:next w:val="Normal"/>
    <w:link w:val="Titre2Car"/>
    <w:uiPriority w:val="9"/>
    <w:semiHidden/>
    <w:unhideWhenUsed/>
    <w:qFormat/>
    <w:rsid w:val="00E846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10C8E"/>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B929F1"/>
    <w:pPr>
      <w:spacing w:after="0" w:line="240" w:lineRule="auto"/>
      <w:ind w:left="720"/>
      <w:contextualSpacing/>
    </w:pPr>
    <w:rPr>
      <w:rFonts w:ascii="Tms Rmn" w:eastAsia="Times New Roman" w:hAnsi="Tms Rmn" w:cs="Times New Roman"/>
      <w:sz w:val="20"/>
      <w:szCs w:val="20"/>
    </w:rPr>
  </w:style>
  <w:style w:type="paragraph" w:styleId="NormalWeb">
    <w:name w:val="Normal (Web)"/>
    <w:basedOn w:val="Normal"/>
    <w:uiPriority w:val="99"/>
    <w:qFormat/>
    <w:rsid w:val="00B929F1"/>
    <w:pPr>
      <w:spacing w:beforeAutospacing="1" w:after="168" w:line="480" w:lineRule="atLeast"/>
    </w:pPr>
    <w:rPr>
      <w:rFonts w:ascii="Arial Unicode MS" w:eastAsia="Arial Unicode MS" w:hAnsi="Arial Unicode MS" w:cs="Arial Unicode MS"/>
      <w:sz w:val="24"/>
      <w:szCs w:val="24"/>
    </w:rPr>
  </w:style>
  <w:style w:type="paragraph" w:styleId="Textedebulles">
    <w:name w:val="Balloon Text"/>
    <w:basedOn w:val="Normal"/>
    <w:link w:val="TextedebullesCar"/>
    <w:uiPriority w:val="99"/>
    <w:semiHidden/>
    <w:unhideWhenUsed/>
    <w:rsid w:val="00B929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9F1"/>
    <w:rPr>
      <w:rFonts w:ascii="Tahoma" w:hAnsi="Tahoma" w:cs="Tahoma"/>
      <w:sz w:val="16"/>
      <w:szCs w:val="16"/>
    </w:rPr>
  </w:style>
  <w:style w:type="paragraph" w:styleId="En-tte">
    <w:name w:val="header"/>
    <w:basedOn w:val="Normal"/>
    <w:link w:val="En-tteCar"/>
    <w:uiPriority w:val="99"/>
    <w:semiHidden/>
    <w:unhideWhenUsed/>
    <w:rsid w:val="009F1A4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F1A47"/>
  </w:style>
  <w:style w:type="paragraph" w:styleId="Pieddepage">
    <w:name w:val="footer"/>
    <w:basedOn w:val="Normal"/>
    <w:link w:val="PieddepageCar"/>
    <w:uiPriority w:val="99"/>
    <w:unhideWhenUsed/>
    <w:rsid w:val="009F1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1A47"/>
  </w:style>
  <w:style w:type="character" w:styleId="Lienhypertexte">
    <w:name w:val="Hyperlink"/>
    <w:basedOn w:val="Policepardfaut"/>
    <w:uiPriority w:val="99"/>
    <w:unhideWhenUsed/>
    <w:rsid w:val="0078309E"/>
    <w:rPr>
      <w:color w:val="0000FF"/>
      <w:u w:val="single"/>
    </w:rPr>
  </w:style>
  <w:style w:type="character" w:styleId="Accentuation">
    <w:name w:val="Emphasis"/>
    <w:basedOn w:val="Policepardfaut"/>
    <w:uiPriority w:val="20"/>
    <w:qFormat/>
    <w:rsid w:val="00EC45E6"/>
    <w:rPr>
      <w:i/>
      <w:iCs/>
    </w:rPr>
  </w:style>
  <w:style w:type="paragraph" w:styleId="PrformatHTML">
    <w:name w:val="HTML Preformatted"/>
    <w:basedOn w:val="Normal"/>
    <w:link w:val="PrformatHTMLCar"/>
    <w:uiPriority w:val="99"/>
    <w:unhideWhenUsed/>
    <w:rsid w:val="00D43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D43D49"/>
    <w:rPr>
      <w:rFonts w:ascii="Courier New" w:eastAsia="Times New Roman" w:hAnsi="Courier New" w:cs="Courier New"/>
      <w:sz w:val="20"/>
      <w:szCs w:val="20"/>
      <w:lang w:eastAsia="fr-FR"/>
    </w:rPr>
  </w:style>
  <w:style w:type="paragraph" w:styleId="Corpsdetexte2">
    <w:name w:val="Body Text 2"/>
    <w:basedOn w:val="Normal"/>
    <w:link w:val="Corpsdetexte2Car"/>
    <w:semiHidden/>
    <w:rsid w:val="00484F4B"/>
    <w:pPr>
      <w:spacing w:after="0" w:line="240" w:lineRule="auto"/>
      <w:jc w:val="both"/>
    </w:pPr>
    <w:rPr>
      <w:rFonts w:ascii="Times New Roman" w:eastAsia="Times New Roman" w:hAnsi="Times New Roman" w:cs="Times New Roman"/>
      <w:bCs/>
      <w:noProof/>
      <w:sz w:val="24"/>
      <w:szCs w:val="24"/>
    </w:rPr>
  </w:style>
  <w:style w:type="character" w:customStyle="1" w:styleId="Corpsdetexte2Car">
    <w:name w:val="Corps de texte 2 Car"/>
    <w:basedOn w:val="Policepardfaut"/>
    <w:link w:val="Corpsdetexte2"/>
    <w:semiHidden/>
    <w:rsid w:val="00484F4B"/>
    <w:rPr>
      <w:rFonts w:ascii="Times New Roman" w:eastAsia="Times New Roman" w:hAnsi="Times New Roman" w:cs="Times New Roman"/>
      <w:bCs/>
      <w:noProof/>
      <w:sz w:val="24"/>
      <w:szCs w:val="24"/>
      <w:lang w:eastAsia="fr-FR"/>
    </w:rPr>
  </w:style>
  <w:style w:type="table" w:styleId="Grilledutableau">
    <w:name w:val="Table Grid"/>
    <w:basedOn w:val="TableauNormal"/>
    <w:uiPriority w:val="59"/>
    <w:rsid w:val="00A01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77A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77A00"/>
    <w:rPr>
      <w:sz w:val="20"/>
      <w:szCs w:val="20"/>
    </w:rPr>
  </w:style>
  <w:style w:type="character" w:styleId="Appelnotedebasdep">
    <w:name w:val="footnote reference"/>
    <w:basedOn w:val="Policepardfaut"/>
    <w:uiPriority w:val="99"/>
    <w:semiHidden/>
    <w:unhideWhenUsed/>
    <w:rsid w:val="00377A00"/>
    <w:rPr>
      <w:vertAlign w:val="superscript"/>
    </w:rPr>
  </w:style>
  <w:style w:type="paragraph" w:customStyle="1" w:styleId="Titre31">
    <w:name w:val="Titre 31"/>
    <w:basedOn w:val="Normal"/>
    <w:next w:val="Normal"/>
    <w:link w:val="Titre3Car"/>
    <w:uiPriority w:val="9"/>
    <w:semiHidden/>
    <w:unhideWhenUsed/>
    <w:qFormat/>
    <w:rsid w:val="00720C16"/>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character" w:customStyle="1" w:styleId="Titre3Car">
    <w:name w:val="Titre 3 Car"/>
    <w:basedOn w:val="Policepardfaut"/>
    <w:link w:val="Titre31"/>
    <w:uiPriority w:val="9"/>
    <w:semiHidden/>
    <w:qFormat/>
    <w:rsid w:val="00720C16"/>
    <w:rPr>
      <w:rFonts w:asciiTheme="majorHAnsi" w:eastAsiaTheme="majorEastAsia" w:hAnsiTheme="majorHAnsi" w:cstheme="majorBidi"/>
      <w:b/>
      <w:bCs/>
      <w:color w:val="4F81BD" w:themeColor="accent1"/>
      <w:sz w:val="20"/>
      <w:szCs w:val="20"/>
      <w:lang w:eastAsia="fr-FR"/>
    </w:rPr>
  </w:style>
  <w:style w:type="character" w:customStyle="1" w:styleId="mw-headline">
    <w:name w:val="mw-headline"/>
    <w:basedOn w:val="Policepardfaut"/>
    <w:qFormat/>
    <w:rsid w:val="00720C16"/>
  </w:style>
  <w:style w:type="character" w:customStyle="1" w:styleId="nowrap">
    <w:name w:val="nowrap"/>
    <w:basedOn w:val="Policepardfaut"/>
    <w:qFormat/>
    <w:rsid w:val="00720C16"/>
  </w:style>
  <w:style w:type="character" w:styleId="Textedelespacerserv">
    <w:name w:val="Placeholder Text"/>
    <w:basedOn w:val="Policepardfaut"/>
    <w:uiPriority w:val="99"/>
    <w:semiHidden/>
    <w:rsid w:val="00635E9C"/>
    <w:rPr>
      <w:color w:val="808080"/>
    </w:rPr>
  </w:style>
  <w:style w:type="paragraph" w:styleId="Corpsdetexte">
    <w:name w:val="Body Text"/>
    <w:basedOn w:val="Normal"/>
    <w:link w:val="CorpsdetexteCar"/>
    <w:uiPriority w:val="99"/>
    <w:semiHidden/>
    <w:unhideWhenUsed/>
    <w:rsid w:val="001D42FC"/>
    <w:pPr>
      <w:spacing w:after="120"/>
    </w:pPr>
  </w:style>
  <w:style w:type="character" w:customStyle="1" w:styleId="CorpsdetexteCar">
    <w:name w:val="Corps de texte Car"/>
    <w:basedOn w:val="Policepardfaut"/>
    <w:link w:val="Corpsdetexte"/>
    <w:uiPriority w:val="99"/>
    <w:semiHidden/>
    <w:rsid w:val="001D42FC"/>
  </w:style>
  <w:style w:type="character" w:customStyle="1" w:styleId="Titre1Car">
    <w:name w:val="Titre 1 Car"/>
    <w:basedOn w:val="Policepardfaut"/>
    <w:link w:val="Titre1"/>
    <w:rsid w:val="001D42FC"/>
    <w:rPr>
      <w:rFonts w:ascii="Times New Roman" w:eastAsia="Times New Roman" w:hAnsi="Times New Roman" w:cs="Times New Roman"/>
      <w:b/>
      <w:bCs/>
      <w:sz w:val="28"/>
      <w:szCs w:val="24"/>
      <w:lang w:eastAsia="fr-FR"/>
    </w:rPr>
  </w:style>
  <w:style w:type="character" w:customStyle="1" w:styleId="Titre2Car">
    <w:name w:val="Titre 2 Car"/>
    <w:basedOn w:val="Policepardfaut"/>
    <w:link w:val="Titre2"/>
    <w:uiPriority w:val="9"/>
    <w:semiHidden/>
    <w:rsid w:val="00E84657"/>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E84657"/>
    <w:rPr>
      <w:b/>
      <w:bCs/>
    </w:rPr>
  </w:style>
  <w:style w:type="character" w:customStyle="1" w:styleId="sr-only">
    <w:name w:val="sr-only"/>
    <w:basedOn w:val="Policepardfaut"/>
    <w:rsid w:val="00E84657"/>
  </w:style>
  <w:style w:type="character" w:customStyle="1" w:styleId="apple-converted-space">
    <w:name w:val="apple-converted-space"/>
    <w:basedOn w:val="Policepardfaut"/>
    <w:rsid w:val="00181E64"/>
  </w:style>
  <w:style w:type="character" w:styleId="Marquedecommentaire">
    <w:name w:val="annotation reference"/>
    <w:basedOn w:val="Policepardfaut"/>
    <w:uiPriority w:val="99"/>
    <w:semiHidden/>
    <w:unhideWhenUsed/>
    <w:rsid w:val="008A3DC4"/>
    <w:rPr>
      <w:sz w:val="16"/>
      <w:szCs w:val="16"/>
    </w:rPr>
  </w:style>
  <w:style w:type="paragraph" w:styleId="Commentaire">
    <w:name w:val="annotation text"/>
    <w:basedOn w:val="Normal"/>
    <w:link w:val="CommentaireCar"/>
    <w:uiPriority w:val="99"/>
    <w:semiHidden/>
    <w:unhideWhenUsed/>
    <w:rsid w:val="008A3DC4"/>
    <w:pPr>
      <w:spacing w:line="240" w:lineRule="auto"/>
    </w:pPr>
    <w:rPr>
      <w:sz w:val="20"/>
      <w:szCs w:val="20"/>
    </w:rPr>
  </w:style>
  <w:style w:type="character" w:customStyle="1" w:styleId="CommentaireCar">
    <w:name w:val="Commentaire Car"/>
    <w:basedOn w:val="Policepardfaut"/>
    <w:link w:val="Commentaire"/>
    <w:uiPriority w:val="99"/>
    <w:semiHidden/>
    <w:rsid w:val="008A3DC4"/>
    <w:rPr>
      <w:sz w:val="20"/>
      <w:szCs w:val="20"/>
    </w:rPr>
  </w:style>
  <w:style w:type="paragraph" w:styleId="Objetducommentaire">
    <w:name w:val="annotation subject"/>
    <w:basedOn w:val="Commentaire"/>
    <w:next w:val="Commentaire"/>
    <w:link w:val="ObjetducommentaireCar"/>
    <w:uiPriority w:val="99"/>
    <w:semiHidden/>
    <w:unhideWhenUsed/>
    <w:rsid w:val="008A3DC4"/>
    <w:rPr>
      <w:b/>
      <w:bCs/>
    </w:rPr>
  </w:style>
  <w:style w:type="character" w:customStyle="1" w:styleId="ObjetducommentaireCar">
    <w:name w:val="Objet du commentaire Car"/>
    <w:basedOn w:val="CommentaireCar"/>
    <w:link w:val="Objetducommentaire"/>
    <w:uiPriority w:val="99"/>
    <w:semiHidden/>
    <w:rsid w:val="008A3DC4"/>
    <w:rPr>
      <w:b/>
      <w:bCs/>
      <w:sz w:val="20"/>
      <w:szCs w:val="20"/>
    </w:rPr>
  </w:style>
  <w:style w:type="character" w:customStyle="1" w:styleId="e24kjd">
    <w:name w:val="e24kjd"/>
    <w:basedOn w:val="Policepardfaut"/>
    <w:rsid w:val="0052273C"/>
  </w:style>
  <w:style w:type="paragraph" w:styleId="Rvision">
    <w:name w:val="Revision"/>
    <w:hidden/>
    <w:uiPriority w:val="99"/>
    <w:semiHidden/>
    <w:rsid w:val="00A3040E"/>
    <w:pPr>
      <w:spacing w:after="0" w:line="240" w:lineRule="auto"/>
    </w:pPr>
  </w:style>
  <w:style w:type="paragraph" w:styleId="Titre">
    <w:name w:val="Title"/>
    <w:aliases w:val="Titre fiche"/>
    <w:basedOn w:val="Titre1"/>
    <w:next w:val="Normal"/>
    <w:link w:val="TitreCar"/>
    <w:uiPriority w:val="7"/>
    <w:rsid w:val="00403D7E"/>
    <w:pPr>
      <w:keepNext w:val="0"/>
      <w:spacing w:after="200" w:line="276" w:lineRule="auto"/>
      <w:jc w:val="center"/>
    </w:pPr>
    <w:rPr>
      <w:rFonts w:ascii="Arial" w:eastAsiaTheme="majorEastAsia" w:hAnsi="Arial" w:cstheme="majorBidi"/>
      <w:sz w:val="34"/>
      <w:szCs w:val="26"/>
      <w:lang w:eastAsia="en-US"/>
    </w:rPr>
  </w:style>
  <w:style w:type="character" w:customStyle="1" w:styleId="TitreCar">
    <w:name w:val="Titre Car"/>
    <w:aliases w:val="Titre fiche Car"/>
    <w:basedOn w:val="Policepardfaut"/>
    <w:link w:val="Titre"/>
    <w:uiPriority w:val="7"/>
    <w:rsid w:val="00403D7E"/>
    <w:rPr>
      <w:rFonts w:ascii="Arial" w:eastAsiaTheme="majorEastAsia" w:hAnsi="Arial" w:cstheme="majorBidi"/>
      <w:b/>
      <w:bCs/>
      <w:sz w:val="34"/>
      <w:szCs w:val="26"/>
      <w:lang w:eastAsia="en-US"/>
    </w:rPr>
  </w:style>
  <w:style w:type="paragraph" w:styleId="TM1">
    <w:name w:val="toc 1"/>
    <w:basedOn w:val="Normal"/>
    <w:next w:val="Normal"/>
    <w:autoRedefine/>
    <w:uiPriority w:val="39"/>
    <w:unhideWhenUsed/>
    <w:rsid w:val="00403D7E"/>
    <w:pPr>
      <w:keepNext/>
      <w:keepLines/>
      <w:tabs>
        <w:tab w:val="right" w:leader="dot" w:pos="9062"/>
      </w:tabs>
      <w:spacing w:before="360" w:after="160" w:line="240" w:lineRule="auto"/>
      <w:jc w:val="center"/>
      <w:outlineLvl w:val="0"/>
    </w:pPr>
    <w:rPr>
      <w:rFonts w:ascii="Arial" w:eastAsiaTheme="majorEastAsia" w:hAnsi="Arial" w:cstheme="majorBidi"/>
      <w:b/>
      <w:bCs/>
      <w:noProof/>
      <w:sz w:val="24"/>
      <w:szCs w:val="28"/>
      <w:lang w:eastAsia="en-US"/>
    </w:rPr>
  </w:style>
  <w:style w:type="paragraph" w:styleId="En-ttedetabledesmatires">
    <w:name w:val="TOC Heading"/>
    <w:aliases w:val="En-tête Sommaire"/>
    <w:basedOn w:val="Titre1"/>
    <w:next w:val="Normal"/>
    <w:uiPriority w:val="39"/>
    <w:unhideWhenUsed/>
    <w:qFormat/>
    <w:rsid w:val="00403D7E"/>
    <w:pPr>
      <w:keepNext w:val="0"/>
      <w:spacing w:before="600" w:after="200" w:line="276" w:lineRule="auto"/>
      <w:ind w:left="113" w:right="113"/>
      <w:outlineLvl w:val="9"/>
    </w:pPr>
    <w:rPr>
      <w:rFonts w:ascii="Arial" w:eastAsiaTheme="majorEastAsia" w:hAnsi="Arial" w:cstheme="majorBidi"/>
      <w:caps/>
      <w:color w:val="E78A49"/>
      <w:sz w:val="40"/>
      <w:szCs w:val="26"/>
    </w:rPr>
  </w:style>
  <w:style w:type="paragraph" w:customStyle="1" w:styleId="Encadrcontextetitre">
    <w:name w:val="Encadré contexte (titre)"/>
    <w:basedOn w:val="Normal"/>
    <w:qFormat/>
    <w:rsid w:val="00403D7E"/>
    <w:pPr>
      <w:pBdr>
        <w:top w:val="single" w:sz="48" w:space="14" w:color="FFFFFF" w:themeColor="background1"/>
        <w:left w:val="single" w:sz="48" w:space="11" w:color="E78A49"/>
        <w:bottom w:val="single" w:sz="48" w:space="14" w:color="FFFFFF" w:themeColor="background1"/>
        <w:right w:val="single" w:sz="48" w:space="0" w:color="FFFFFF" w:themeColor="background1"/>
      </w:pBdr>
      <w:shd w:val="solid" w:color="FBFBFB" w:fill="auto"/>
      <w:spacing w:after="120" w:line="240" w:lineRule="auto"/>
      <w:ind w:left="340"/>
      <w:contextualSpacing/>
    </w:pPr>
    <w:rPr>
      <w:rFonts w:ascii="Arial" w:eastAsiaTheme="minorHAnsi" w:hAnsi="Arial"/>
      <w:b/>
      <w:color w:val="E78A49"/>
      <w:sz w:val="20"/>
      <w:lang w:eastAsia="en-US"/>
    </w:rPr>
  </w:style>
  <w:style w:type="paragraph" w:styleId="TM3">
    <w:name w:val="toc 3"/>
    <w:basedOn w:val="Normal"/>
    <w:next w:val="Normal"/>
    <w:autoRedefine/>
    <w:uiPriority w:val="39"/>
    <w:unhideWhenUsed/>
    <w:rsid w:val="0000126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7"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D42FC"/>
    <w:pPr>
      <w:keepNext/>
      <w:spacing w:after="0" w:line="240" w:lineRule="auto"/>
      <w:outlineLvl w:val="0"/>
    </w:pPr>
    <w:rPr>
      <w:rFonts w:ascii="Times New Roman" w:eastAsia="Times New Roman" w:hAnsi="Times New Roman" w:cs="Times New Roman"/>
      <w:b/>
      <w:bCs/>
      <w:sz w:val="28"/>
      <w:szCs w:val="24"/>
    </w:rPr>
  </w:style>
  <w:style w:type="paragraph" w:styleId="Titre2">
    <w:name w:val="heading 2"/>
    <w:basedOn w:val="Normal"/>
    <w:next w:val="Normal"/>
    <w:link w:val="Titre2Car"/>
    <w:uiPriority w:val="9"/>
    <w:semiHidden/>
    <w:unhideWhenUsed/>
    <w:qFormat/>
    <w:rsid w:val="00E846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10C8E"/>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B929F1"/>
    <w:pPr>
      <w:spacing w:after="0" w:line="240" w:lineRule="auto"/>
      <w:ind w:left="720"/>
      <w:contextualSpacing/>
    </w:pPr>
    <w:rPr>
      <w:rFonts w:ascii="Tms Rmn" w:eastAsia="Times New Roman" w:hAnsi="Tms Rmn" w:cs="Times New Roman"/>
      <w:sz w:val="20"/>
      <w:szCs w:val="20"/>
    </w:rPr>
  </w:style>
  <w:style w:type="paragraph" w:styleId="NormalWeb">
    <w:name w:val="Normal (Web)"/>
    <w:basedOn w:val="Normal"/>
    <w:uiPriority w:val="99"/>
    <w:qFormat/>
    <w:rsid w:val="00B929F1"/>
    <w:pPr>
      <w:spacing w:beforeAutospacing="1" w:after="168" w:line="480" w:lineRule="atLeast"/>
    </w:pPr>
    <w:rPr>
      <w:rFonts w:ascii="Arial Unicode MS" w:eastAsia="Arial Unicode MS" w:hAnsi="Arial Unicode MS" w:cs="Arial Unicode MS"/>
      <w:sz w:val="24"/>
      <w:szCs w:val="24"/>
    </w:rPr>
  </w:style>
  <w:style w:type="paragraph" w:styleId="Textedebulles">
    <w:name w:val="Balloon Text"/>
    <w:basedOn w:val="Normal"/>
    <w:link w:val="TextedebullesCar"/>
    <w:uiPriority w:val="99"/>
    <w:semiHidden/>
    <w:unhideWhenUsed/>
    <w:rsid w:val="00B929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9F1"/>
    <w:rPr>
      <w:rFonts w:ascii="Tahoma" w:hAnsi="Tahoma" w:cs="Tahoma"/>
      <w:sz w:val="16"/>
      <w:szCs w:val="16"/>
    </w:rPr>
  </w:style>
  <w:style w:type="paragraph" w:styleId="En-tte">
    <w:name w:val="header"/>
    <w:basedOn w:val="Normal"/>
    <w:link w:val="En-tteCar"/>
    <w:uiPriority w:val="99"/>
    <w:semiHidden/>
    <w:unhideWhenUsed/>
    <w:rsid w:val="009F1A4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F1A47"/>
  </w:style>
  <w:style w:type="paragraph" w:styleId="Pieddepage">
    <w:name w:val="footer"/>
    <w:basedOn w:val="Normal"/>
    <w:link w:val="PieddepageCar"/>
    <w:uiPriority w:val="99"/>
    <w:unhideWhenUsed/>
    <w:rsid w:val="009F1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1A47"/>
  </w:style>
  <w:style w:type="character" w:styleId="Lienhypertexte">
    <w:name w:val="Hyperlink"/>
    <w:basedOn w:val="Policepardfaut"/>
    <w:uiPriority w:val="99"/>
    <w:unhideWhenUsed/>
    <w:rsid w:val="0078309E"/>
    <w:rPr>
      <w:color w:val="0000FF"/>
      <w:u w:val="single"/>
    </w:rPr>
  </w:style>
  <w:style w:type="character" w:styleId="Accentuation">
    <w:name w:val="Emphasis"/>
    <w:basedOn w:val="Policepardfaut"/>
    <w:uiPriority w:val="20"/>
    <w:qFormat/>
    <w:rsid w:val="00EC45E6"/>
    <w:rPr>
      <w:i/>
      <w:iCs/>
    </w:rPr>
  </w:style>
  <w:style w:type="paragraph" w:styleId="PrformatHTML">
    <w:name w:val="HTML Preformatted"/>
    <w:basedOn w:val="Normal"/>
    <w:link w:val="PrformatHTMLCar"/>
    <w:uiPriority w:val="99"/>
    <w:unhideWhenUsed/>
    <w:rsid w:val="00D43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D43D49"/>
    <w:rPr>
      <w:rFonts w:ascii="Courier New" w:eastAsia="Times New Roman" w:hAnsi="Courier New" w:cs="Courier New"/>
      <w:sz w:val="20"/>
      <w:szCs w:val="20"/>
      <w:lang w:eastAsia="fr-FR"/>
    </w:rPr>
  </w:style>
  <w:style w:type="paragraph" w:styleId="Corpsdetexte2">
    <w:name w:val="Body Text 2"/>
    <w:basedOn w:val="Normal"/>
    <w:link w:val="Corpsdetexte2Car"/>
    <w:semiHidden/>
    <w:rsid w:val="00484F4B"/>
    <w:pPr>
      <w:spacing w:after="0" w:line="240" w:lineRule="auto"/>
      <w:jc w:val="both"/>
    </w:pPr>
    <w:rPr>
      <w:rFonts w:ascii="Times New Roman" w:eastAsia="Times New Roman" w:hAnsi="Times New Roman" w:cs="Times New Roman"/>
      <w:bCs/>
      <w:noProof/>
      <w:sz w:val="24"/>
      <w:szCs w:val="24"/>
    </w:rPr>
  </w:style>
  <w:style w:type="character" w:customStyle="1" w:styleId="Corpsdetexte2Car">
    <w:name w:val="Corps de texte 2 Car"/>
    <w:basedOn w:val="Policepardfaut"/>
    <w:link w:val="Corpsdetexte2"/>
    <w:semiHidden/>
    <w:rsid w:val="00484F4B"/>
    <w:rPr>
      <w:rFonts w:ascii="Times New Roman" w:eastAsia="Times New Roman" w:hAnsi="Times New Roman" w:cs="Times New Roman"/>
      <w:bCs/>
      <w:noProof/>
      <w:sz w:val="24"/>
      <w:szCs w:val="24"/>
      <w:lang w:eastAsia="fr-FR"/>
    </w:rPr>
  </w:style>
  <w:style w:type="table" w:styleId="Grilledutableau">
    <w:name w:val="Table Grid"/>
    <w:basedOn w:val="TableauNormal"/>
    <w:uiPriority w:val="59"/>
    <w:rsid w:val="00A01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77A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77A00"/>
    <w:rPr>
      <w:sz w:val="20"/>
      <w:szCs w:val="20"/>
    </w:rPr>
  </w:style>
  <w:style w:type="character" w:styleId="Appelnotedebasdep">
    <w:name w:val="footnote reference"/>
    <w:basedOn w:val="Policepardfaut"/>
    <w:uiPriority w:val="99"/>
    <w:semiHidden/>
    <w:unhideWhenUsed/>
    <w:rsid w:val="00377A00"/>
    <w:rPr>
      <w:vertAlign w:val="superscript"/>
    </w:rPr>
  </w:style>
  <w:style w:type="paragraph" w:customStyle="1" w:styleId="Titre31">
    <w:name w:val="Titre 31"/>
    <w:basedOn w:val="Normal"/>
    <w:next w:val="Normal"/>
    <w:link w:val="Titre3Car"/>
    <w:uiPriority w:val="9"/>
    <w:semiHidden/>
    <w:unhideWhenUsed/>
    <w:qFormat/>
    <w:rsid w:val="00720C16"/>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character" w:customStyle="1" w:styleId="Titre3Car">
    <w:name w:val="Titre 3 Car"/>
    <w:basedOn w:val="Policepardfaut"/>
    <w:link w:val="Titre31"/>
    <w:uiPriority w:val="9"/>
    <w:semiHidden/>
    <w:qFormat/>
    <w:rsid w:val="00720C16"/>
    <w:rPr>
      <w:rFonts w:asciiTheme="majorHAnsi" w:eastAsiaTheme="majorEastAsia" w:hAnsiTheme="majorHAnsi" w:cstheme="majorBidi"/>
      <w:b/>
      <w:bCs/>
      <w:color w:val="4F81BD" w:themeColor="accent1"/>
      <w:sz w:val="20"/>
      <w:szCs w:val="20"/>
      <w:lang w:eastAsia="fr-FR"/>
    </w:rPr>
  </w:style>
  <w:style w:type="character" w:customStyle="1" w:styleId="mw-headline">
    <w:name w:val="mw-headline"/>
    <w:basedOn w:val="Policepardfaut"/>
    <w:qFormat/>
    <w:rsid w:val="00720C16"/>
  </w:style>
  <w:style w:type="character" w:customStyle="1" w:styleId="nowrap">
    <w:name w:val="nowrap"/>
    <w:basedOn w:val="Policepardfaut"/>
    <w:qFormat/>
    <w:rsid w:val="00720C16"/>
  </w:style>
  <w:style w:type="character" w:styleId="Textedelespacerserv">
    <w:name w:val="Placeholder Text"/>
    <w:basedOn w:val="Policepardfaut"/>
    <w:uiPriority w:val="99"/>
    <w:semiHidden/>
    <w:rsid w:val="00635E9C"/>
    <w:rPr>
      <w:color w:val="808080"/>
    </w:rPr>
  </w:style>
  <w:style w:type="paragraph" w:styleId="Corpsdetexte">
    <w:name w:val="Body Text"/>
    <w:basedOn w:val="Normal"/>
    <w:link w:val="CorpsdetexteCar"/>
    <w:uiPriority w:val="99"/>
    <w:semiHidden/>
    <w:unhideWhenUsed/>
    <w:rsid w:val="001D42FC"/>
    <w:pPr>
      <w:spacing w:after="120"/>
    </w:pPr>
  </w:style>
  <w:style w:type="character" w:customStyle="1" w:styleId="CorpsdetexteCar">
    <w:name w:val="Corps de texte Car"/>
    <w:basedOn w:val="Policepardfaut"/>
    <w:link w:val="Corpsdetexte"/>
    <w:uiPriority w:val="99"/>
    <w:semiHidden/>
    <w:rsid w:val="001D42FC"/>
  </w:style>
  <w:style w:type="character" w:customStyle="1" w:styleId="Titre1Car">
    <w:name w:val="Titre 1 Car"/>
    <w:basedOn w:val="Policepardfaut"/>
    <w:link w:val="Titre1"/>
    <w:rsid w:val="001D42FC"/>
    <w:rPr>
      <w:rFonts w:ascii="Times New Roman" w:eastAsia="Times New Roman" w:hAnsi="Times New Roman" w:cs="Times New Roman"/>
      <w:b/>
      <w:bCs/>
      <w:sz w:val="28"/>
      <w:szCs w:val="24"/>
      <w:lang w:eastAsia="fr-FR"/>
    </w:rPr>
  </w:style>
  <w:style w:type="character" w:customStyle="1" w:styleId="Titre2Car">
    <w:name w:val="Titre 2 Car"/>
    <w:basedOn w:val="Policepardfaut"/>
    <w:link w:val="Titre2"/>
    <w:uiPriority w:val="9"/>
    <w:semiHidden/>
    <w:rsid w:val="00E84657"/>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E84657"/>
    <w:rPr>
      <w:b/>
      <w:bCs/>
    </w:rPr>
  </w:style>
  <w:style w:type="character" w:customStyle="1" w:styleId="sr-only">
    <w:name w:val="sr-only"/>
    <w:basedOn w:val="Policepardfaut"/>
    <w:rsid w:val="00E84657"/>
  </w:style>
  <w:style w:type="character" w:customStyle="1" w:styleId="apple-converted-space">
    <w:name w:val="apple-converted-space"/>
    <w:basedOn w:val="Policepardfaut"/>
    <w:rsid w:val="00181E64"/>
  </w:style>
  <w:style w:type="character" w:styleId="Marquedecommentaire">
    <w:name w:val="annotation reference"/>
    <w:basedOn w:val="Policepardfaut"/>
    <w:uiPriority w:val="99"/>
    <w:semiHidden/>
    <w:unhideWhenUsed/>
    <w:rsid w:val="008A3DC4"/>
    <w:rPr>
      <w:sz w:val="16"/>
      <w:szCs w:val="16"/>
    </w:rPr>
  </w:style>
  <w:style w:type="paragraph" w:styleId="Commentaire">
    <w:name w:val="annotation text"/>
    <w:basedOn w:val="Normal"/>
    <w:link w:val="CommentaireCar"/>
    <w:uiPriority w:val="99"/>
    <w:semiHidden/>
    <w:unhideWhenUsed/>
    <w:rsid w:val="008A3DC4"/>
    <w:pPr>
      <w:spacing w:line="240" w:lineRule="auto"/>
    </w:pPr>
    <w:rPr>
      <w:sz w:val="20"/>
      <w:szCs w:val="20"/>
    </w:rPr>
  </w:style>
  <w:style w:type="character" w:customStyle="1" w:styleId="CommentaireCar">
    <w:name w:val="Commentaire Car"/>
    <w:basedOn w:val="Policepardfaut"/>
    <w:link w:val="Commentaire"/>
    <w:uiPriority w:val="99"/>
    <w:semiHidden/>
    <w:rsid w:val="008A3DC4"/>
    <w:rPr>
      <w:sz w:val="20"/>
      <w:szCs w:val="20"/>
    </w:rPr>
  </w:style>
  <w:style w:type="paragraph" w:styleId="Objetducommentaire">
    <w:name w:val="annotation subject"/>
    <w:basedOn w:val="Commentaire"/>
    <w:next w:val="Commentaire"/>
    <w:link w:val="ObjetducommentaireCar"/>
    <w:uiPriority w:val="99"/>
    <w:semiHidden/>
    <w:unhideWhenUsed/>
    <w:rsid w:val="008A3DC4"/>
    <w:rPr>
      <w:b/>
      <w:bCs/>
    </w:rPr>
  </w:style>
  <w:style w:type="character" w:customStyle="1" w:styleId="ObjetducommentaireCar">
    <w:name w:val="Objet du commentaire Car"/>
    <w:basedOn w:val="CommentaireCar"/>
    <w:link w:val="Objetducommentaire"/>
    <w:uiPriority w:val="99"/>
    <w:semiHidden/>
    <w:rsid w:val="008A3DC4"/>
    <w:rPr>
      <w:b/>
      <w:bCs/>
      <w:sz w:val="20"/>
      <w:szCs w:val="20"/>
    </w:rPr>
  </w:style>
  <w:style w:type="character" w:customStyle="1" w:styleId="e24kjd">
    <w:name w:val="e24kjd"/>
    <w:basedOn w:val="Policepardfaut"/>
    <w:rsid w:val="0052273C"/>
  </w:style>
  <w:style w:type="paragraph" w:styleId="Rvision">
    <w:name w:val="Revision"/>
    <w:hidden/>
    <w:uiPriority w:val="99"/>
    <w:semiHidden/>
    <w:rsid w:val="00A3040E"/>
    <w:pPr>
      <w:spacing w:after="0" w:line="240" w:lineRule="auto"/>
    </w:pPr>
  </w:style>
  <w:style w:type="paragraph" w:styleId="Titre">
    <w:name w:val="Title"/>
    <w:aliases w:val="Titre fiche"/>
    <w:basedOn w:val="Titre1"/>
    <w:next w:val="Normal"/>
    <w:link w:val="TitreCar"/>
    <w:uiPriority w:val="7"/>
    <w:rsid w:val="00403D7E"/>
    <w:pPr>
      <w:keepNext w:val="0"/>
      <w:spacing w:after="200" w:line="276" w:lineRule="auto"/>
      <w:jc w:val="center"/>
    </w:pPr>
    <w:rPr>
      <w:rFonts w:ascii="Arial" w:eastAsiaTheme="majorEastAsia" w:hAnsi="Arial" w:cstheme="majorBidi"/>
      <w:sz w:val="34"/>
      <w:szCs w:val="26"/>
      <w:lang w:eastAsia="en-US"/>
    </w:rPr>
  </w:style>
  <w:style w:type="character" w:customStyle="1" w:styleId="TitreCar">
    <w:name w:val="Titre Car"/>
    <w:aliases w:val="Titre fiche Car"/>
    <w:basedOn w:val="Policepardfaut"/>
    <w:link w:val="Titre"/>
    <w:uiPriority w:val="7"/>
    <w:rsid w:val="00403D7E"/>
    <w:rPr>
      <w:rFonts w:ascii="Arial" w:eastAsiaTheme="majorEastAsia" w:hAnsi="Arial" w:cstheme="majorBidi"/>
      <w:b/>
      <w:bCs/>
      <w:sz w:val="34"/>
      <w:szCs w:val="26"/>
      <w:lang w:eastAsia="en-US"/>
    </w:rPr>
  </w:style>
  <w:style w:type="paragraph" w:styleId="TM1">
    <w:name w:val="toc 1"/>
    <w:basedOn w:val="Normal"/>
    <w:next w:val="Normal"/>
    <w:autoRedefine/>
    <w:uiPriority w:val="39"/>
    <w:unhideWhenUsed/>
    <w:rsid w:val="00403D7E"/>
    <w:pPr>
      <w:keepNext/>
      <w:keepLines/>
      <w:tabs>
        <w:tab w:val="right" w:leader="dot" w:pos="9062"/>
      </w:tabs>
      <w:spacing w:before="360" w:after="160" w:line="240" w:lineRule="auto"/>
      <w:jc w:val="center"/>
      <w:outlineLvl w:val="0"/>
    </w:pPr>
    <w:rPr>
      <w:rFonts w:ascii="Arial" w:eastAsiaTheme="majorEastAsia" w:hAnsi="Arial" w:cstheme="majorBidi"/>
      <w:b/>
      <w:bCs/>
      <w:noProof/>
      <w:sz w:val="24"/>
      <w:szCs w:val="28"/>
      <w:lang w:eastAsia="en-US"/>
    </w:rPr>
  </w:style>
  <w:style w:type="paragraph" w:styleId="En-ttedetabledesmatires">
    <w:name w:val="TOC Heading"/>
    <w:aliases w:val="En-tête Sommaire"/>
    <w:basedOn w:val="Titre1"/>
    <w:next w:val="Normal"/>
    <w:uiPriority w:val="39"/>
    <w:unhideWhenUsed/>
    <w:qFormat/>
    <w:rsid w:val="00403D7E"/>
    <w:pPr>
      <w:keepNext w:val="0"/>
      <w:spacing w:before="600" w:after="200" w:line="276" w:lineRule="auto"/>
      <w:ind w:left="113" w:right="113"/>
      <w:outlineLvl w:val="9"/>
    </w:pPr>
    <w:rPr>
      <w:rFonts w:ascii="Arial" w:eastAsiaTheme="majorEastAsia" w:hAnsi="Arial" w:cstheme="majorBidi"/>
      <w:caps/>
      <w:color w:val="E78A49"/>
      <w:sz w:val="40"/>
      <w:szCs w:val="26"/>
    </w:rPr>
  </w:style>
  <w:style w:type="paragraph" w:customStyle="1" w:styleId="Encadrcontextetitre">
    <w:name w:val="Encadré contexte (titre)"/>
    <w:basedOn w:val="Normal"/>
    <w:qFormat/>
    <w:rsid w:val="00403D7E"/>
    <w:pPr>
      <w:pBdr>
        <w:top w:val="single" w:sz="48" w:space="14" w:color="FFFFFF" w:themeColor="background1"/>
        <w:left w:val="single" w:sz="48" w:space="11" w:color="E78A49"/>
        <w:bottom w:val="single" w:sz="48" w:space="14" w:color="FFFFFF" w:themeColor="background1"/>
        <w:right w:val="single" w:sz="48" w:space="0" w:color="FFFFFF" w:themeColor="background1"/>
      </w:pBdr>
      <w:shd w:val="solid" w:color="FBFBFB" w:fill="auto"/>
      <w:spacing w:after="120" w:line="240" w:lineRule="auto"/>
      <w:ind w:left="340"/>
      <w:contextualSpacing/>
    </w:pPr>
    <w:rPr>
      <w:rFonts w:ascii="Arial" w:eastAsiaTheme="minorHAnsi" w:hAnsi="Arial"/>
      <w:b/>
      <w:color w:val="E78A49"/>
      <w:sz w:val="20"/>
      <w:lang w:eastAsia="en-US"/>
    </w:rPr>
  </w:style>
  <w:style w:type="paragraph" w:styleId="TM3">
    <w:name w:val="toc 3"/>
    <w:basedOn w:val="Normal"/>
    <w:next w:val="Normal"/>
    <w:autoRedefine/>
    <w:uiPriority w:val="39"/>
    <w:unhideWhenUsed/>
    <w:rsid w:val="000012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3887">
      <w:bodyDiv w:val="1"/>
      <w:marLeft w:val="0"/>
      <w:marRight w:val="0"/>
      <w:marTop w:val="0"/>
      <w:marBottom w:val="0"/>
      <w:divBdr>
        <w:top w:val="none" w:sz="0" w:space="0" w:color="auto"/>
        <w:left w:val="none" w:sz="0" w:space="0" w:color="auto"/>
        <w:bottom w:val="none" w:sz="0" w:space="0" w:color="auto"/>
        <w:right w:val="none" w:sz="0" w:space="0" w:color="auto"/>
      </w:divBdr>
      <w:divsChild>
        <w:div w:id="1718160595">
          <w:marLeft w:val="0"/>
          <w:marRight w:val="0"/>
          <w:marTop w:val="0"/>
          <w:marBottom w:val="0"/>
          <w:divBdr>
            <w:top w:val="none" w:sz="0" w:space="0" w:color="auto"/>
            <w:left w:val="none" w:sz="0" w:space="0" w:color="auto"/>
            <w:bottom w:val="none" w:sz="0" w:space="0" w:color="auto"/>
            <w:right w:val="none" w:sz="0" w:space="0" w:color="auto"/>
          </w:divBdr>
        </w:div>
      </w:divsChild>
    </w:div>
    <w:div w:id="117797695">
      <w:bodyDiv w:val="1"/>
      <w:marLeft w:val="0"/>
      <w:marRight w:val="0"/>
      <w:marTop w:val="0"/>
      <w:marBottom w:val="0"/>
      <w:divBdr>
        <w:top w:val="none" w:sz="0" w:space="0" w:color="auto"/>
        <w:left w:val="none" w:sz="0" w:space="0" w:color="auto"/>
        <w:bottom w:val="none" w:sz="0" w:space="0" w:color="auto"/>
        <w:right w:val="none" w:sz="0" w:space="0" w:color="auto"/>
      </w:divBdr>
    </w:div>
    <w:div w:id="443429250">
      <w:bodyDiv w:val="1"/>
      <w:marLeft w:val="0"/>
      <w:marRight w:val="0"/>
      <w:marTop w:val="0"/>
      <w:marBottom w:val="0"/>
      <w:divBdr>
        <w:top w:val="none" w:sz="0" w:space="0" w:color="auto"/>
        <w:left w:val="none" w:sz="0" w:space="0" w:color="auto"/>
        <w:bottom w:val="none" w:sz="0" w:space="0" w:color="auto"/>
        <w:right w:val="none" w:sz="0" w:space="0" w:color="auto"/>
      </w:divBdr>
    </w:div>
    <w:div w:id="1031881810">
      <w:bodyDiv w:val="1"/>
      <w:marLeft w:val="0"/>
      <w:marRight w:val="0"/>
      <w:marTop w:val="0"/>
      <w:marBottom w:val="0"/>
      <w:divBdr>
        <w:top w:val="none" w:sz="0" w:space="0" w:color="auto"/>
        <w:left w:val="none" w:sz="0" w:space="0" w:color="auto"/>
        <w:bottom w:val="none" w:sz="0" w:space="0" w:color="auto"/>
        <w:right w:val="none" w:sz="0" w:space="0" w:color="auto"/>
      </w:divBdr>
    </w:div>
    <w:div w:id="1046947284">
      <w:bodyDiv w:val="1"/>
      <w:marLeft w:val="0"/>
      <w:marRight w:val="0"/>
      <w:marTop w:val="0"/>
      <w:marBottom w:val="0"/>
      <w:divBdr>
        <w:top w:val="none" w:sz="0" w:space="0" w:color="auto"/>
        <w:left w:val="none" w:sz="0" w:space="0" w:color="auto"/>
        <w:bottom w:val="none" w:sz="0" w:space="0" w:color="auto"/>
        <w:right w:val="none" w:sz="0" w:space="0" w:color="auto"/>
      </w:divBdr>
      <w:divsChild>
        <w:div w:id="1821341978">
          <w:marLeft w:val="0"/>
          <w:marRight w:val="0"/>
          <w:marTop w:val="0"/>
          <w:marBottom w:val="0"/>
          <w:divBdr>
            <w:top w:val="none" w:sz="0" w:space="0" w:color="auto"/>
            <w:left w:val="none" w:sz="0" w:space="0" w:color="auto"/>
            <w:bottom w:val="none" w:sz="0" w:space="0" w:color="auto"/>
            <w:right w:val="none" w:sz="0" w:space="0" w:color="auto"/>
          </w:divBdr>
        </w:div>
        <w:div w:id="2099517163">
          <w:marLeft w:val="0"/>
          <w:marRight w:val="0"/>
          <w:marTop w:val="0"/>
          <w:marBottom w:val="0"/>
          <w:divBdr>
            <w:top w:val="none" w:sz="0" w:space="0" w:color="auto"/>
            <w:left w:val="none" w:sz="0" w:space="0" w:color="auto"/>
            <w:bottom w:val="none" w:sz="0" w:space="0" w:color="auto"/>
            <w:right w:val="none" w:sz="0" w:space="0" w:color="auto"/>
          </w:divBdr>
        </w:div>
      </w:divsChild>
    </w:div>
    <w:div w:id="1164474408">
      <w:bodyDiv w:val="1"/>
      <w:marLeft w:val="0"/>
      <w:marRight w:val="0"/>
      <w:marTop w:val="0"/>
      <w:marBottom w:val="0"/>
      <w:divBdr>
        <w:top w:val="none" w:sz="0" w:space="0" w:color="auto"/>
        <w:left w:val="none" w:sz="0" w:space="0" w:color="auto"/>
        <w:bottom w:val="none" w:sz="0" w:space="0" w:color="auto"/>
        <w:right w:val="none" w:sz="0" w:space="0" w:color="auto"/>
      </w:divBdr>
    </w:div>
    <w:div w:id="1598370918">
      <w:bodyDiv w:val="1"/>
      <w:marLeft w:val="0"/>
      <w:marRight w:val="0"/>
      <w:marTop w:val="0"/>
      <w:marBottom w:val="0"/>
      <w:divBdr>
        <w:top w:val="none" w:sz="0" w:space="0" w:color="auto"/>
        <w:left w:val="none" w:sz="0" w:space="0" w:color="auto"/>
        <w:bottom w:val="none" w:sz="0" w:space="0" w:color="auto"/>
        <w:right w:val="none" w:sz="0" w:space="0" w:color="auto"/>
      </w:divBdr>
      <w:divsChild>
        <w:div w:id="874855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897017">
      <w:bodyDiv w:val="1"/>
      <w:marLeft w:val="0"/>
      <w:marRight w:val="0"/>
      <w:marTop w:val="0"/>
      <w:marBottom w:val="0"/>
      <w:divBdr>
        <w:top w:val="none" w:sz="0" w:space="0" w:color="auto"/>
        <w:left w:val="none" w:sz="0" w:space="0" w:color="auto"/>
        <w:bottom w:val="none" w:sz="0" w:space="0" w:color="auto"/>
        <w:right w:val="none" w:sz="0" w:space="0" w:color="auto"/>
      </w:divBdr>
    </w:div>
    <w:div w:id="1661345581">
      <w:bodyDiv w:val="1"/>
      <w:marLeft w:val="0"/>
      <w:marRight w:val="0"/>
      <w:marTop w:val="0"/>
      <w:marBottom w:val="0"/>
      <w:divBdr>
        <w:top w:val="none" w:sz="0" w:space="0" w:color="auto"/>
        <w:left w:val="none" w:sz="0" w:space="0" w:color="auto"/>
        <w:bottom w:val="none" w:sz="0" w:space="0" w:color="auto"/>
        <w:right w:val="none" w:sz="0" w:space="0" w:color="auto"/>
      </w:divBdr>
      <w:divsChild>
        <w:div w:id="263272688">
          <w:marLeft w:val="0"/>
          <w:marRight w:val="0"/>
          <w:marTop w:val="0"/>
          <w:marBottom w:val="0"/>
          <w:divBdr>
            <w:top w:val="none" w:sz="0" w:space="0" w:color="auto"/>
            <w:left w:val="none" w:sz="0" w:space="0" w:color="auto"/>
            <w:bottom w:val="none" w:sz="0" w:space="0" w:color="auto"/>
            <w:right w:val="none" w:sz="0" w:space="0" w:color="auto"/>
          </w:divBdr>
        </w:div>
      </w:divsChild>
    </w:div>
    <w:div w:id="1779443431">
      <w:bodyDiv w:val="1"/>
      <w:marLeft w:val="0"/>
      <w:marRight w:val="0"/>
      <w:marTop w:val="0"/>
      <w:marBottom w:val="0"/>
      <w:divBdr>
        <w:top w:val="none" w:sz="0" w:space="0" w:color="auto"/>
        <w:left w:val="none" w:sz="0" w:space="0" w:color="auto"/>
        <w:bottom w:val="none" w:sz="0" w:space="0" w:color="auto"/>
        <w:right w:val="none" w:sz="0" w:space="0" w:color="auto"/>
      </w:divBdr>
    </w:div>
    <w:div w:id="1849708500">
      <w:bodyDiv w:val="1"/>
      <w:marLeft w:val="0"/>
      <w:marRight w:val="0"/>
      <w:marTop w:val="0"/>
      <w:marBottom w:val="0"/>
      <w:divBdr>
        <w:top w:val="none" w:sz="0" w:space="0" w:color="auto"/>
        <w:left w:val="none" w:sz="0" w:space="0" w:color="auto"/>
        <w:bottom w:val="none" w:sz="0" w:space="0" w:color="auto"/>
        <w:right w:val="none" w:sz="0" w:space="0" w:color="auto"/>
      </w:divBdr>
      <w:divsChild>
        <w:div w:id="2143499189">
          <w:marLeft w:val="0"/>
          <w:marRight w:val="0"/>
          <w:marTop w:val="0"/>
          <w:marBottom w:val="0"/>
          <w:divBdr>
            <w:top w:val="none" w:sz="0" w:space="0" w:color="auto"/>
            <w:left w:val="none" w:sz="0" w:space="0" w:color="auto"/>
            <w:bottom w:val="none" w:sz="0" w:space="0" w:color="auto"/>
            <w:right w:val="none" w:sz="0" w:space="0" w:color="auto"/>
          </w:divBdr>
        </w:div>
        <w:div w:id="1264454039">
          <w:marLeft w:val="0"/>
          <w:marRight w:val="0"/>
          <w:marTop w:val="0"/>
          <w:marBottom w:val="0"/>
          <w:divBdr>
            <w:top w:val="none" w:sz="0" w:space="0" w:color="auto"/>
            <w:left w:val="none" w:sz="0" w:space="0" w:color="auto"/>
            <w:bottom w:val="none" w:sz="0" w:space="0" w:color="auto"/>
            <w:right w:val="none" w:sz="0" w:space="0" w:color="auto"/>
          </w:divBdr>
        </w:div>
        <w:div w:id="1669676383">
          <w:marLeft w:val="0"/>
          <w:marRight w:val="0"/>
          <w:marTop w:val="0"/>
          <w:marBottom w:val="0"/>
          <w:divBdr>
            <w:top w:val="none" w:sz="0" w:space="0" w:color="auto"/>
            <w:left w:val="none" w:sz="0" w:space="0" w:color="auto"/>
            <w:bottom w:val="none" w:sz="0" w:space="0" w:color="auto"/>
            <w:right w:val="none" w:sz="0" w:space="0" w:color="auto"/>
          </w:divBdr>
        </w:div>
        <w:div w:id="190266363">
          <w:marLeft w:val="0"/>
          <w:marRight w:val="0"/>
          <w:marTop w:val="0"/>
          <w:marBottom w:val="0"/>
          <w:divBdr>
            <w:top w:val="none" w:sz="0" w:space="0" w:color="auto"/>
            <w:left w:val="none" w:sz="0" w:space="0" w:color="auto"/>
            <w:bottom w:val="none" w:sz="0" w:space="0" w:color="auto"/>
            <w:right w:val="none" w:sz="0" w:space="0" w:color="auto"/>
          </w:divBdr>
        </w:div>
        <w:div w:id="656540569">
          <w:marLeft w:val="0"/>
          <w:marRight w:val="0"/>
          <w:marTop w:val="0"/>
          <w:marBottom w:val="0"/>
          <w:divBdr>
            <w:top w:val="none" w:sz="0" w:space="0" w:color="auto"/>
            <w:left w:val="none" w:sz="0" w:space="0" w:color="auto"/>
            <w:bottom w:val="none" w:sz="0" w:space="0" w:color="auto"/>
            <w:right w:val="none" w:sz="0" w:space="0" w:color="auto"/>
          </w:divBdr>
        </w:div>
        <w:div w:id="2076658012">
          <w:marLeft w:val="0"/>
          <w:marRight w:val="0"/>
          <w:marTop w:val="0"/>
          <w:marBottom w:val="0"/>
          <w:divBdr>
            <w:top w:val="none" w:sz="0" w:space="0" w:color="auto"/>
            <w:left w:val="none" w:sz="0" w:space="0" w:color="auto"/>
            <w:bottom w:val="none" w:sz="0" w:space="0" w:color="auto"/>
            <w:right w:val="none" w:sz="0" w:space="0" w:color="auto"/>
          </w:divBdr>
        </w:div>
        <w:div w:id="2090341617">
          <w:marLeft w:val="0"/>
          <w:marRight w:val="0"/>
          <w:marTop w:val="0"/>
          <w:marBottom w:val="0"/>
          <w:divBdr>
            <w:top w:val="none" w:sz="0" w:space="0" w:color="auto"/>
            <w:left w:val="none" w:sz="0" w:space="0" w:color="auto"/>
            <w:bottom w:val="none" w:sz="0" w:space="0" w:color="auto"/>
            <w:right w:val="none" w:sz="0" w:space="0" w:color="auto"/>
          </w:divBdr>
        </w:div>
      </w:divsChild>
    </w:div>
    <w:div w:id="202343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wikipedia.org/wiki/Livret_de_d%C3%A9veloppement_durable_et_solidaire" TargetMode="External"/><Relationship Id="rId18" Type="http://schemas.openxmlformats.org/officeDocument/2006/relationships/hyperlink" Target="https://fr.wikipedia.org/wiki/OPCVM" TargetMode="External"/><Relationship Id="rId3" Type="http://schemas.openxmlformats.org/officeDocument/2006/relationships/styles" Target="styles.xml"/><Relationship Id="rId21" Type="http://schemas.openxmlformats.org/officeDocument/2006/relationships/hyperlink" Target="https://fr.wikipedia.org/wiki/Billet_de_tr%C3%A9sorerie" TargetMode="External"/><Relationship Id="rId7" Type="http://schemas.openxmlformats.org/officeDocument/2006/relationships/footnotes" Target="footnotes.xml"/><Relationship Id="rId12" Type="http://schemas.openxmlformats.org/officeDocument/2006/relationships/hyperlink" Target="https://fr.wikipedia.org/wiki/Livret_jeune" TargetMode="External"/><Relationship Id="rId17" Type="http://schemas.openxmlformats.org/officeDocument/2006/relationships/hyperlink" Target="https://fr.wikipedia.org/wiki/March%C3%A9_mon%C3%A9tair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wikipedia.org/wiki/Livret_d%27%C3%A9pargne_populaire" TargetMode="External"/><Relationship Id="rId20" Type="http://schemas.openxmlformats.org/officeDocument/2006/relationships/hyperlink" Target="https://fr.wikipedia.org/wiki/Bons_du_Tr%C3%A9s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wikipedia.org/wiki/D%C3%A9p%C3%B4t_%C3%A0_vu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r.wikipedia.org/wiki/Compte_%C3%A9pargne_logement"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fr.wikipedia.org/wiki/Certificat_de_d%C3%A9p%C3%B4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r.wikipedia.org/wiki/Livret_A" TargetMode="External"/><Relationship Id="rId22" Type="http://schemas.openxmlformats.org/officeDocument/2006/relationships/hyperlink" Target="https://fr.wikipedia.org/wiki/Bon_%C3%A0_moyen_terme_n%C3%A9gociabl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bc-economie.banque-france.fr/leco-en-bref/quest-ce-que-la-politique-monetaire" TargetMode="External"/><Relationship Id="rId1" Type="http://schemas.openxmlformats.org/officeDocument/2006/relationships/hyperlink" Target="https://abc-economie.banque-france.fr/leco-en-bref/qui-cree-la-monnai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9E1556-09E3-4613-B360-1252A8A17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20068</Words>
  <Characters>110379</Characters>
  <Application>Microsoft Office Word</Application>
  <DocSecurity>0</DocSecurity>
  <Lines>919</Lines>
  <Paragraphs>260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dc:creator>
  <cp:lastModifiedBy>MEN</cp:lastModifiedBy>
  <cp:revision>2</cp:revision>
  <dcterms:created xsi:type="dcterms:W3CDTF">2020-04-14T07:26:00Z</dcterms:created>
  <dcterms:modified xsi:type="dcterms:W3CDTF">2020-04-14T07:26:00Z</dcterms:modified>
</cp:coreProperties>
</file>