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9BCA" w14:textId="29047398" w:rsidR="009E7AF1" w:rsidRDefault="009E7AF1" w:rsidP="009E7AF1">
      <w:pPr>
        <w:pStyle w:val="Titre"/>
        <w:rPr>
          <w:rFonts w:cs="Arial"/>
        </w:rPr>
      </w:pPr>
      <w:bookmarkStart w:id="0" w:name="_Toc37672482"/>
      <w:r>
        <w:rPr>
          <w:rFonts w:cs="Arial"/>
        </w:rPr>
        <w:t xml:space="preserve">Notice Thème 2 </w:t>
      </w:r>
      <w:r w:rsidRPr="006D3EF6">
        <w:rPr>
          <w:rFonts w:cs="Arial"/>
        </w:rPr>
        <w:t>:</w:t>
      </w:r>
      <w:bookmarkEnd w:id="0"/>
      <w:r w:rsidRPr="006D3EF6">
        <w:rPr>
          <w:rFonts w:cs="Arial"/>
        </w:rPr>
        <w:t xml:space="preserve"> </w:t>
      </w:r>
    </w:p>
    <w:p w14:paraId="5A1BF2C3" w14:textId="77777777" w:rsidR="009E7AF1" w:rsidRPr="009E7AF1" w:rsidRDefault="009E7AF1" w:rsidP="009E7AF1"/>
    <w:p w14:paraId="2E5A67C4" w14:textId="77777777" w:rsidR="009E7AF1" w:rsidRPr="009E7AF1" w:rsidRDefault="009E7AF1" w:rsidP="009E7AF1">
      <w:pPr>
        <w:pStyle w:val="Titre"/>
        <w:rPr>
          <w:rFonts w:cs="Arial"/>
        </w:rPr>
      </w:pPr>
      <w:bookmarkStart w:id="1" w:name="_Toc37672483"/>
      <w:r w:rsidRPr="009E7AF1">
        <w:rPr>
          <w:rFonts w:cs="Arial"/>
        </w:rPr>
        <w:t>Comment la richesse se crée-t-elle et se répartit-elle ?</w:t>
      </w:r>
      <w:bookmarkEnd w:id="1"/>
    </w:p>
    <w:p w14:paraId="7D3D1823" w14:textId="77777777" w:rsidR="009E7AF1" w:rsidRDefault="009E7AF1" w:rsidP="009E7AF1">
      <w:pPr>
        <w:pStyle w:val="Titre"/>
        <w:rPr>
          <w:rFonts w:cs="Arial"/>
        </w:rPr>
      </w:pPr>
    </w:p>
    <w:bookmarkStart w:id="2" w:name="_Hlk33187538" w:displacedByCustomXml="next"/>
    <w:sdt>
      <w:sdtPr>
        <w:rPr>
          <w:rFonts w:asciiTheme="minorHAnsi" w:eastAsiaTheme="minorHAnsi" w:hAnsiTheme="minorHAnsi" w:cstheme="minorBidi"/>
          <w:b w:val="0"/>
          <w:bCs w:val="0"/>
          <w:caps w:val="0"/>
          <w:color w:val="auto"/>
          <w:sz w:val="22"/>
          <w:szCs w:val="22"/>
          <w:lang w:eastAsia="en-US"/>
        </w:rPr>
        <w:id w:val="41564473"/>
        <w:docPartObj>
          <w:docPartGallery w:val="Table of Contents"/>
          <w:docPartUnique/>
        </w:docPartObj>
      </w:sdtPr>
      <w:sdtEndPr/>
      <w:sdtContent>
        <w:p w14:paraId="52A833C7" w14:textId="77777777" w:rsidR="009E7AF1" w:rsidRDefault="009E7AF1" w:rsidP="009E7AF1">
          <w:pPr>
            <w:pStyle w:val="En-ttedetabledesmatires"/>
            <w:ind w:left="0"/>
          </w:pPr>
          <w:r>
            <w:t>Sommaire</w:t>
          </w:r>
        </w:p>
        <w:p w14:paraId="1329C869" w14:textId="77777777" w:rsidR="009E7AF1" w:rsidRDefault="009E7AF1">
          <w:pPr>
            <w:pStyle w:val="TM1"/>
            <w:rPr>
              <w:rFonts w:asciiTheme="minorHAnsi" w:eastAsiaTheme="minorEastAsia" w:hAnsiTheme="minorHAnsi" w:cstheme="minorBidi"/>
              <w:b w:val="0"/>
              <w:bCs w:val="0"/>
              <w:sz w:val="22"/>
              <w:szCs w:val="22"/>
              <w:lang w:eastAsia="fr-FR"/>
            </w:rPr>
          </w:pPr>
          <w:r>
            <w:fldChar w:fldCharType="begin"/>
          </w:r>
          <w:r>
            <w:instrText xml:space="preserve"> TOC \o "1-3" \h \z \u </w:instrText>
          </w:r>
          <w:r>
            <w:fldChar w:fldCharType="separate"/>
          </w:r>
          <w:hyperlink w:anchor="_Toc37672482" w:history="1">
            <w:r w:rsidRPr="005033F7">
              <w:rPr>
                <w:rStyle w:val="Lienhypertexte"/>
                <w:rFonts w:cs="Arial"/>
              </w:rPr>
              <w:t>Notice Thème 2 :</w:t>
            </w:r>
            <w:r>
              <w:rPr>
                <w:webHidden/>
              </w:rPr>
              <w:tab/>
            </w:r>
            <w:r>
              <w:rPr>
                <w:webHidden/>
              </w:rPr>
              <w:fldChar w:fldCharType="begin"/>
            </w:r>
            <w:r>
              <w:rPr>
                <w:webHidden/>
              </w:rPr>
              <w:instrText xml:space="preserve"> PAGEREF _Toc37672482 \h </w:instrText>
            </w:r>
            <w:r>
              <w:rPr>
                <w:webHidden/>
              </w:rPr>
            </w:r>
            <w:r>
              <w:rPr>
                <w:webHidden/>
              </w:rPr>
              <w:fldChar w:fldCharType="separate"/>
            </w:r>
            <w:r>
              <w:rPr>
                <w:webHidden/>
              </w:rPr>
              <w:t>1</w:t>
            </w:r>
            <w:r>
              <w:rPr>
                <w:webHidden/>
              </w:rPr>
              <w:fldChar w:fldCharType="end"/>
            </w:r>
          </w:hyperlink>
        </w:p>
        <w:p w14:paraId="44FA1586" w14:textId="77777777" w:rsidR="009E7AF1" w:rsidRDefault="00357F4B">
          <w:pPr>
            <w:pStyle w:val="TM1"/>
            <w:rPr>
              <w:rStyle w:val="Lienhypertexte"/>
            </w:rPr>
          </w:pPr>
          <w:hyperlink w:anchor="_Toc37672483" w:history="1">
            <w:r w:rsidR="009E7AF1" w:rsidRPr="005033F7">
              <w:rPr>
                <w:rStyle w:val="Lienhypertexte"/>
                <w:rFonts w:cs="Arial"/>
              </w:rPr>
              <w:t>Comment la richesse se crée-t-elle et se répartit-elle ?</w:t>
            </w:r>
            <w:r w:rsidR="009E7AF1">
              <w:rPr>
                <w:webHidden/>
              </w:rPr>
              <w:tab/>
            </w:r>
            <w:r w:rsidR="009E7AF1">
              <w:rPr>
                <w:webHidden/>
              </w:rPr>
              <w:fldChar w:fldCharType="begin"/>
            </w:r>
            <w:r w:rsidR="009E7AF1">
              <w:rPr>
                <w:webHidden/>
              </w:rPr>
              <w:instrText xml:space="preserve"> PAGEREF _Toc37672483 \h </w:instrText>
            </w:r>
            <w:r w:rsidR="009E7AF1">
              <w:rPr>
                <w:webHidden/>
              </w:rPr>
            </w:r>
            <w:r w:rsidR="009E7AF1">
              <w:rPr>
                <w:webHidden/>
              </w:rPr>
              <w:fldChar w:fldCharType="separate"/>
            </w:r>
            <w:r w:rsidR="009E7AF1">
              <w:rPr>
                <w:webHidden/>
              </w:rPr>
              <w:t>1</w:t>
            </w:r>
            <w:r w:rsidR="009E7AF1">
              <w:rPr>
                <w:webHidden/>
              </w:rPr>
              <w:fldChar w:fldCharType="end"/>
            </w:r>
          </w:hyperlink>
        </w:p>
        <w:p w14:paraId="4884C4A0" w14:textId="77777777" w:rsidR="009E7AF1" w:rsidRPr="009E7AF1" w:rsidRDefault="009E7AF1" w:rsidP="009E7AF1">
          <w:pPr>
            <w:rPr>
              <w:noProof/>
            </w:rPr>
          </w:pPr>
        </w:p>
        <w:p w14:paraId="164D1DF3" w14:textId="661D6AC9" w:rsidR="009E7AF1" w:rsidRDefault="009E7AF1" w:rsidP="009E7AF1">
          <w:pPr>
            <w:pStyle w:val="LO-Normal"/>
            <w:numPr>
              <w:ilvl w:val="0"/>
              <w:numId w:val="7"/>
            </w:numPr>
            <w:spacing w:after="0" w:line="240" w:lineRule="auto"/>
            <w:jc w:val="both"/>
            <w:rPr>
              <w:rFonts w:ascii="Arial" w:hAnsi="Arial"/>
              <w:b/>
              <w:noProof/>
              <w:sz w:val="24"/>
              <w:szCs w:val="24"/>
              <w:lang w:eastAsia="fr-FR"/>
            </w:rPr>
          </w:pPr>
          <w:r w:rsidRPr="009E7AF1">
            <w:rPr>
              <w:rFonts w:ascii="Arial" w:hAnsi="Arial"/>
              <w:b/>
              <w:noProof/>
              <w:sz w:val="24"/>
              <w:szCs w:val="24"/>
              <w:lang w:eastAsia="fr-FR"/>
            </w:rPr>
            <w:t>La combinaison des facteurs de production</w:t>
          </w:r>
          <w:r>
            <w:rPr>
              <w:rFonts w:ascii="Arial" w:hAnsi="Arial"/>
              <w:b/>
              <w:noProof/>
              <w:sz w:val="24"/>
              <w:szCs w:val="24"/>
              <w:lang w:eastAsia="fr-FR"/>
            </w:rPr>
            <w:t>………………………………. 2</w:t>
          </w:r>
        </w:p>
        <w:p w14:paraId="6A7A66C9" w14:textId="77777777" w:rsidR="009E7AF1" w:rsidRDefault="009E7AF1" w:rsidP="009E7AF1">
          <w:pPr>
            <w:pStyle w:val="LO-Normal"/>
            <w:spacing w:after="0" w:line="240" w:lineRule="auto"/>
            <w:ind w:left="780"/>
            <w:jc w:val="both"/>
            <w:rPr>
              <w:rFonts w:ascii="Arial" w:hAnsi="Arial"/>
              <w:b/>
              <w:noProof/>
              <w:sz w:val="24"/>
              <w:szCs w:val="24"/>
              <w:lang w:eastAsia="fr-FR"/>
            </w:rPr>
          </w:pPr>
        </w:p>
        <w:p w14:paraId="308DBC7D" w14:textId="77777777" w:rsidR="009E7AF1" w:rsidRPr="009E7AF1" w:rsidRDefault="009E7AF1" w:rsidP="009E7AF1">
          <w:pPr>
            <w:pStyle w:val="LO-Normal"/>
            <w:spacing w:after="0" w:line="240" w:lineRule="auto"/>
            <w:ind w:left="780"/>
            <w:jc w:val="both"/>
            <w:rPr>
              <w:rFonts w:ascii="Arial" w:hAnsi="Arial"/>
              <w:b/>
              <w:noProof/>
              <w:sz w:val="24"/>
              <w:szCs w:val="24"/>
              <w:lang w:eastAsia="fr-FR"/>
            </w:rPr>
          </w:pPr>
        </w:p>
        <w:p w14:paraId="01B61DD4" w14:textId="14F90DC0" w:rsidR="009E7AF1" w:rsidRDefault="009E7AF1" w:rsidP="009E7AF1">
          <w:pPr>
            <w:pStyle w:val="Paragraphedeliste"/>
            <w:numPr>
              <w:ilvl w:val="0"/>
              <w:numId w:val="7"/>
            </w:numPr>
            <w:rPr>
              <w:rFonts w:ascii="Arial" w:hAnsi="Arial" w:cs="Arial"/>
              <w:b/>
              <w:noProof/>
              <w:sz w:val="24"/>
              <w:szCs w:val="24"/>
              <w:lang w:eastAsia="fr-FR"/>
            </w:rPr>
          </w:pPr>
          <w:r w:rsidRPr="009E7AF1">
            <w:rPr>
              <w:rFonts w:ascii="Arial" w:hAnsi="Arial" w:cs="Arial"/>
              <w:b/>
              <w:noProof/>
              <w:sz w:val="24"/>
              <w:szCs w:val="24"/>
              <w:lang w:eastAsia="fr-FR"/>
            </w:rPr>
            <w:t>La mesure de la production et ses prolongements</w:t>
          </w:r>
          <w:r>
            <w:rPr>
              <w:rFonts w:ascii="Arial" w:hAnsi="Arial" w:cs="Arial"/>
              <w:b/>
              <w:noProof/>
              <w:sz w:val="24"/>
              <w:szCs w:val="24"/>
              <w:lang w:eastAsia="fr-FR"/>
            </w:rPr>
            <w:t>……………………… 7</w:t>
          </w:r>
        </w:p>
        <w:p w14:paraId="70F87E6E" w14:textId="77777777" w:rsidR="009E7AF1" w:rsidRPr="009E7AF1" w:rsidRDefault="009E7AF1" w:rsidP="009E7AF1">
          <w:pPr>
            <w:pStyle w:val="Paragraphedeliste"/>
            <w:rPr>
              <w:rFonts w:ascii="Arial" w:hAnsi="Arial" w:cs="Arial"/>
              <w:b/>
              <w:noProof/>
              <w:sz w:val="24"/>
              <w:szCs w:val="24"/>
              <w:lang w:eastAsia="fr-FR"/>
            </w:rPr>
          </w:pPr>
        </w:p>
        <w:p w14:paraId="74C627F9" w14:textId="77777777" w:rsidR="009E7AF1" w:rsidRPr="009E7AF1" w:rsidRDefault="009E7AF1" w:rsidP="009E7AF1">
          <w:pPr>
            <w:pStyle w:val="Paragraphedeliste"/>
            <w:ind w:left="780"/>
            <w:rPr>
              <w:rFonts w:ascii="Arial" w:hAnsi="Arial" w:cs="Arial"/>
              <w:b/>
              <w:noProof/>
              <w:sz w:val="24"/>
              <w:szCs w:val="24"/>
              <w:lang w:eastAsia="fr-FR"/>
            </w:rPr>
          </w:pPr>
        </w:p>
        <w:p w14:paraId="770D353D" w14:textId="4E7A5581" w:rsidR="009E7AF1" w:rsidRPr="009E7AF1" w:rsidRDefault="009E7AF1" w:rsidP="009E7AF1">
          <w:pPr>
            <w:pStyle w:val="LO-Normal"/>
            <w:numPr>
              <w:ilvl w:val="0"/>
              <w:numId w:val="7"/>
            </w:numPr>
            <w:spacing w:after="0" w:line="240" w:lineRule="auto"/>
            <w:jc w:val="both"/>
            <w:rPr>
              <w:rFonts w:ascii="Arial" w:hAnsi="Arial"/>
              <w:b/>
              <w:noProof/>
              <w:sz w:val="24"/>
              <w:szCs w:val="24"/>
              <w:lang w:eastAsia="fr-FR"/>
            </w:rPr>
          </w:pPr>
          <w:r w:rsidRPr="009E7AF1">
            <w:rPr>
              <w:rFonts w:ascii="Arial" w:hAnsi="Arial"/>
              <w:b/>
              <w:noProof/>
              <w:sz w:val="24"/>
              <w:szCs w:val="24"/>
              <w:lang w:eastAsia="fr-FR"/>
            </w:rPr>
            <w:t>La dynamique de la répartition des revenus</w:t>
          </w:r>
          <w:r>
            <w:rPr>
              <w:rFonts w:ascii="Arial" w:hAnsi="Arial"/>
              <w:b/>
              <w:noProof/>
              <w:sz w:val="24"/>
              <w:szCs w:val="24"/>
              <w:lang w:eastAsia="fr-FR"/>
            </w:rPr>
            <w:t>………………………………12</w:t>
          </w:r>
          <w:r w:rsidRPr="009E7AF1">
            <w:rPr>
              <w:rFonts w:ascii="Arial" w:hAnsi="Arial"/>
              <w:b/>
              <w:noProof/>
              <w:sz w:val="24"/>
              <w:szCs w:val="24"/>
              <w:lang w:eastAsia="fr-FR"/>
            </w:rPr>
            <w:t xml:space="preserve"> </w:t>
          </w:r>
        </w:p>
        <w:p w14:paraId="3F473076" w14:textId="77777777" w:rsidR="009E7AF1" w:rsidRPr="009E7AF1" w:rsidRDefault="009E7AF1" w:rsidP="009E7AF1">
          <w:pPr>
            <w:rPr>
              <w:noProof/>
            </w:rPr>
          </w:pPr>
        </w:p>
        <w:p w14:paraId="7789D7F9" w14:textId="77777777" w:rsidR="009E7AF1" w:rsidRDefault="009E7AF1" w:rsidP="009E7AF1">
          <w:r>
            <w:rPr>
              <w:b/>
              <w:bCs/>
            </w:rPr>
            <w:fldChar w:fldCharType="end"/>
          </w:r>
        </w:p>
      </w:sdtContent>
    </w:sdt>
    <w:p w14:paraId="7E2F764C" w14:textId="77777777" w:rsidR="009E7AF1" w:rsidRPr="00B81E85" w:rsidRDefault="009E7AF1" w:rsidP="009E7AF1">
      <w:pPr>
        <w:rPr>
          <w:rFonts w:ascii="Arial" w:hAnsi="Arial" w:cs="Arial"/>
          <w:lang w:eastAsia="fr-FR"/>
        </w:rPr>
      </w:pPr>
    </w:p>
    <w:p w14:paraId="7DDA31C6" w14:textId="77777777" w:rsidR="009E7AF1" w:rsidRPr="00B81E85" w:rsidRDefault="009E7AF1" w:rsidP="009E7AF1">
      <w:pPr>
        <w:rPr>
          <w:rFonts w:ascii="Arial" w:hAnsi="Arial" w:cs="Arial"/>
          <w:lang w:eastAsia="fr-FR"/>
        </w:rPr>
      </w:pPr>
    </w:p>
    <w:p w14:paraId="36B475FC" w14:textId="77777777" w:rsidR="009E7AF1" w:rsidRPr="00B81E85" w:rsidRDefault="009E7AF1" w:rsidP="009E7AF1">
      <w:pPr>
        <w:pStyle w:val="Encadrcontextetitre"/>
        <w:rPr>
          <w:rFonts w:cs="Arial"/>
        </w:rPr>
      </w:pPr>
      <w:r w:rsidRPr="00B81E85">
        <w:rPr>
          <w:rFonts w:cs="Arial"/>
        </w:rPr>
        <w:t>Mots-clés</w:t>
      </w:r>
    </w:p>
    <w:p w14:paraId="441F2488" w14:textId="77777777" w:rsidR="009E7AF1" w:rsidRDefault="009E7AF1" w:rsidP="009E7AF1">
      <w:pPr>
        <w:pStyle w:val="Encadrcontextetitre"/>
        <w:rPr>
          <w:rFonts w:cs="Arial"/>
          <w:color w:val="auto"/>
        </w:rPr>
      </w:pPr>
    </w:p>
    <w:bookmarkEnd w:id="2"/>
    <w:p w14:paraId="79C94307" w14:textId="07B7F662" w:rsidR="009E7AF1" w:rsidRPr="00B81E85" w:rsidRDefault="009E7AF1" w:rsidP="009E7AF1">
      <w:pPr>
        <w:pStyle w:val="Encadrcontextetitre"/>
        <w:rPr>
          <w:rFonts w:cs="Arial"/>
          <w:color w:val="auto"/>
        </w:rPr>
      </w:pPr>
      <w:r>
        <w:rPr>
          <w:rFonts w:cs="Arial"/>
          <w:color w:val="auto"/>
        </w:rPr>
        <w:t>Production, facteur de production,</w:t>
      </w:r>
      <w:r w:rsidR="004B7CCC">
        <w:rPr>
          <w:rFonts w:cs="Arial"/>
          <w:color w:val="auto"/>
        </w:rPr>
        <w:t xml:space="preserve"> capital, travail, valeur ajouté,</w:t>
      </w:r>
      <w:r>
        <w:rPr>
          <w:rFonts w:cs="Arial"/>
          <w:color w:val="auto"/>
        </w:rPr>
        <w:t xml:space="preserve"> PIB, revenus</w:t>
      </w:r>
      <w:r w:rsidR="004B7CCC">
        <w:rPr>
          <w:rFonts w:cs="Arial"/>
          <w:color w:val="auto"/>
        </w:rPr>
        <w:t xml:space="preserve"> primaires, revenus secondaire, prélèvements obligatoires, revenu disponible.</w:t>
      </w:r>
    </w:p>
    <w:p w14:paraId="391D6AA4" w14:textId="77777777" w:rsidR="009E7AF1" w:rsidRDefault="009E7AF1" w:rsidP="009E7AF1"/>
    <w:p w14:paraId="445245D9" w14:textId="77777777" w:rsidR="009E7AF1" w:rsidRDefault="009E7AF1" w:rsidP="009E7AF1">
      <w:pPr>
        <w:pStyle w:val="LO-Normal"/>
        <w:spacing w:after="0" w:line="240" w:lineRule="auto"/>
        <w:jc w:val="center"/>
        <w:rPr>
          <w:rFonts w:ascii="Arial" w:hAnsi="Arial"/>
          <w:b/>
          <w:sz w:val="28"/>
          <w:szCs w:val="28"/>
          <w:lang w:eastAsia="fr-FR"/>
        </w:rPr>
      </w:pPr>
    </w:p>
    <w:p w14:paraId="234E7059" w14:textId="757F05F7" w:rsidR="009E7AF1" w:rsidRDefault="009E7AF1">
      <w:pPr>
        <w:rPr>
          <w:rFonts w:ascii="Arial" w:eastAsia="Calibri" w:hAnsi="Arial" w:cs="Arial"/>
          <w:b/>
          <w:sz w:val="28"/>
          <w:szCs w:val="28"/>
          <w:lang w:eastAsia="fr-FR"/>
        </w:rPr>
      </w:pPr>
      <w:r>
        <w:rPr>
          <w:rFonts w:ascii="Arial" w:hAnsi="Arial"/>
          <w:b/>
          <w:sz w:val="28"/>
          <w:szCs w:val="28"/>
          <w:lang w:eastAsia="fr-FR"/>
        </w:rPr>
        <w:br w:type="page"/>
      </w:r>
    </w:p>
    <w:p w14:paraId="6D53F486" w14:textId="75C1E33B" w:rsidR="00015760" w:rsidRDefault="00A556AE" w:rsidP="009E7AF1">
      <w:pPr>
        <w:pStyle w:val="LO-Normal"/>
        <w:numPr>
          <w:ilvl w:val="0"/>
          <w:numId w:val="22"/>
        </w:numPr>
        <w:spacing w:after="0" w:line="240" w:lineRule="auto"/>
        <w:jc w:val="both"/>
        <w:rPr>
          <w:rFonts w:ascii="Arial" w:hAnsi="Arial"/>
          <w:b/>
          <w:sz w:val="28"/>
          <w:szCs w:val="24"/>
          <w:lang w:eastAsia="fr-FR"/>
        </w:rPr>
      </w:pPr>
      <w:r w:rsidRPr="00C04D66">
        <w:rPr>
          <w:rFonts w:ascii="Arial" w:hAnsi="Arial"/>
          <w:b/>
          <w:sz w:val="28"/>
          <w:szCs w:val="24"/>
          <w:lang w:eastAsia="fr-FR"/>
        </w:rPr>
        <w:lastRenderedPageBreak/>
        <w:t>La combinaison des facteurs de production</w:t>
      </w:r>
    </w:p>
    <w:p w14:paraId="06484F3A" w14:textId="77777777" w:rsidR="00872788" w:rsidRDefault="00872788" w:rsidP="00872788">
      <w:pPr>
        <w:pStyle w:val="LO-Normal"/>
        <w:spacing w:after="0" w:line="240" w:lineRule="auto"/>
        <w:ind w:left="780"/>
        <w:jc w:val="both"/>
        <w:rPr>
          <w:rFonts w:ascii="Arial" w:hAnsi="Arial"/>
          <w:b/>
          <w:sz w:val="28"/>
          <w:szCs w:val="24"/>
          <w:lang w:eastAsia="fr-FR"/>
        </w:rPr>
      </w:pPr>
    </w:p>
    <w:p w14:paraId="10A23E8D" w14:textId="3DCC085F" w:rsidR="00872788" w:rsidRPr="00872788" w:rsidRDefault="00872788" w:rsidP="00872788">
      <w:pPr>
        <w:pStyle w:val="LO-Normal"/>
        <w:spacing w:after="0" w:line="240" w:lineRule="auto"/>
        <w:ind w:left="780"/>
        <w:jc w:val="both"/>
        <w:rPr>
          <w:rFonts w:ascii="Arial" w:hAnsi="Arial"/>
          <w:b/>
          <w:sz w:val="24"/>
          <w:szCs w:val="24"/>
          <w:lang w:eastAsia="fr-FR"/>
        </w:rPr>
      </w:pPr>
      <w:r w:rsidRPr="00872788">
        <w:rPr>
          <w:rFonts w:ascii="Arial" w:hAnsi="Arial"/>
          <w:b/>
          <w:sz w:val="24"/>
          <w:szCs w:val="24"/>
          <w:lang w:eastAsia="fr-FR"/>
        </w:rPr>
        <w:t>Extraits du programme d’économie de première STMG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6"/>
        <w:gridCol w:w="2996"/>
        <w:gridCol w:w="2996"/>
      </w:tblGrid>
      <w:tr w:rsidR="00872788" w14:paraId="0F47C2EB" w14:textId="77777777" w:rsidTr="00872788">
        <w:trPr>
          <w:trHeight w:val="103"/>
        </w:trPr>
        <w:tc>
          <w:tcPr>
            <w:tcW w:w="2996" w:type="dxa"/>
          </w:tcPr>
          <w:p w14:paraId="4EFABAA5" w14:textId="77777777" w:rsidR="00872788" w:rsidRDefault="00872788">
            <w:pPr>
              <w:pStyle w:val="Default"/>
              <w:rPr>
                <w:sz w:val="22"/>
                <w:szCs w:val="22"/>
              </w:rPr>
            </w:pPr>
            <w:r>
              <w:rPr>
                <w:b/>
                <w:bCs/>
                <w:sz w:val="22"/>
                <w:szCs w:val="22"/>
              </w:rPr>
              <w:t xml:space="preserve">Thème </w:t>
            </w:r>
          </w:p>
        </w:tc>
        <w:tc>
          <w:tcPr>
            <w:tcW w:w="2996" w:type="dxa"/>
          </w:tcPr>
          <w:p w14:paraId="03D738F7" w14:textId="77777777" w:rsidR="00872788" w:rsidRDefault="00872788">
            <w:pPr>
              <w:pStyle w:val="Default"/>
              <w:rPr>
                <w:sz w:val="22"/>
                <w:szCs w:val="22"/>
              </w:rPr>
            </w:pPr>
            <w:r>
              <w:rPr>
                <w:b/>
                <w:bCs/>
                <w:sz w:val="22"/>
                <w:szCs w:val="22"/>
              </w:rPr>
              <w:t xml:space="preserve">Contextes et finalités </w:t>
            </w:r>
          </w:p>
        </w:tc>
        <w:tc>
          <w:tcPr>
            <w:tcW w:w="2996" w:type="dxa"/>
          </w:tcPr>
          <w:p w14:paraId="72B11A38" w14:textId="77777777" w:rsidR="00872788" w:rsidRDefault="00872788">
            <w:pPr>
              <w:pStyle w:val="Default"/>
              <w:rPr>
                <w:sz w:val="22"/>
                <w:szCs w:val="22"/>
              </w:rPr>
            </w:pPr>
            <w:r>
              <w:rPr>
                <w:b/>
                <w:bCs/>
                <w:sz w:val="22"/>
                <w:szCs w:val="22"/>
              </w:rPr>
              <w:t xml:space="preserve">Notions </w:t>
            </w:r>
          </w:p>
        </w:tc>
      </w:tr>
      <w:tr w:rsidR="00872788" w14:paraId="014F287B" w14:textId="77777777" w:rsidTr="00872788">
        <w:trPr>
          <w:trHeight w:val="2586"/>
        </w:trPr>
        <w:tc>
          <w:tcPr>
            <w:tcW w:w="2996" w:type="dxa"/>
          </w:tcPr>
          <w:p w14:paraId="4F0D6C7D" w14:textId="77777777" w:rsidR="00872788" w:rsidRDefault="00872788">
            <w:pPr>
              <w:pStyle w:val="Default"/>
              <w:rPr>
                <w:sz w:val="22"/>
                <w:szCs w:val="22"/>
              </w:rPr>
            </w:pPr>
            <w:r>
              <w:rPr>
                <w:b/>
                <w:bCs/>
                <w:sz w:val="22"/>
                <w:szCs w:val="22"/>
              </w:rPr>
              <w:t xml:space="preserve">II.1. La combinaison des facteurs de production </w:t>
            </w:r>
          </w:p>
        </w:tc>
        <w:tc>
          <w:tcPr>
            <w:tcW w:w="2996" w:type="dxa"/>
          </w:tcPr>
          <w:p w14:paraId="5107DD50" w14:textId="77777777" w:rsidR="00872788" w:rsidRDefault="00872788">
            <w:pPr>
              <w:pStyle w:val="Default"/>
              <w:rPr>
                <w:sz w:val="22"/>
                <w:szCs w:val="22"/>
              </w:rPr>
            </w:pPr>
            <w:r>
              <w:rPr>
                <w:sz w:val="22"/>
                <w:szCs w:val="22"/>
              </w:rPr>
              <w:t xml:space="preserve">La production d’un bien ou d’un service nécessite le recours à plusieurs facteurs de production. Cette combinaison de facteurs est contrainte par la quantité de facteurs disponibles dans chaque économie et par leurs coûts. Cette combinaison évolue et est optimisée par la diffusion des technologies, des nouvelles organisations du travail ainsi que par l’amélioration du capital humain et de l’accès à l’information. </w:t>
            </w:r>
          </w:p>
          <w:p w14:paraId="35C2211A" w14:textId="77777777" w:rsidR="00872788" w:rsidRDefault="00872788">
            <w:pPr>
              <w:pStyle w:val="Default"/>
              <w:rPr>
                <w:sz w:val="22"/>
                <w:szCs w:val="22"/>
              </w:rPr>
            </w:pPr>
            <w:r>
              <w:rPr>
                <w:sz w:val="22"/>
                <w:szCs w:val="22"/>
              </w:rPr>
              <w:t xml:space="preserve">Les facteurs peuvent contribuer plus ou moins intensément à la production. L’efficacité de leur contribution est mesurée par la notion de productivité. Les gains de productivité sont étroitement liés à l’investissement en capital humain et au progrès technique, ainsi qu’à une meilleure organisation des facteurs de production disponibles. </w:t>
            </w:r>
          </w:p>
        </w:tc>
        <w:tc>
          <w:tcPr>
            <w:tcW w:w="2996" w:type="dxa"/>
          </w:tcPr>
          <w:p w14:paraId="737CB085" w14:textId="77777777" w:rsidR="00872788" w:rsidRDefault="00872788">
            <w:pPr>
              <w:pStyle w:val="Default"/>
              <w:rPr>
                <w:sz w:val="22"/>
                <w:szCs w:val="22"/>
              </w:rPr>
            </w:pPr>
            <w:r>
              <w:rPr>
                <w:sz w:val="22"/>
                <w:szCs w:val="22"/>
              </w:rPr>
              <w:t xml:space="preserve">Les facteurs de production primaires et secondaires : le travail, le capital, les ressources naturelles, l’information. </w:t>
            </w:r>
          </w:p>
          <w:p w14:paraId="118CC280" w14:textId="77777777" w:rsidR="00872788" w:rsidRDefault="00872788">
            <w:pPr>
              <w:pStyle w:val="Default"/>
              <w:rPr>
                <w:sz w:val="22"/>
                <w:szCs w:val="22"/>
              </w:rPr>
            </w:pPr>
            <w:r>
              <w:rPr>
                <w:sz w:val="22"/>
                <w:szCs w:val="22"/>
              </w:rPr>
              <w:t xml:space="preserve">Le capital humain. </w:t>
            </w:r>
          </w:p>
          <w:p w14:paraId="600E566E" w14:textId="77777777" w:rsidR="00872788" w:rsidRDefault="00872788">
            <w:pPr>
              <w:pStyle w:val="Default"/>
              <w:rPr>
                <w:sz w:val="22"/>
                <w:szCs w:val="22"/>
              </w:rPr>
            </w:pPr>
            <w:r>
              <w:rPr>
                <w:sz w:val="22"/>
                <w:szCs w:val="22"/>
              </w:rPr>
              <w:t xml:space="preserve">La substitution ou la complémentarité de facteurs de production les uns par rapport aux autres au sein de la fonction de production. </w:t>
            </w:r>
          </w:p>
          <w:p w14:paraId="2116A111" w14:textId="77777777" w:rsidR="00872788" w:rsidRDefault="00872788">
            <w:pPr>
              <w:pStyle w:val="Default"/>
              <w:rPr>
                <w:sz w:val="22"/>
                <w:szCs w:val="22"/>
              </w:rPr>
            </w:pPr>
            <w:r>
              <w:rPr>
                <w:sz w:val="22"/>
                <w:szCs w:val="22"/>
              </w:rPr>
              <w:t xml:space="preserve">Le rôle de l’investissement dans l’accumulation des facteurs. </w:t>
            </w:r>
          </w:p>
          <w:p w14:paraId="7C2DBA40" w14:textId="77777777" w:rsidR="00872788" w:rsidRDefault="00872788">
            <w:pPr>
              <w:pStyle w:val="Default"/>
              <w:rPr>
                <w:sz w:val="22"/>
                <w:szCs w:val="22"/>
              </w:rPr>
            </w:pPr>
            <w:r>
              <w:rPr>
                <w:sz w:val="22"/>
                <w:szCs w:val="22"/>
              </w:rPr>
              <w:t xml:space="preserve">La productivité globale des facteurs, et gains de productivité. </w:t>
            </w:r>
          </w:p>
        </w:tc>
      </w:tr>
    </w:tbl>
    <w:p w14:paraId="7CC8F75F" w14:textId="77777777" w:rsidR="00F90A9A" w:rsidRDefault="00F90A9A" w:rsidP="00F90A9A">
      <w:pPr>
        <w:pStyle w:val="LO-Normal"/>
        <w:spacing w:after="0" w:line="240" w:lineRule="auto"/>
        <w:ind w:left="780"/>
        <w:jc w:val="both"/>
        <w:rPr>
          <w:rFonts w:ascii="Arial" w:hAnsi="Arial"/>
          <w:b/>
          <w:sz w:val="24"/>
          <w:szCs w:val="24"/>
          <w:u w:val="single"/>
          <w:lang w:eastAsia="fr-FR"/>
        </w:rPr>
      </w:pPr>
    </w:p>
    <w:p w14:paraId="5CB4CF32" w14:textId="13258C40" w:rsidR="005529A0" w:rsidRPr="00C04D8C" w:rsidRDefault="00F90A9A" w:rsidP="005529A0">
      <w:pPr>
        <w:pStyle w:val="Paragraphedeliste"/>
        <w:numPr>
          <w:ilvl w:val="0"/>
          <w:numId w:val="16"/>
        </w:numPr>
        <w:spacing w:after="0"/>
        <w:jc w:val="both"/>
        <w:rPr>
          <w:rFonts w:ascii="Arial" w:hAnsi="Arial" w:cs="Arial"/>
          <w:sz w:val="24"/>
          <w:szCs w:val="24"/>
          <w:u w:val="single"/>
        </w:rPr>
      </w:pPr>
      <w:r w:rsidRPr="00C04D8C">
        <w:rPr>
          <w:rFonts w:ascii="Arial" w:hAnsi="Arial" w:cs="Arial"/>
          <w:bCs/>
          <w:sz w:val="24"/>
          <w:szCs w:val="24"/>
          <w:u w:val="single"/>
        </w:rPr>
        <w:t>Définition</w:t>
      </w:r>
      <w:r w:rsidR="009E7AF1" w:rsidRPr="00C04D8C">
        <w:rPr>
          <w:rFonts w:ascii="Arial" w:hAnsi="Arial" w:cs="Arial"/>
          <w:bCs/>
          <w:sz w:val="24"/>
          <w:szCs w:val="24"/>
          <w:u w:val="single"/>
        </w:rPr>
        <w:t>s</w:t>
      </w:r>
      <w:r w:rsidRPr="00C04D8C">
        <w:rPr>
          <w:rFonts w:ascii="Arial" w:hAnsi="Arial" w:cs="Arial"/>
          <w:sz w:val="24"/>
          <w:szCs w:val="24"/>
          <w:u w:val="single"/>
        </w:rPr>
        <w:t xml:space="preserve"> </w:t>
      </w:r>
    </w:p>
    <w:p w14:paraId="191E11FE" w14:textId="77777777" w:rsidR="005529A0" w:rsidRDefault="005529A0" w:rsidP="005529A0">
      <w:pPr>
        <w:spacing w:after="0"/>
        <w:ind w:left="360"/>
        <w:jc w:val="both"/>
        <w:rPr>
          <w:rFonts w:ascii="Arial" w:hAnsi="Arial" w:cs="Arial"/>
          <w:sz w:val="24"/>
          <w:szCs w:val="24"/>
        </w:rPr>
      </w:pPr>
    </w:p>
    <w:p w14:paraId="302FEC52" w14:textId="77777777" w:rsidR="009E7AF1" w:rsidRDefault="009E7AF1" w:rsidP="005529A0">
      <w:pPr>
        <w:spacing w:after="0"/>
        <w:ind w:left="360"/>
        <w:jc w:val="both"/>
        <w:rPr>
          <w:rFonts w:ascii="Arial" w:hAnsi="Arial" w:cs="Arial"/>
          <w:bCs/>
          <w:sz w:val="24"/>
          <w:szCs w:val="24"/>
        </w:rPr>
      </w:pPr>
      <w:r w:rsidRPr="005529A0">
        <w:rPr>
          <w:rFonts w:ascii="Arial" w:hAnsi="Arial" w:cs="Arial"/>
          <w:sz w:val="24"/>
          <w:szCs w:val="24"/>
        </w:rPr>
        <w:t xml:space="preserve">La comptabilité nationale française définit </w:t>
      </w:r>
      <w:r w:rsidRPr="005529A0">
        <w:rPr>
          <w:rFonts w:ascii="Arial" w:hAnsi="Arial" w:cs="Arial"/>
          <w:sz w:val="24"/>
          <w:szCs w:val="24"/>
          <w:u w:val="single"/>
        </w:rPr>
        <w:t>l’activité de production</w:t>
      </w:r>
      <w:r w:rsidRPr="005529A0">
        <w:rPr>
          <w:rFonts w:ascii="Arial" w:hAnsi="Arial" w:cs="Arial"/>
          <w:sz w:val="24"/>
          <w:szCs w:val="24"/>
        </w:rPr>
        <w:t xml:space="preserve"> comme une </w:t>
      </w:r>
      <w:r w:rsidRPr="005529A0">
        <w:rPr>
          <w:rFonts w:ascii="Arial" w:hAnsi="Arial" w:cs="Arial"/>
          <w:bCs/>
          <w:sz w:val="24"/>
          <w:szCs w:val="24"/>
        </w:rPr>
        <w:t>activité socialement organisée destinée à créer des biens et des services habituellement échangés sur un marché et/ou obtenus à l’aide de facteurs de production s’échangeant sur un marché</w:t>
      </w:r>
      <w:r>
        <w:rPr>
          <w:rFonts w:ascii="Arial" w:hAnsi="Arial" w:cs="Arial"/>
          <w:bCs/>
          <w:sz w:val="24"/>
          <w:szCs w:val="24"/>
        </w:rPr>
        <w:t>.</w:t>
      </w:r>
    </w:p>
    <w:p w14:paraId="79D36F77" w14:textId="77777777" w:rsidR="009E7AF1" w:rsidRDefault="009E7AF1" w:rsidP="005529A0">
      <w:pPr>
        <w:spacing w:after="0"/>
        <w:ind w:left="360"/>
        <w:jc w:val="both"/>
        <w:rPr>
          <w:rFonts w:ascii="Arial" w:hAnsi="Arial" w:cs="Arial"/>
          <w:bCs/>
          <w:sz w:val="24"/>
          <w:szCs w:val="24"/>
        </w:rPr>
      </w:pPr>
    </w:p>
    <w:p w14:paraId="40CA56FC" w14:textId="5769F788" w:rsidR="00F90A9A" w:rsidRPr="005529A0" w:rsidRDefault="005529A0" w:rsidP="005529A0">
      <w:pPr>
        <w:spacing w:after="0"/>
        <w:ind w:left="360"/>
        <w:jc w:val="both"/>
        <w:rPr>
          <w:rFonts w:ascii="Arial" w:hAnsi="Arial" w:cs="Arial"/>
          <w:sz w:val="24"/>
          <w:szCs w:val="24"/>
        </w:rPr>
      </w:pPr>
      <w:r>
        <w:rPr>
          <w:rFonts w:ascii="Arial" w:hAnsi="Arial" w:cs="Arial"/>
          <w:sz w:val="24"/>
          <w:szCs w:val="24"/>
        </w:rPr>
        <w:t>U</w:t>
      </w:r>
      <w:r w:rsidR="00F90A9A" w:rsidRPr="005529A0">
        <w:rPr>
          <w:rFonts w:ascii="Arial" w:hAnsi="Arial" w:cs="Arial"/>
          <w:sz w:val="24"/>
          <w:szCs w:val="24"/>
        </w:rPr>
        <w:t>n facteur de production est une ressource entrant dans une opération de production. Cette ressource, appelée facteur de production</w:t>
      </w:r>
      <w:r w:rsidR="00C04D8C">
        <w:rPr>
          <w:rFonts w:ascii="Arial" w:hAnsi="Arial" w:cs="Arial"/>
          <w:sz w:val="24"/>
          <w:szCs w:val="24"/>
        </w:rPr>
        <w:t>,</w:t>
      </w:r>
      <w:r w:rsidR="00F90A9A" w:rsidRPr="005529A0">
        <w:rPr>
          <w:rFonts w:ascii="Arial" w:hAnsi="Arial" w:cs="Arial"/>
          <w:sz w:val="24"/>
          <w:szCs w:val="24"/>
        </w:rPr>
        <w:t xml:space="preserve"> est transformée au cours du processus de production et permet la production d’un nouveau bien. </w:t>
      </w:r>
    </w:p>
    <w:p w14:paraId="7FF44668" w14:textId="30469D99" w:rsidR="009E7CBD" w:rsidRDefault="00C04D8C" w:rsidP="009E7CBD">
      <w:pPr>
        <w:pStyle w:val="Paragraphedeliste"/>
        <w:numPr>
          <w:ilvl w:val="0"/>
          <w:numId w:val="5"/>
        </w:numPr>
        <w:spacing w:after="0"/>
        <w:jc w:val="both"/>
        <w:rPr>
          <w:rFonts w:ascii="Arial" w:hAnsi="Arial" w:cs="Arial"/>
          <w:sz w:val="24"/>
          <w:szCs w:val="24"/>
        </w:rPr>
      </w:pPr>
      <w:r>
        <w:rPr>
          <w:rFonts w:ascii="Arial" w:hAnsi="Arial" w:cs="Arial"/>
          <w:sz w:val="24"/>
          <w:szCs w:val="24"/>
        </w:rPr>
        <w:t>elle</w:t>
      </w:r>
      <w:r w:rsidR="009E7CBD">
        <w:rPr>
          <w:rFonts w:ascii="Arial" w:hAnsi="Arial" w:cs="Arial"/>
          <w:sz w:val="24"/>
          <w:szCs w:val="24"/>
        </w:rPr>
        <w:t xml:space="preserve"> est divisible en autant</w:t>
      </w:r>
      <w:r w:rsidR="00064455">
        <w:rPr>
          <w:rFonts w:ascii="Arial" w:hAnsi="Arial" w:cs="Arial"/>
          <w:sz w:val="24"/>
          <w:szCs w:val="24"/>
        </w:rPr>
        <w:t xml:space="preserve"> d’unités qu’on le souhaite</w:t>
      </w:r>
      <w:r w:rsidR="00444E5E">
        <w:rPr>
          <w:rFonts w:ascii="Arial" w:hAnsi="Arial" w:cs="Arial"/>
          <w:sz w:val="24"/>
          <w:szCs w:val="24"/>
        </w:rPr>
        <w:t xml:space="preserve"> (mesure en heures de travail et non en nombre de travailleurs par exemple)</w:t>
      </w:r>
    </w:p>
    <w:p w14:paraId="347C2925" w14:textId="0093FB81" w:rsidR="00D966E3" w:rsidRDefault="00C04D8C" w:rsidP="009C6087">
      <w:pPr>
        <w:pStyle w:val="Paragraphedeliste"/>
        <w:numPr>
          <w:ilvl w:val="0"/>
          <w:numId w:val="5"/>
        </w:numPr>
        <w:spacing w:after="0"/>
        <w:jc w:val="both"/>
        <w:rPr>
          <w:rFonts w:ascii="Arial" w:hAnsi="Arial" w:cs="Arial"/>
          <w:sz w:val="24"/>
          <w:szCs w:val="24"/>
        </w:rPr>
      </w:pPr>
      <w:r>
        <w:rPr>
          <w:rFonts w:ascii="Arial" w:hAnsi="Arial" w:cs="Arial"/>
          <w:sz w:val="24"/>
          <w:szCs w:val="24"/>
        </w:rPr>
        <w:t>elle</w:t>
      </w:r>
      <w:r w:rsidR="00064455">
        <w:rPr>
          <w:rFonts w:ascii="Arial" w:hAnsi="Arial" w:cs="Arial"/>
          <w:sz w:val="24"/>
          <w:szCs w:val="24"/>
        </w:rPr>
        <w:t xml:space="preserve"> est adaptable</w:t>
      </w:r>
      <w:r w:rsidR="00E018B0">
        <w:rPr>
          <w:rFonts w:ascii="Arial" w:hAnsi="Arial" w:cs="Arial"/>
          <w:sz w:val="24"/>
          <w:szCs w:val="24"/>
        </w:rPr>
        <w:t xml:space="preserve"> c’est-à-dire que l’on peut </w:t>
      </w:r>
      <w:r w:rsidR="00120A3C">
        <w:rPr>
          <w:rFonts w:ascii="Arial" w:hAnsi="Arial" w:cs="Arial"/>
          <w:sz w:val="24"/>
          <w:szCs w:val="24"/>
        </w:rPr>
        <w:t xml:space="preserve">associer plusieurs facteurs de production ensemble dans des proportions différentes. </w:t>
      </w:r>
      <w:r w:rsidR="00F34247">
        <w:rPr>
          <w:rFonts w:ascii="Arial" w:hAnsi="Arial" w:cs="Arial"/>
          <w:sz w:val="24"/>
          <w:szCs w:val="24"/>
        </w:rPr>
        <w:t>Dans une usine</w:t>
      </w:r>
      <w:r w:rsidR="00A3193B">
        <w:rPr>
          <w:rFonts w:ascii="Arial" w:hAnsi="Arial" w:cs="Arial"/>
          <w:sz w:val="24"/>
          <w:szCs w:val="24"/>
        </w:rPr>
        <w:t>, une machine peut-être associée à</w:t>
      </w:r>
      <w:r w:rsidR="00C13688">
        <w:rPr>
          <w:rFonts w:ascii="Arial" w:hAnsi="Arial" w:cs="Arial"/>
          <w:sz w:val="24"/>
          <w:szCs w:val="24"/>
        </w:rPr>
        <w:t xml:space="preserve"> n travailleurs. </w:t>
      </w:r>
    </w:p>
    <w:p w14:paraId="66A8E3AE" w14:textId="6BDEDB5A" w:rsidR="00F90A9A" w:rsidRDefault="00F90A9A" w:rsidP="00C34BA8">
      <w:pPr>
        <w:spacing w:after="0"/>
        <w:ind w:left="705"/>
        <w:jc w:val="both"/>
        <w:rPr>
          <w:rFonts w:ascii="Arial" w:hAnsi="Arial" w:cs="Arial"/>
          <w:sz w:val="24"/>
          <w:szCs w:val="24"/>
        </w:rPr>
      </w:pPr>
    </w:p>
    <w:p w14:paraId="6C5D3B96" w14:textId="73AC2E40" w:rsidR="005C3B30" w:rsidRDefault="005C3B30" w:rsidP="00C34BA8">
      <w:pPr>
        <w:spacing w:after="0"/>
        <w:jc w:val="both"/>
        <w:rPr>
          <w:rFonts w:ascii="Arial" w:hAnsi="Arial" w:cs="Arial"/>
          <w:sz w:val="24"/>
          <w:szCs w:val="24"/>
        </w:rPr>
      </w:pPr>
      <w:r>
        <w:rPr>
          <w:rFonts w:ascii="Arial" w:hAnsi="Arial" w:cs="Arial"/>
          <w:sz w:val="24"/>
          <w:szCs w:val="24"/>
        </w:rPr>
        <w:t>On distingue traditionnellement deux facteurs de production : le capital et</w:t>
      </w:r>
      <w:r w:rsidR="00C04D8C">
        <w:rPr>
          <w:rFonts w:ascii="Arial" w:hAnsi="Arial" w:cs="Arial"/>
          <w:sz w:val="24"/>
          <w:szCs w:val="24"/>
        </w:rPr>
        <w:t xml:space="preserve"> le travail. On y ajoute parfois</w:t>
      </w:r>
      <w:r>
        <w:rPr>
          <w:rFonts w:ascii="Arial" w:hAnsi="Arial" w:cs="Arial"/>
          <w:sz w:val="24"/>
          <w:szCs w:val="24"/>
        </w:rPr>
        <w:t xml:space="preserve"> les ressources naturelles, ou bien le progrès technique qui permet d’augmenter la production des autres facteurs. </w:t>
      </w:r>
    </w:p>
    <w:p w14:paraId="2F773660" w14:textId="77777777" w:rsidR="00C04D8C" w:rsidRDefault="00C04D8C" w:rsidP="00C34BA8">
      <w:pPr>
        <w:spacing w:after="0"/>
        <w:jc w:val="both"/>
        <w:rPr>
          <w:rFonts w:ascii="Arial" w:hAnsi="Arial" w:cs="Arial"/>
          <w:sz w:val="24"/>
          <w:szCs w:val="24"/>
        </w:rPr>
      </w:pPr>
    </w:p>
    <w:p w14:paraId="2D278F2D" w14:textId="77777777" w:rsidR="005C3B30" w:rsidRPr="00C34BA8" w:rsidRDefault="005C3B30" w:rsidP="00C34BA8">
      <w:pPr>
        <w:spacing w:after="0"/>
        <w:ind w:left="705"/>
        <w:jc w:val="both"/>
        <w:rPr>
          <w:rFonts w:ascii="Arial" w:hAnsi="Arial" w:cs="Arial"/>
          <w:sz w:val="24"/>
          <w:szCs w:val="24"/>
        </w:rPr>
      </w:pPr>
    </w:p>
    <w:p w14:paraId="06294F17" w14:textId="0E1DFE43" w:rsidR="008A6E6E" w:rsidRPr="00C04D8C" w:rsidRDefault="00872788" w:rsidP="005529A0">
      <w:pPr>
        <w:pStyle w:val="LO-Normal"/>
        <w:numPr>
          <w:ilvl w:val="0"/>
          <w:numId w:val="16"/>
        </w:numPr>
        <w:spacing w:after="0" w:line="240" w:lineRule="auto"/>
        <w:jc w:val="both"/>
        <w:rPr>
          <w:rFonts w:ascii="Arial" w:hAnsi="Arial"/>
          <w:b/>
          <w:bCs/>
          <w:sz w:val="24"/>
          <w:szCs w:val="24"/>
        </w:rPr>
      </w:pPr>
      <w:r w:rsidRPr="00C04D8C">
        <w:rPr>
          <w:rFonts w:ascii="Arial" w:hAnsi="Arial"/>
          <w:b/>
          <w:bCs/>
          <w:sz w:val="24"/>
          <w:szCs w:val="24"/>
        </w:rPr>
        <w:t>Les f</w:t>
      </w:r>
      <w:r w:rsidR="00035B19" w:rsidRPr="00C04D8C">
        <w:rPr>
          <w:rFonts w:ascii="Arial" w:hAnsi="Arial"/>
          <w:b/>
          <w:bCs/>
          <w:sz w:val="24"/>
          <w:szCs w:val="24"/>
        </w:rPr>
        <w:t>acteur</w:t>
      </w:r>
      <w:r w:rsidR="002B7B31" w:rsidRPr="00C04D8C">
        <w:rPr>
          <w:rFonts w:ascii="Arial" w:hAnsi="Arial"/>
          <w:b/>
          <w:bCs/>
          <w:sz w:val="24"/>
          <w:szCs w:val="24"/>
        </w:rPr>
        <w:t>s</w:t>
      </w:r>
      <w:r w:rsidR="00035B19" w:rsidRPr="00C04D8C">
        <w:rPr>
          <w:rFonts w:ascii="Arial" w:hAnsi="Arial"/>
          <w:b/>
          <w:bCs/>
          <w:sz w:val="24"/>
          <w:szCs w:val="24"/>
        </w:rPr>
        <w:t xml:space="preserve"> de production primaire</w:t>
      </w:r>
      <w:r w:rsidR="002B7B31" w:rsidRPr="00C04D8C">
        <w:rPr>
          <w:rFonts w:ascii="Arial" w:hAnsi="Arial"/>
          <w:b/>
          <w:bCs/>
          <w:sz w:val="24"/>
          <w:szCs w:val="24"/>
        </w:rPr>
        <w:t>s</w:t>
      </w:r>
      <w:r w:rsidR="00035B19" w:rsidRPr="00C04D8C">
        <w:rPr>
          <w:rFonts w:ascii="Arial" w:hAnsi="Arial"/>
          <w:b/>
          <w:bCs/>
          <w:sz w:val="24"/>
          <w:szCs w:val="24"/>
        </w:rPr>
        <w:t xml:space="preserve"> ou secondaire</w:t>
      </w:r>
      <w:r w:rsidR="002B7B31" w:rsidRPr="00C04D8C">
        <w:rPr>
          <w:rFonts w:ascii="Arial" w:hAnsi="Arial"/>
          <w:b/>
          <w:bCs/>
          <w:sz w:val="24"/>
          <w:szCs w:val="24"/>
        </w:rPr>
        <w:t>s</w:t>
      </w:r>
      <w:r w:rsidR="005529A0" w:rsidRPr="00C04D8C">
        <w:rPr>
          <w:rFonts w:ascii="Arial" w:hAnsi="Arial"/>
          <w:b/>
          <w:bCs/>
          <w:sz w:val="24"/>
          <w:szCs w:val="24"/>
        </w:rPr>
        <w:t> </w:t>
      </w:r>
    </w:p>
    <w:p w14:paraId="3C7013A1" w14:textId="77777777" w:rsidR="00035B19" w:rsidRDefault="00035B19" w:rsidP="00292EBF">
      <w:pPr>
        <w:pStyle w:val="LO-Normal"/>
        <w:spacing w:after="0" w:line="240" w:lineRule="auto"/>
        <w:jc w:val="both"/>
        <w:rPr>
          <w:rFonts w:ascii="Arial" w:hAnsi="Arial"/>
          <w:sz w:val="24"/>
          <w:szCs w:val="24"/>
        </w:rPr>
      </w:pPr>
    </w:p>
    <w:p w14:paraId="2C632B69" w14:textId="13F1AECB" w:rsidR="00AA766B" w:rsidRDefault="00AA766B" w:rsidP="00292EBF">
      <w:pPr>
        <w:pStyle w:val="LO-Normal"/>
        <w:spacing w:after="0" w:line="240" w:lineRule="auto"/>
        <w:jc w:val="both"/>
        <w:rPr>
          <w:rFonts w:ascii="Arial" w:hAnsi="Arial"/>
          <w:sz w:val="24"/>
          <w:szCs w:val="24"/>
        </w:rPr>
      </w:pPr>
      <w:r>
        <w:rPr>
          <w:rFonts w:ascii="Arial" w:hAnsi="Arial"/>
          <w:sz w:val="24"/>
          <w:szCs w:val="24"/>
        </w:rPr>
        <w:t>Les fa</w:t>
      </w:r>
      <w:r w:rsidR="009D3B95">
        <w:rPr>
          <w:rFonts w:ascii="Arial" w:hAnsi="Arial"/>
          <w:sz w:val="24"/>
          <w:szCs w:val="24"/>
        </w:rPr>
        <w:t xml:space="preserve">cteurs primaires </w:t>
      </w:r>
      <w:r w:rsidR="00F36DB2">
        <w:rPr>
          <w:rFonts w:ascii="Arial" w:hAnsi="Arial"/>
          <w:sz w:val="24"/>
          <w:szCs w:val="24"/>
        </w:rPr>
        <w:t xml:space="preserve">ne subissent aucune </w:t>
      </w:r>
      <w:r w:rsidR="00035B19">
        <w:rPr>
          <w:rFonts w:ascii="Arial" w:hAnsi="Arial"/>
          <w:sz w:val="24"/>
          <w:szCs w:val="24"/>
        </w:rPr>
        <w:t>transformation</w:t>
      </w:r>
      <w:r w:rsidR="00F36DB2">
        <w:rPr>
          <w:rFonts w:ascii="Arial" w:hAnsi="Arial"/>
          <w:sz w:val="24"/>
          <w:szCs w:val="24"/>
        </w:rPr>
        <w:t xml:space="preserve"> avant d’entrer dans le processus de production. Il s’agit de la terre et de ce</w:t>
      </w:r>
      <w:r w:rsidR="002B7B31">
        <w:rPr>
          <w:rFonts w:ascii="Arial" w:hAnsi="Arial"/>
          <w:sz w:val="24"/>
          <w:szCs w:val="24"/>
        </w:rPr>
        <w:t>rtaines ressources naturelles, ainsi que</w:t>
      </w:r>
      <w:r w:rsidR="00F36DB2">
        <w:rPr>
          <w:rFonts w:ascii="Arial" w:hAnsi="Arial"/>
          <w:sz w:val="24"/>
          <w:szCs w:val="24"/>
        </w:rPr>
        <w:t xml:space="preserve"> du travail. </w:t>
      </w:r>
    </w:p>
    <w:p w14:paraId="5273B327" w14:textId="77777777" w:rsidR="00035B19" w:rsidRDefault="00035B19" w:rsidP="00292EBF">
      <w:pPr>
        <w:pStyle w:val="LO-Normal"/>
        <w:spacing w:after="0" w:line="240" w:lineRule="auto"/>
        <w:jc w:val="both"/>
        <w:rPr>
          <w:rFonts w:ascii="Arial" w:hAnsi="Arial"/>
          <w:sz w:val="24"/>
          <w:szCs w:val="24"/>
        </w:rPr>
      </w:pPr>
    </w:p>
    <w:p w14:paraId="45C6677C" w14:textId="3C6CA497" w:rsidR="00F36DB2" w:rsidRDefault="00F36DB2" w:rsidP="00292EBF">
      <w:pPr>
        <w:pStyle w:val="LO-Normal"/>
        <w:spacing w:after="0" w:line="240" w:lineRule="auto"/>
        <w:jc w:val="both"/>
        <w:rPr>
          <w:rFonts w:ascii="Arial" w:hAnsi="Arial"/>
          <w:sz w:val="24"/>
          <w:szCs w:val="24"/>
        </w:rPr>
      </w:pPr>
      <w:r>
        <w:rPr>
          <w:rFonts w:ascii="Arial" w:hAnsi="Arial"/>
          <w:sz w:val="24"/>
          <w:szCs w:val="24"/>
        </w:rPr>
        <w:t>Les facteurs de production secondaires ont subi une transformation avant d’entrer dans le processus de pr</w:t>
      </w:r>
      <w:r w:rsidR="002B7B31">
        <w:rPr>
          <w:rFonts w:ascii="Arial" w:hAnsi="Arial"/>
          <w:sz w:val="24"/>
          <w:szCs w:val="24"/>
        </w:rPr>
        <w:t>oduction. Il s’agit du capital, auquel on ajoute parfois</w:t>
      </w:r>
      <w:r w:rsidR="00B47217">
        <w:rPr>
          <w:rFonts w:ascii="Arial" w:hAnsi="Arial"/>
          <w:sz w:val="24"/>
          <w:szCs w:val="24"/>
        </w:rPr>
        <w:t xml:space="preserve"> l’information. </w:t>
      </w:r>
    </w:p>
    <w:p w14:paraId="2BB124EC" w14:textId="0087B781" w:rsidR="00B47217" w:rsidRDefault="00B47217" w:rsidP="00292EBF">
      <w:pPr>
        <w:pStyle w:val="LO-Normal"/>
        <w:spacing w:after="0" w:line="240" w:lineRule="auto"/>
        <w:jc w:val="both"/>
        <w:rPr>
          <w:rFonts w:ascii="Arial" w:hAnsi="Arial"/>
          <w:sz w:val="24"/>
          <w:szCs w:val="24"/>
        </w:rPr>
      </w:pPr>
    </w:p>
    <w:p w14:paraId="1B310310" w14:textId="4CC2D6F4" w:rsidR="002E0ADD" w:rsidRDefault="00C34BA8" w:rsidP="00292EBF">
      <w:pPr>
        <w:pStyle w:val="LO-Normal"/>
        <w:spacing w:after="0" w:line="240" w:lineRule="auto"/>
        <w:jc w:val="both"/>
        <w:rPr>
          <w:rFonts w:ascii="Arial" w:hAnsi="Arial"/>
          <w:sz w:val="24"/>
          <w:szCs w:val="24"/>
        </w:rPr>
      </w:pPr>
      <w:r>
        <w:rPr>
          <w:rFonts w:ascii="Arial" w:hAnsi="Arial"/>
          <w:sz w:val="24"/>
          <w:szCs w:val="24"/>
        </w:rPr>
        <w:t>La question de la transformation ou non des facteurs de production est une distinction qui pourra être apportée une fois la notion de facteur de production correctement assimilée. La littérature économique ne fai</w:t>
      </w:r>
      <w:r w:rsidR="002E0ADD">
        <w:rPr>
          <w:rFonts w:ascii="Arial" w:hAnsi="Arial"/>
          <w:sz w:val="24"/>
          <w:szCs w:val="24"/>
        </w:rPr>
        <w:t>t</w:t>
      </w:r>
      <w:r>
        <w:rPr>
          <w:rFonts w:ascii="Arial" w:hAnsi="Arial"/>
          <w:sz w:val="24"/>
          <w:szCs w:val="24"/>
        </w:rPr>
        <w:t xml:space="preserve"> d’ailleurs pas systématiquement cette distinction.</w:t>
      </w:r>
    </w:p>
    <w:p w14:paraId="0B6DD4B9" w14:textId="77777777" w:rsidR="00C04D8C" w:rsidRDefault="00C04D8C" w:rsidP="00292EBF">
      <w:pPr>
        <w:pStyle w:val="LO-Normal"/>
        <w:spacing w:after="0" w:line="240" w:lineRule="auto"/>
        <w:jc w:val="both"/>
        <w:rPr>
          <w:rFonts w:ascii="Arial" w:hAnsi="Arial"/>
          <w:sz w:val="24"/>
          <w:szCs w:val="24"/>
        </w:rPr>
      </w:pPr>
    </w:p>
    <w:p w14:paraId="71978343" w14:textId="424F3469" w:rsidR="00C34BA8" w:rsidRDefault="00C34BA8" w:rsidP="00292EBF">
      <w:pPr>
        <w:pStyle w:val="LO-Normal"/>
        <w:spacing w:after="0" w:line="240" w:lineRule="auto"/>
        <w:jc w:val="both"/>
        <w:rPr>
          <w:rFonts w:ascii="Arial" w:hAnsi="Arial"/>
          <w:sz w:val="24"/>
          <w:szCs w:val="24"/>
        </w:rPr>
      </w:pPr>
      <w:r>
        <w:rPr>
          <w:rFonts w:ascii="Arial" w:hAnsi="Arial"/>
          <w:sz w:val="24"/>
          <w:szCs w:val="24"/>
        </w:rPr>
        <w:t xml:space="preserve"> </w:t>
      </w:r>
    </w:p>
    <w:p w14:paraId="1C281CE9" w14:textId="0F867A80" w:rsidR="009535AA" w:rsidRPr="00C04D8C" w:rsidRDefault="009535AA" w:rsidP="005529A0">
      <w:pPr>
        <w:pStyle w:val="Paragraphedeliste"/>
        <w:numPr>
          <w:ilvl w:val="0"/>
          <w:numId w:val="16"/>
        </w:numPr>
        <w:jc w:val="both"/>
        <w:rPr>
          <w:rFonts w:ascii="Arial" w:hAnsi="Arial" w:cs="Arial"/>
          <w:b/>
          <w:bCs/>
          <w:sz w:val="24"/>
          <w:szCs w:val="24"/>
        </w:rPr>
      </w:pPr>
      <w:r w:rsidRPr="00C04D8C">
        <w:rPr>
          <w:rFonts w:ascii="Arial" w:hAnsi="Arial" w:cs="Arial"/>
          <w:b/>
          <w:bCs/>
          <w:sz w:val="24"/>
          <w:szCs w:val="24"/>
        </w:rPr>
        <w:t>Le</w:t>
      </w:r>
      <w:r w:rsidR="00C04D8C" w:rsidRPr="00C04D8C">
        <w:rPr>
          <w:rFonts w:ascii="Arial" w:hAnsi="Arial" w:cs="Arial"/>
          <w:b/>
          <w:bCs/>
          <w:sz w:val="24"/>
          <w:szCs w:val="24"/>
        </w:rPr>
        <w:t xml:space="preserve"> facteur de production</w:t>
      </w:r>
      <w:r w:rsidRPr="00C04D8C">
        <w:rPr>
          <w:rFonts w:ascii="Arial" w:hAnsi="Arial" w:cs="Arial"/>
          <w:b/>
          <w:bCs/>
          <w:sz w:val="24"/>
          <w:szCs w:val="24"/>
        </w:rPr>
        <w:t xml:space="preserve"> travail</w:t>
      </w:r>
    </w:p>
    <w:p w14:paraId="3A56EAF8" w14:textId="77777777" w:rsidR="005529A0" w:rsidRPr="00872788" w:rsidRDefault="005529A0" w:rsidP="005529A0">
      <w:pPr>
        <w:pStyle w:val="Paragraphedeliste"/>
        <w:jc w:val="both"/>
        <w:rPr>
          <w:rFonts w:ascii="Arial" w:hAnsi="Arial" w:cs="Arial"/>
          <w:bCs/>
          <w:sz w:val="24"/>
          <w:szCs w:val="24"/>
        </w:rPr>
      </w:pPr>
    </w:p>
    <w:p w14:paraId="33EBDFFF" w14:textId="423327B2" w:rsidR="00872788" w:rsidRPr="00872788" w:rsidRDefault="00872788" w:rsidP="00872788">
      <w:pPr>
        <w:jc w:val="both"/>
        <w:rPr>
          <w:rFonts w:ascii="Arial" w:hAnsi="Arial" w:cs="Arial"/>
          <w:bCs/>
          <w:sz w:val="24"/>
          <w:szCs w:val="24"/>
        </w:rPr>
      </w:pPr>
      <w:r w:rsidRPr="00872788">
        <w:rPr>
          <w:rFonts w:ascii="Arial" w:hAnsi="Arial" w:cs="Arial"/>
          <w:bCs/>
          <w:sz w:val="24"/>
          <w:szCs w:val="24"/>
        </w:rPr>
        <w:t>Le travail est un des facteurs essentiels de la production d’un pays. On peut d’ailleurs résumer celle-ci par la formule suivante :</w:t>
      </w:r>
    </w:p>
    <w:p w14:paraId="3380F0E1" w14:textId="77777777" w:rsidR="005529A0" w:rsidRDefault="005529A0" w:rsidP="00B42816">
      <w:pPr>
        <w:pStyle w:val="Paragraphedeliste"/>
        <w:pBdr>
          <w:top w:val="single" w:sz="4" w:space="1" w:color="auto"/>
          <w:left w:val="single" w:sz="4" w:space="31" w:color="auto"/>
          <w:bottom w:val="single" w:sz="4" w:space="1" w:color="auto"/>
          <w:right w:val="single" w:sz="4" w:space="4" w:color="auto"/>
        </w:pBdr>
        <w:ind w:left="142"/>
        <w:jc w:val="both"/>
        <w:rPr>
          <w:rFonts w:ascii="Arial" w:hAnsi="Arial" w:cs="Arial"/>
          <w:sz w:val="24"/>
          <w:szCs w:val="24"/>
        </w:rPr>
      </w:pPr>
    </w:p>
    <w:p w14:paraId="2C09B5C2" w14:textId="35164A4E" w:rsidR="009535AA" w:rsidRDefault="009535AA" w:rsidP="005529A0">
      <w:pPr>
        <w:pStyle w:val="Paragraphedeliste"/>
        <w:pBdr>
          <w:top w:val="single" w:sz="4" w:space="1" w:color="auto"/>
          <w:left w:val="single" w:sz="4" w:space="31" w:color="auto"/>
          <w:bottom w:val="single" w:sz="4" w:space="1" w:color="auto"/>
          <w:right w:val="single" w:sz="4" w:space="4" w:color="auto"/>
        </w:pBdr>
        <w:ind w:left="142"/>
        <w:jc w:val="both"/>
        <w:rPr>
          <w:rFonts w:ascii="Arial" w:hAnsi="Arial" w:cs="Arial"/>
          <w:sz w:val="24"/>
          <w:szCs w:val="24"/>
        </w:rPr>
      </w:pPr>
      <w:r w:rsidRPr="009535AA">
        <w:rPr>
          <w:rFonts w:ascii="Arial" w:hAnsi="Arial" w:cs="Arial"/>
          <w:sz w:val="24"/>
          <w:szCs w:val="24"/>
        </w:rPr>
        <w:t xml:space="preserve">Production annuelle d’un pays </w:t>
      </w:r>
      <w:r w:rsidRPr="009535AA">
        <w:rPr>
          <w:rFonts w:ascii="Arial" w:hAnsi="Arial" w:cs="Arial"/>
          <w:b/>
          <w:bCs/>
          <w:sz w:val="24"/>
          <w:szCs w:val="24"/>
        </w:rPr>
        <w:t xml:space="preserve">= </w:t>
      </w:r>
      <w:r w:rsidRPr="009535AA">
        <w:rPr>
          <w:rFonts w:ascii="Arial" w:hAnsi="Arial" w:cs="Arial"/>
          <w:sz w:val="24"/>
          <w:szCs w:val="24"/>
        </w:rPr>
        <w:t xml:space="preserve">quantité annuelle de travail </w:t>
      </w:r>
      <w:r w:rsidRPr="009535AA">
        <w:rPr>
          <w:rFonts w:ascii="Arial" w:hAnsi="Arial" w:cs="Arial"/>
          <w:b/>
          <w:bCs/>
          <w:sz w:val="24"/>
          <w:szCs w:val="24"/>
        </w:rPr>
        <w:t>x</w:t>
      </w:r>
      <w:r w:rsidRPr="009535AA">
        <w:rPr>
          <w:rFonts w:ascii="Arial" w:hAnsi="Arial" w:cs="Arial"/>
          <w:sz w:val="24"/>
          <w:szCs w:val="24"/>
        </w:rPr>
        <w:t xml:space="preserve"> </w:t>
      </w:r>
      <w:proofErr w:type="gramStart"/>
      <w:r w:rsidRPr="009535AA">
        <w:rPr>
          <w:rFonts w:ascii="Arial" w:hAnsi="Arial" w:cs="Arial"/>
          <w:sz w:val="24"/>
          <w:szCs w:val="24"/>
        </w:rPr>
        <w:t>production</w:t>
      </w:r>
      <w:proofErr w:type="gramEnd"/>
      <w:r w:rsidRPr="009535AA">
        <w:rPr>
          <w:rFonts w:ascii="Arial" w:hAnsi="Arial" w:cs="Arial"/>
          <w:sz w:val="24"/>
          <w:szCs w:val="24"/>
        </w:rPr>
        <w:t xml:space="preserve"> par heure travaillée</w:t>
      </w:r>
    </w:p>
    <w:p w14:paraId="2FAFF6C8" w14:textId="77777777" w:rsidR="00872788" w:rsidRPr="009535AA" w:rsidRDefault="00872788" w:rsidP="005529A0">
      <w:pPr>
        <w:pStyle w:val="Paragraphedeliste"/>
        <w:pBdr>
          <w:top w:val="single" w:sz="4" w:space="1" w:color="auto"/>
          <w:left w:val="single" w:sz="4" w:space="31" w:color="auto"/>
          <w:bottom w:val="single" w:sz="4" w:space="1" w:color="auto"/>
          <w:right w:val="single" w:sz="4" w:space="4" w:color="auto"/>
        </w:pBdr>
        <w:ind w:left="142"/>
        <w:jc w:val="both"/>
        <w:rPr>
          <w:rFonts w:ascii="Arial" w:hAnsi="Arial" w:cs="Arial"/>
          <w:sz w:val="24"/>
          <w:szCs w:val="24"/>
        </w:rPr>
      </w:pPr>
    </w:p>
    <w:p w14:paraId="0B8EA47A" w14:textId="6F522C3E" w:rsidR="009535AA" w:rsidRDefault="00A279E9" w:rsidP="00DC33D3">
      <w:pPr>
        <w:pStyle w:val="LO-Normal"/>
        <w:spacing w:after="0" w:line="240" w:lineRule="auto"/>
        <w:jc w:val="both"/>
        <w:rPr>
          <w:rFonts w:ascii="Arial" w:hAnsi="Arial"/>
          <w:sz w:val="24"/>
          <w:szCs w:val="24"/>
        </w:rPr>
      </w:pPr>
      <w:r w:rsidRPr="00F6364C">
        <w:rPr>
          <w:rFonts w:ascii="Arial" w:hAnsi="Arial"/>
          <w:sz w:val="24"/>
          <w:szCs w:val="24"/>
        </w:rPr>
        <w:t xml:space="preserve">La </w:t>
      </w:r>
      <w:r w:rsidRPr="00DC33D3">
        <w:rPr>
          <w:rFonts w:ascii="Arial" w:hAnsi="Arial"/>
          <w:sz w:val="24"/>
          <w:szCs w:val="24"/>
        </w:rPr>
        <w:t>productivité horaire du travail</w:t>
      </w:r>
      <w:r w:rsidRPr="00F6364C">
        <w:rPr>
          <w:rFonts w:ascii="Arial" w:hAnsi="Arial"/>
          <w:sz w:val="24"/>
          <w:szCs w:val="24"/>
        </w:rPr>
        <w:t xml:space="preserve"> est une mesure de l’efficacité du travail qui joue un rôle crucial en matière d’analyse de la croissance.</w:t>
      </w:r>
    </w:p>
    <w:p w14:paraId="7ED44879" w14:textId="77777777" w:rsidR="00DC33D3" w:rsidRDefault="00DC33D3" w:rsidP="00DC33D3">
      <w:pPr>
        <w:pStyle w:val="LO-Normal"/>
        <w:spacing w:after="0" w:line="240" w:lineRule="auto"/>
        <w:jc w:val="both"/>
        <w:rPr>
          <w:rFonts w:ascii="Arial" w:hAnsi="Arial"/>
          <w:sz w:val="24"/>
          <w:szCs w:val="24"/>
        </w:rPr>
      </w:pPr>
    </w:p>
    <w:p w14:paraId="3E783CC3" w14:textId="0436248D" w:rsidR="00C34BA8" w:rsidRPr="00DC33D3" w:rsidRDefault="00C34BA8" w:rsidP="00DC33D3">
      <w:pPr>
        <w:pStyle w:val="LO-Normal"/>
        <w:spacing w:after="0" w:line="240" w:lineRule="auto"/>
        <w:jc w:val="both"/>
        <w:rPr>
          <w:rFonts w:ascii="Arial" w:hAnsi="Arial"/>
          <w:sz w:val="24"/>
          <w:szCs w:val="24"/>
        </w:rPr>
      </w:pPr>
      <w:r w:rsidRPr="00DC33D3">
        <w:rPr>
          <w:rFonts w:ascii="Arial" w:hAnsi="Arial"/>
          <w:sz w:val="24"/>
          <w:szCs w:val="24"/>
        </w:rPr>
        <w:t xml:space="preserve">La productivité horaire du travail </w:t>
      </w:r>
      <w:r w:rsidR="002E0ADD" w:rsidRPr="00DC33D3">
        <w:rPr>
          <w:rFonts w:ascii="Arial" w:hAnsi="Arial"/>
          <w:sz w:val="24"/>
          <w:szCs w:val="24"/>
        </w:rPr>
        <w:t>s’obtient en faisant le rapport entre</w:t>
      </w:r>
      <w:r w:rsidRPr="00DC33D3">
        <w:rPr>
          <w:rFonts w:ascii="Arial" w:hAnsi="Arial"/>
          <w:sz w:val="24"/>
          <w:szCs w:val="24"/>
        </w:rPr>
        <w:t xml:space="preserve"> la quantité produite </w:t>
      </w:r>
      <w:r w:rsidR="002E0ADD" w:rsidRPr="00DC33D3">
        <w:rPr>
          <w:rFonts w:ascii="Arial" w:hAnsi="Arial"/>
          <w:sz w:val="24"/>
          <w:szCs w:val="24"/>
        </w:rPr>
        <w:t>et le nombre d’heures travaillées pendant une période donnée.</w:t>
      </w:r>
    </w:p>
    <w:p w14:paraId="30ED4C1C" w14:textId="77777777" w:rsidR="00DC33D3" w:rsidRDefault="00DC33D3" w:rsidP="00DC33D3">
      <w:pPr>
        <w:pStyle w:val="LO-Normal"/>
        <w:spacing w:after="0" w:line="240" w:lineRule="auto"/>
        <w:jc w:val="both"/>
        <w:rPr>
          <w:rFonts w:ascii="Arial" w:hAnsi="Arial"/>
          <w:sz w:val="24"/>
          <w:szCs w:val="24"/>
        </w:rPr>
      </w:pPr>
    </w:p>
    <w:p w14:paraId="4BF6DE43" w14:textId="5CA48254" w:rsidR="002E0ADD" w:rsidRPr="00DC33D3" w:rsidRDefault="002E0ADD" w:rsidP="00DC33D3">
      <w:pPr>
        <w:pStyle w:val="LO-Normal"/>
        <w:spacing w:after="0" w:line="240" w:lineRule="auto"/>
        <w:jc w:val="both"/>
        <w:rPr>
          <w:rFonts w:ascii="Arial" w:hAnsi="Arial"/>
          <w:sz w:val="24"/>
          <w:szCs w:val="24"/>
        </w:rPr>
      </w:pPr>
      <w:r w:rsidRPr="00DC33D3">
        <w:rPr>
          <w:rFonts w:ascii="Arial" w:hAnsi="Arial"/>
          <w:sz w:val="24"/>
          <w:szCs w:val="24"/>
        </w:rPr>
        <w:t>La quantité produite peut être évaluée en unité de produit, mais plus sûrement e</w:t>
      </w:r>
      <w:r w:rsidR="002B7B31">
        <w:rPr>
          <w:rFonts w:ascii="Arial" w:hAnsi="Arial"/>
          <w:sz w:val="24"/>
          <w:szCs w:val="24"/>
        </w:rPr>
        <w:t>n euros quand il s’agit d’agréger</w:t>
      </w:r>
      <w:r w:rsidRPr="00DC33D3">
        <w:rPr>
          <w:rFonts w:ascii="Arial" w:hAnsi="Arial"/>
          <w:sz w:val="24"/>
          <w:szCs w:val="24"/>
        </w:rPr>
        <w:t xml:space="preserve"> des biens différents. </w:t>
      </w:r>
    </w:p>
    <w:p w14:paraId="2F11000F" w14:textId="77777777" w:rsidR="002E0ADD" w:rsidRDefault="002E0ADD" w:rsidP="00A279E9">
      <w:pPr>
        <w:jc w:val="both"/>
        <w:rPr>
          <w:rFonts w:ascii="Arial" w:hAnsi="Arial" w:cs="Arial"/>
          <w:color w:val="000000"/>
          <w:sz w:val="23"/>
          <w:szCs w:val="23"/>
          <w:shd w:val="clear" w:color="auto" w:fill="FFFFFF"/>
        </w:rPr>
      </w:pPr>
    </w:p>
    <w:p w14:paraId="42CA9040" w14:textId="332D68F4" w:rsidR="00303D24" w:rsidRPr="00C04D8C" w:rsidRDefault="002B7B31" w:rsidP="005529A0">
      <w:pPr>
        <w:pStyle w:val="Paragraphedeliste"/>
        <w:numPr>
          <w:ilvl w:val="0"/>
          <w:numId w:val="16"/>
        </w:numPr>
        <w:jc w:val="both"/>
        <w:rPr>
          <w:rFonts w:ascii="Arial" w:hAnsi="Arial" w:cs="Arial"/>
          <w:b/>
          <w:bCs/>
          <w:sz w:val="24"/>
          <w:szCs w:val="24"/>
        </w:rPr>
      </w:pPr>
      <w:r w:rsidRPr="00C04D8C">
        <w:rPr>
          <w:rFonts w:ascii="Arial" w:hAnsi="Arial" w:cs="Arial"/>
          <w:b/>
          <w:bCs/>
          <w:sz w:val="24"/>
          <w:szCs w:val="24"/>
        </w:rPr>
        <w:t>Le</w:t>
      </w:r>
      <w:r w:rsidR="00303D24" w:rsidRPr="00C04D8C">
        <w:rPr>
          <w:rFonts w:ascii="Arial" w:hAnsi="Arial" w:cs="Arial"/>
          <w:b/>
          <w:bCs/>
          <w:sz w:val="24"/>
          <w:szCs w:val="24"/>
        </w:rPr>
        <w:t xml:space="preserve"> </w:t>
      </w:r>
      <w:r w:rsidR="00C04D8C" w:rsidRPr="00C04D8C">
        <w:rPr>
          <w:rFonts w:ascii="Arial" w:hAnsi="Arial" w:cs="Arial"/>
          <w:b/>
          <w:bCs/>
          <w:sz w:val="24"/>
          <w:szCs w:val="24"/>
        </w:rPr>
        <w:t xml:space="preserve">facteur de production </w:t>
      </w:r>
      <w:r w:rsidR="00303D24" w:rsidRPr="00C04D8C">
        <w:rPr>
          <w:rFonts w:ascii="Arial" w:hAnsi="Arial" w:cs="Arial"/>
          <w:b/>
          <w:bCs/>
          <w:sz w:val="24"/>
          <w:szCs w:val="24"/>
        </w:rPr>
        <w:t>capital</w:t>
      </w:r>
    </w:p>
    <w:p w14:paraId="7EFF45F4" w14:textId="77777777" w:rsidR="00872788" w:rsidRDefault="00872788" w:rsidP="00303D24">
      <w:pPr>
        <w:pStyle w:val="LO-Normal"/>
        <w:spacing w:after="0" w:line="240" w:lineRule="auto"/>
        <w:jc w:val="both"/>
        <w:rPr>
          <w:rFonts w:ascii="Arial" w:hAnsi="Arial"/>
          <w:sz w:val="24"/>
          <w:szCs w:val="24"/>
        </w:rPr>
      </w:pPr>
    </w:p>
    <w:p w14:paraId="72DD586A" w14:textId="36A5EFE4" w:rsidR="00FF0632" w:rsidRDefault="00303D24" w:rsidP="00303D24">
      <w:pPr>
        <w:pStyle w:val="LO-Normal"/>
        <w:spacing w:after="0" w:line="240" w:lineRule="auto"/>
        <w:jc w:val="both"/>
        <w:rPr>
          <w:rFonts w:ascii="Arial" w:hAnsi="Arial"/>
          <w:sz w:val="24"/>
          <w:szCs w:val="24"/>
        </w:rPr>
      </w:pPr>
      <w:r w:rsidRPr="00F6364C">
        <w:rPr>
          <w:rFonts w:ascii="Arial" w:hAnsi="Arial"/>
          <w:sz w:val="24"/>
          <w:szCs w:val="24"/>
        </w:rPr>
        <w:t>Le capital physique accumulé est une source de création de richesse</w:t>
      </w:r>
      <w:r w:rsidR="002B7B31">
        <w:rPr>
          <w:rFonts w:ascii="Arial" w:hAnsi="Arial"/>
          <w:sz w:val="24"/>
          <w:szCs w:val="24"/>
        </w:rPr>
        <w:t>s</w:t>
      </w:r>
      <w:r w:rsidRPr="00F6364C">
        <w:rPr>
          <w:rFonts w:ascii="Arial" w:hAnsi="Arial"/>
          <w:sz w:val="24"/>
          <w:szCs w:val="24"/>
        </w:rPr>
        <w:t xml:space="preserve"> dont l’analyse est inévitable. Le </w:t>
      </w:r>
      <w:r w:rsidR="002B7B31">
        <w:rPr>
          <w:rFonts w:ascii="Arial" w:hAnsi="Arial"/>
          <w:sz w:val="24"/>
          <w:szCs w:val="24"/>
        </w:rPr>
        <w:t>nombre de machines et d’usines mises en œuvre à</w:t>
      </w:r>
      <w:r w:rsidRPr="00F6364C">
        <w:rPr>
          <w:rFonts w:ascii="Arial" w:hAnsi="Arial"/>
          <w:sz w:val="24"/>
          <w:szCs w:val="24"/>
        </w:rPr>
        <w:t xml:space="preserve"> évidemment une influence sur le niveau de la production (dir</w:t>
      </w:r>
      <w:r w:rsidR="002B7B31">
        <w:rPr>
          <w:rFonts w:ascii="Arial" w:hAnsi="Arial"/>
          <w:sz w:val="24"/>
          <w:szCs w:val="24"/>
        </w:rPr>
        <w:t xml:space="preserve">ectement et indirectement grâce </w:t>
      </w:r>
      <w:proofErr w:type="spellStart"/>
      <w:r w:rsidR="002B7B31">
        <w:rPr>
          <w:rFonts w:ascii="Arial" w:hAnsi="Arial"/>
          <w:sz w:val="24"/>
          <w:szCs w:val="24"/>
        </w:rPr>
        <w:t>a</w:t>
      </w:r>
      <w:proofErr w:type="spellEnd"/>
      <w:r w:rsidRPr="00F6364C">
        <w:rPr>
          <w:rFonts w:ascii="Arial" w:hAnsi="Arial"/>
          <w:sz w:val="24"/>
          <w:szCs w:val="24"/>
        </w:rPr>
        <w:t xml:space="preserve"> progrès technique « incorpor</w:t>
      </w:r>
      <w:r w:rsidR="002B7B31">
        <w:rPr>
          <w:rFonts w:ascii="Arial" w:hAnsi="Arial"/>
          <w:sz w:val="24"/>
          <w:szCs w:val="24"/>
        </w:rPr>
        <w:t>é » dans les machines).</w:t>
      </w:r>
    </w:p>
    <w:p w14:paraId="6BDDCA47" w14:textId="77777777" w:rsidR="002B7B31" w:rsidRDefault="002B7B31" w:rsidP="00303D24">
      <w:pPr>
        <w:pStyle w:val="LO-Normal"/>
        <w:spacing w:after="0" w:line="240" w:lineRule="auto"/>
        <w:jc w:val="both"/>
        <w:rPr>
          <w:rFonts w:ascii="Arial" w:hAnsi="Arial"/>
          <w:sz w:val="24"/>
          <w:szCs w:val="24"/>
        </w:rPr>
      </w:pPr>
    </w:p>
    <w:p w14:paraId="23173A47" w14:textId="4375B92B" w:rsidR="009535AA" w:rsidRDefault="00303D24" w:rsidP="00303D24">
      <w:pPr>
        <w:pStyle w:val="LO-Normal"/>
        <w:spacing w:after="0" w:line="240" w:lineRule="auto"/>
        <w:jc w:val="both"/>
        <w:rPr>
          <w:rFonts w:ascii="Arial" w:hAnsi="Arial"/>
          <w:sz w:val="24"/>
          <w:szCs w:val="24"/>
        </w:rPr>
      </w:pPr>
      <w:r w:rsidRPr="00F6364C">
        <w:rPr>
          <w:rFonts w:ascii="Arial" w:hAnsi="Arial"/>
          <w:sz w:val="24"/>
          <w:szCs w:val="24"/>
        </w:rPr>
        <w:lastRenderedPageBreak/>
        <w:sym w:font="Wingdings" w:char="F0E0"/>
      </w:r>
      <w:r w:rsidR="002B7B31">
        <w:rPr>
          <w:rFonts w:ascii="Arial" w:hAnsi="Arial"/>
          <w:sz w:val="24"/>
          <w:szCs w:val="24"/>
        </w:rPr>
        <w:t xml:space="preserve"> La substitution du capital au travail permet donc d’économiser du</w:t>
      </w:r>
      <w:r w:rsidRPr="00F6364C">
        <w:rPr>
          <w:rFonts w:ascii="Arial" w:hAnsi="Arial"/>
          <w:sz w:val="24"/>
          <w:szCs w:val="24"/>
        </w:rPr>
        <w:t xml:space="preserve"> travail et </w:t>
      </w:r>
      <w:r w:rsidR="002B7B31">
        <w:rPr>
          <w:rFonts w:ascii="Arial" w:hAnsi="Arial"/>
          <w:sz w:val="24"/>
          <w:szCs w:val="24"/>
        </w:rPr>
        <w:t xml:space="preserve">d’incorporer </w:t>
      </w:r>
      <w:r w:rsidRPr="00F6364C">
        <w:rPr>
          <w:rFonts w:ascii="Arial" w:hAnsi="Arial"/>
          <w:sz w:val="24"/>
          <w:szCs w:val="24"/>
        </w:rPr>
        <w:t>le progrès technique</w:t>
      </w:r>
      <w:r w:rsidR="002B7B31">
        <w:rPr>
          <w:rFonts w:ascii="Arial" w:hAnsi="Arial"/>
          <w:sz w:val="24"/>
          <w:szCs w:val="24"/>
        </w:rPr>
        <w:t>.</w:t>
      </w:r>
    </w:p>
    <w:p w14:paraId="5FD31057" w14:textId="77777777" w:rsidR="005529A0" w:rsidRDefault="005529A0" w:rsidP="00303D24">
      <w:pPr>
        <w:pStyle w:val="LO-Normal"/>
        <w:spacing w:after="0" w:line="240" w:lineRule="auto"/>
        <w:jc w:val="both"/>
        <w:rPr>
          <w:rFonts w:ascii="Arial" w:hAnsi="Arial"/>
          <w:sz w:val="24"/>
          <w:szCs w:val="24"/>
        </w:rPr>
      </w:pPr>
    </w:p>
    <w:p w14:paraId="06294F18" w14:textId="7E3F5BBB" w:rsidR="00A965A3" w:rsidRDefault="00D5199F" w:rsidP="00D5199F">
      <w:pPr>
        <w:pStyle w:val="LO-Normal"/>
        <w:tabs>
          <w:tab w:val="left" w:pos="2580"/>
        </w:tabs>
        <w:spacing w:after="0" w:line="240" w:lineRule="auto"/>
        <w:ind w:left="780"/>
        <w:jc w:val="both"/>
        <w:rPr>
          <w:rFonts w:ascii="Arial" w:hAnsi="Arial"/>
          <w:sz w:val="24"/>
          <w:szCs w:val="24"/>
        </w:rPr>
      </w:pPr>
      <w:r>
        <w:rPr>
          <w:rFonts w:ascii="Arial" w:hAnsi="Arial"/>
          <w:sz w:val="24"/>
          <w:szCs w:val="24"/>
        </w:rPr>
        <w:tab/>
      </w:r>
    </w:p>
    <w:p w14:paraId="5BAAE75F" w14:textId="4F119C4B" w:rsidR="00D47B3E" w:rsidRPr="00C04D8C" w:rsidRDefault="00D47B3E" w:rsidP="005529A0">
      <w:pPr>
        <w:pStyle w:val="Paragraphedeliste"/>
        <w:numPr>
          <w:ilvl w:val="0"/>
          <w:numId w:val="16"/>
        </w:numPr>
        <w:spacing w:after="0"/>
        <w:jc w:val="both"/>
        <w:rPr>
          <w:rFonts w:ascii="Arial" w:hAnsi="Arial" w:cs="Arial"/>
          <w:b/>
          <w:bCs/>
          <w:sz w:val="24"/>
          <w:szCs w:val="24"/>
        </w:rPr>
      </w:pPr>
      <w:r w:rsidRPr="00C04D8C">
        <w:rPr>
          <w:rFonts w:ascii="Arial" w:hAnsi="Arial"/>
          <w:b/>
          <w:bCs/>
          <w:sz w:val="24"/>
          <w:szCs w:val="24"/>
        </w:rPr>
        <w:t>Les gains de productivité</w:t>
      </w:r>
    </w:p>
    <w:p w14:paraId="467B1FB2" w14:textId="77777777" w:rsidR="00D47B3E" w:rsidRDefault="00D47B3E" w:rsidP="00D47B3E">
      <w:pPr>
        <w:spacing w:after="0"/>
        <w:jc w:val="both"/>
        <w:rPr>
          <w:rFonts w:ascii="Arial" w:hAnsi="Arial" w:cs="Arial"/>
          <w:sz w:val="24"/>
          <w:szCs w:val="24"/>
        </w:rPr>
      </w:pPr>
    </w:p>
    <w:p w14:paraId="35F39442" w14:textId="353B0AF0" w:rsidR="00D47B3E" w:rsidRPr="00A556AE" w:rsidRDefault="00D47B3E" w:rsidP="00D47B3E">
      <w:pPr>
        <w:spacing w:after="0"/>
        <w:jc w:val="both"/>
        <w:rPr>
          <w:rFonts w:ascii="Arial" w:hAnsi="Arial" w:cs="Arial"/>
          <w:sz w:val="24"/>
          <w:szCs w:val="24"/>
        </w:rPr>
      </w:pPr>
      <w:r>
        <w:rPr>
          <w:rFonts w:ascii="Arial" w:hAnsi="Arial" w:cs="Arial"/>
          <w:sz w:val="24"/>
          <w:szCs w:val="24"/>
        </w:rPr>
        <w:t>Il s’agit d’améliorer la production de l’entreprise par une m</w:t>
      </w:r>
      <w:r w:rsidR="002B7B31">
        <w:rPr>
          <w:rFonts w:ascii="Arial" w:hAnsi="Arial" w:cs="Arial"/>
          <w:sz w:val="24"/>
          <w:szCs w:val="24"/>
        </w:rPr>
        <w:t>eilleure combinaison productive du</w:t>
      </w:r>
      <w:r>
        <w:rPr>
          <w:rFonts w:ascii="Arial" w:hAnsi="Arial" w:cs="Arial"/>
          <w:sz w:val="24"/>
          <w:szCs w:val="24"/>
        </w:rPr>
        <w:t xml:space="preserve"> capital et</w:t>
      </w:r>
      <w:r w:rsidR="002B7B31">
        <w:rPr>
          <w:rFonts w:ascii="Arial" w:hAnsi="Arial" w:cs="Arial"/>
          <w:sz w:val="24"/>
          <w:szCs w:val="24"/>
        </w:rPr>
        <w:t xml:space="preserve"> du</w:t>
      </w:r>
      <w:r>
        <w:rPr>
          <w:rFonts w:ascii="Arial" w:hAnsi="Arial" w:cs="Arial"/>
          <w:sz w:val="24"/>
          <w:szCs w:val="24"/>
        </w:rPr>
        <w:t xml:space="preserve"> travail. Les gains de productivité résultent d’une diminution du volume de facteurs de production nécessaires à la production d’une quantité donnée de biens. </w:t>
      </w:r>
    </w:p>
    <w:p w14:paraId="5FAF1AFB" w14:textId="77777777" w:rsidR="00D47B3E" w:rsidRDefault="00D47B3E" w:rsidP="00720180">
      <w:pPr>
        <w:pStyle w:val="LO-Normal"/>
        <w:tabs>
          <w:tab w:val="left" w:pos="2580"/>
        </w:tabs>
        <w:spacing w:after="0" w:line="240" w:lineRule="auto"/>
        <w:jc w:val="both"/>
        <w:rPr>
          <w:rFonts w:ascii="Arial" w:hAnsi="Arial"/>
          <w:sz w:val="24"/>
          <w:szCs w:val="24"/>
        </w:rPr>
      </w:pPr>
    </w:p>
    <w:p w14:paraId="58876512" w14:textId="66333B16" w:rsidR="00282956" w:rsidRPr="00C04D8C" w:rsidRDefault="003434DE" w:rsidP="005529A0">
      <w:pPr>
        <w:pStyle w:val="Paragraphedeliste"/>
        <w:numPr>
          <w:ilvl w:val="0"/>
          <w:numId w:val="16"/>
        </w:numPr>
        <w:jc w:val="both"/>
        <w:rPr>
          <w:rFonts w:ascii="Arial" w:hAnsi="Arial" w:cs="Arial"/>
          <w:b/>
          <w:bCs/>
          <w:sz w:val="24"/>
          <w:szCs w:val="24"/>
        </w:rPr>
      </w:pPr>
      <w:r w:rsidRPr="00C04D8C">
        <w:rPr>
          <w:rFonts w:ascii="Arial" w:hAnsi="Arial" w:cs="Arial"/>
          <w:b/>
          <w:bCs/>
          <w:sz w:val="24"/>
          <w:szCs w:val="24"/>
        </w:rPr>
        <w:t>Les ressources naturelles</w:t>
      </w:r>
    </w:p>
    <w:p w14:paraId="2D8ECDFB" w14:textId="17AF1068" w:rsidR="003434DE" w:rsidRDefault="00BC087A" w:rsidP="00BF33BA">
      <w:pPr>
        <w:jc w:val="both"/>
        <w:rPr>
          <w:rFonts w:ascii="Arial" w:hAnsi="Arial" w:cs="Arial"/>
          <w:sz w:val="24"/>
          <w:szCs w:val="24"/>
        </w:rPr>
      </w:pPr>
      <w:r>
        <w:rPr>
          <w:rFonts w:ascii="Arial" w:hAnsi="Arial" w:cs="Arial"/>
          <w:sz w:val="24"/>
          <w:szCs w:val="24"/>
        </w:rPr>
        <w:t>Comme facteur de prod</w:t>
      </w:r>
      <w:r w:rsidR="00FA183A">
        <w:rPr>
          <w:rFonts w:ascii="Arial" w:hAnsi="Arial" w:cs="Arial"/>
          <w:sz w:val="24"/>
          <w:szCs w:val="24"/>
        </w:rPr>
        <w:t xml:space="preserve">uction, elles </w:t>
      </w:r>
      <w:r w:rsidR="00F86731">
        <w:rPr>
          <w:rFonts w:ascii="Arial" w:hAnsi="Arial" w:cs="Arial"/>
          <w:sz w:val="24"/>
          <w:szCs w:val="24"/>
        </w:rPr>
        <w:t xml:space="preserve">sont utilisées au cours du processus de production afin de produire d’autres biens. </w:t>
      </w:r>
      <w:r w:rsidR="00237395">
        <w:rPr>
          <w:rFonts w:ascii="Arial" w:hAnsi="Arial" w:cs="Arial"/>
          <w:sz w:val="24"/>
          <w:szCs w:val="24"/>
        </w:rPr>
        <w:t xml:space="preserve">De plus, elles </w:t>
      </w:r>
      <w:r w:rsidR="005C3B30">
        <w:rPr>
          <w:rFonts w:ascii="Arial" w:hAnsi="Arial" w:cs="Arial"/>
          <w:sz w:val="24"/>
          <w:szCs w:val="24"/>
        </w:rPr>
        <w:t xml:space="preserve">sont souvent </w:t>
      </w:r>
      <w:r w:rsidR="00237395">
        <w:rPr>
          <w:rFonts w:ascii="Arial" w:hAnsi="Arial" w:cs="Arial"/>
          <w:sz w:val="24"/>
          <w:szCs w:val="24"/>
        </w:rPr>
        <w:t>rares</w:t>
      </w:r>
      <w:r w:rsidR="002B7B31">
        <w:rPr>
          <w:rFonts w:ascii="Arial" w:hAnsi="Arial" w:cs="Arial"/>
          <w:sz w:val="24"/>
          <w:szCs w:val="24"/>
        </w:rPr>
        <w:t xml:space="preserve"> et</w:t>
      </w:r>
      <w:r w:rsidR="007A7232">
        <w:rPr>
          <w:rFonts w:ascii="Arial" w:hAnsi="Arial" w:cs="Arial"/>
          <w:sz w:val="24"/>
          <w:szCs w:val="24"/>
        </w:rPr>
        <w:t xml:space="preserve"> non renouvelables à l’infini</w:t>
      </w:r>
      <w:r w:rsidR="007F126D">
        <w:rPr>
          <w:rFonts w:ascii="Arial" w:hAnsi="Arial" w:cs="Arial"/>
          <w:sz w:val="24"/>
          <w:szCs w:val="24"/>
        </w:rPr>
        <w:t>,</w:t>
      </w:r>
      <w:r w:rsidR="002B7B31">
        <w:rPr>
          <w:rFonts w:ascii="Arial" w:hAnsi="Arial" w:cs="Arial"/>
          <w:sz w:val="24"/>
          <w:szCs w:val="24"/>
        </w:rPr>
        <w:t xml:space="preserve"> c’est à dire</w:t>
      </w:r>
      <w:r w:rsidR="007F126D">
        <w:rPr>
          <w:rFonts w:ascii="Arial" w:hAnsi="Arial" w:cs="Arial"/>
          <w:sz w:val="24"/>
          <w:szCs w:val="24"/>
        </w:rPr>
        <w:t xml:space="preserve"> épuisables</w:t>
      </w:r>
      <w:r w:rsidR="002B7B31">
        <w:rPr>
          <w:rFonts w:ascii="Arial" w:hAnsi="Arial" w:cs="Arial"/>
          <w:sz w:val="24"/>
          <w:szCs w:val="24"/>
        </w:rPr>
        <w:t xml:space="preserve"> lors du processus de production. Pour être transformées, elles nécessitent la mobilisation</w:t>
      </w:r>
      <w:r w:rsidR="006D5016">
        <w:rPr>
          <w:rFonts w:ascii="Arial" w:hAnsi="Arial" w:cs="Arial"/>
          <w:sz w:val="24"/>
          <w:szCs w:val="24"/>
        </w:rPr>
        <w:t xml:space="preserve"> d’autre</w:t>
      </w:r>
      <w:r w:rsidR="005C3B30">
        <w:rPr>
          <w:rFonts w:ascii="Arial" w:hAnsi="Arial" w:cs="Arial"/>
          <w:sz w:val="24"/>
          <w:szCs w:val="24"/>
        </w:rPr>
        <w:t>s</w:t>
      </w:r>
      <w:r w:rsidR="006D5016">
        <w:rPr>
          <w:rFonts w:ascii="Arial" w:hAnsi="Arial" w:cs="Arial"/>
          <w:sz w:val="24"/>
          <w:szCs w:val="24"/>
        </w:rPr>
        <w:t xml:space="preserve"> facteur</w:t>
      </w:r>
      <w:r w:rsidR="005C3B30">
        <w:rPr>
          <w:rFonts w:ascii="Arial" w:hAnsi="Arial" w:cs="Arial"/>
          <w:sz w:val="24"/>
          <w:szCs w:val="24"/>
        </w:rPr>
        <w:t>s</w:t>
      </w:r>
      <w:r w:rsidR="00DF483E">
        <w:rPr>
          <w:rFonts w:ascii="Arial" w:hAnsi="Arial" w:cs="Arial"/>
          <w:sz w:val="24"/>
          <w:szCs w:val="24"/>
        </w:rPr>
        <w:t xml:space="preserve"> de production : le travail</w:t>
      </w:r>
      <w:r w:rsidR="005C3B30">
        <w:rPr>
          <w:rFonts w:ascii="Arial" w:hAnsi="Arial" w:cs="Arial"/>
          <w:sz w:val="24"/>
          <w:szCs w:val="24"/>
        </w:rPr>
        <w:t xml:space="preserve"> et le capital</w:t>
      </w:r>
      <w:r w:rsidR="00DF483E">
        <w:rPr>
          <w:rFonts w:ascii="Arial" w:hAnsi="Arial" w:cs="Arial"/>
          <w:sz w:val="24"/>
          <w:szCs w:val="24"/>
        </w:rPr>
        <w:t xml:space="preserve">. </w:t>
      </w:r>
    </w:p>
    <w:p w14:paraId="7E3289AD" w14:textId="4C6B2D6A" w:rsidR="00DF483E" w:rsidRDefault="00F72B9A" w:rsidP="00BF33BA">
      <w:pPr>
        <w:jc w:val="both"/>
        <w:rPr>
          <w:rFonts w:ascii="Arial" w:hAnsi="Arial" w:cs="Arial"/>
          <w:sz w:val="24"/>
          <w:szCs w:val="24"/>
        </w:rPr>
      </w:pPr>
      <w:r>
        <w:rPr>
          <w:rFonts w:ascii="Arial" w:hAnsi="Arial" w:cs="Arial"/>
          <w:sz w:val="24"/>
          <w:szCs w:val="24"/>
        </w:rPr>
        <w:t>Exemple : pour produire de l’</w:t>
      </w:r>
      <w:r w:rsidR="004A676E">
        <w:rPr>
          <w:rFonts w:ascii="Arial" w:hAnsi="Arial" w:cs="Arial"/>
          <w:sz w:val="24"/>
          <w:szCs w:val="24"/>
        </w:rPr>
        <w:t>électricité grâce à une centrale hydroélectrique, il faudra les facteurs de production suivants : de l’eau, du capital (le barrage), et du travail (</w:t>
      </w:r>
      <w:r w:rsidR="00FB79F4">
        <w:rPr>
          <w:rFonts w:ascii="Arial" w:hAnsi="Arial" w:cs="Arial"/>
          <w:sz w:val="24"/>
          <w:szCs w:val="24"/>
        </w:rPr>
        <w:t xml:space="preserve">maintenance et surveillance de l’ouvrage). </w:t>
      </w:r>
    </w:p>
    <w:p w14:paraId="46BA0F81" w14:textId="566CF6CF" w:rsidR="00FB79F4" w:rsidRPr="00C04D8C" w:rsidRDefault="00FB79F4" w:rsidP="005529A0">
      <w:pPr>
        <w:pStyle w:val="Paragraphedeliste"/>
        <w:numPr>
          <w:ilvl w:val="0"/>
          <w:numId w:val="16"/>
        </w:numPr>
        <w:jc w:val="both"/>
        <w:rPr>
          <w:rFonts w:ascii="Arial" w:hAnsi="Arial" w:cs="Arial"/>
          <w:b/>
          <w:bCs/>
          <w:sz w:val="24"/>
          <w:szCs w:val="24"/>
        </w:rPr>
      </w:pPr>
      <w:r w:rsidRPr="00C04D8C">
        <w:rPr>
          <w:rFonts w:ascii="Arial" w:hAnsi="Arial" w:cs="Arial"/>
          <w:b/>
          <w:bCs/>
          <w:sz w:val="24"/>
          <w:szCs w:val="24"/>
        </w:rPr>
        <w:t>L</w:t>
      </w:r>
      <w:r w:rsidR="008D2924" w:rsidRPr="00C04D8C">
        <w:rPr>
          <w:rFonts w:ascii="Arial" w:hAnsi="Arial" w:cs="Arial"/>
          <w:b/>
          <w:bCs/>
          <w:sz w:val="24"/>
          <w:szCs w:val="24"/>
        </w:rPr>
        <w:t>’information</w:t>
      </w:r>
    </w:p>
    <w:p w14:paraId="53449478" w14:textId="1E1AEBE9" w:rsidR="008D2924" w:rsidRPr="00F6364C" w:rsidRDefault="00073085" w:rsidP="00BF33BA">
      <w:pPr>
        <w:jc w:val="both"/>
        <w:rPr>
          <w:rFonts w:ascii="Arial" w:hAnsi="Arial" w:cs="Arial"/>
          <w:sz w:val="24"/>
          <w:szCs w:val="24"/>
        </w:rPr>
      </w:pPr>
      <w:r>
        <w:rPr>
          <w:rFonts w:ascii="Arial" w:hAnsi="Arial" w:cs="Arial"/>
          <w:sz w:val="24"/>
          <w:szCs w:val="24"/>
        </w:rPr>
        <w:t xml:space="preserve">De la même manière, l’information </w:t>
      </w:r>
      <w:r w:rsidR="002E0ADD">
        <w:rPr>
          <w:rFonts w:ascii="Arial" w:hAnsi="Arial" w:cs="Arial"/>
          <w:sz w:val="24"/>
          <w:szCs w:val="24"/>
        </w:rPr>
        <w:t>peut être considérée comme</w:t>
      </w:r>
      <w:r>
        <w:rPr>
          <w:rFonts w:ascii="Arial" w:hAnsi="Arial" w:cs="Arial"/>
          <w:sz w:val="24"/>
          <w:szCs w:val="24"/>
        </w:rPr>
        <w:t xml:space="preserve"> un facteur de production</w:t>
      </w:r>
      <w:r w:rsidR="00C04D8C">
        <w:rPr>
          <w:rFonts w:ascii="Arial" w:hAnsi="Arial" w:cs="Arial"/>
          <w:sz w:val="24"/>
          <w:szCs w:val="24"/>
        </w:rPr>
        <w:t xml:space="preserve"> qui est incorporé</w:t>
      </w:r>
      <w:r w:rsidR="002B7B31">
        <w:rPr>
          <w:rFonts w:ascii="Arial" w:hAnsi="Arial" w:cs="Arial"/>
          <w:sz w:val="24"/>
          <w:szCs w:val="24"/>
        </w:rPr>
        <w:t xml:space="preserve"> dans le capital et dans le travail. </w:t>
      </w:r>
      <w:r w:rsidR="009A4E5E">
        <w:rPr>
          <w:rFonts w:ascii="Arial" w:hAnsi="Arial" w:cs="Arial"/>
          <w:sz w:val="24"/>
          <w:szCs w:val="24"/>
        </w:rPr>
        <w:t xml:space="preserve">Les </w:t>
      </w:r>
      <w:r w:rsidR="00F31929">
        <w:rPr>
          <w:rFonts w:ascii="Arial" w:hAnsi="Arial" w:cs="Arial"/>
          <w:sz w:val="24"/>
          <w:szCs w:val="24"/>
        </w:rPr>
        <w:t>investissements</w:t>
      </w:r>
      <w:r w:rsidR="009A4E5E">
        <w:rPr>
          <w:rFonts w:ascii="Arial" w:hAnsi="Arial" w:cs="Arial"/>
          <w:sz w:val="24"/>
          <w:szCs w:val="24"/>
        </w:rPr>
        <w:t xml:space="preserve"> en </w:t>
      </w:r>
      <w:r w:rsidR="002B7B31">
        <w:rPr>
          <w:rFonts w:ascii="Arial" w:hAnsi="Arial" w:cs="Arial"/>
          <w:sz w:val="24"/>
          <w:szCs w:val="24"/>
        </w:rPr>
        <w:t>recherche et développement (</w:t>
      </w:r>
      <w:r w:rsidR="009A4E5E">
        <w:rPr>
          <w:rFonts w:ascii="Arial" w:hAnsi="Arial" w:cs="Arial"/>
          <w:sz w:val="24"/>
          <w:szCs w:val="24"/>
        </w:rPr>
        <w:t>R</w:t>
      </w:r>
      <w:r w:rsidR="00F31929">
        <w:rPr>
          <w:rFonts w:ascii="Arial" w:hAnsi="Arial" w:cs="Arial"/>
          <w:sz w:val="24"/>
          <w:szCs w:val="24"/>
        </w:rPr>
        <w:t>&amp;D</w:t>
      </w:r>
      <w:r w:rsidR="002B7B31">
        <w:rPr>
          <w:rFonts w:ascii="Arial" w:hAnsi="Arial" w:cs="Arial"/>
          <w:sz w:val="24"/>
          <w:szCs w:val="24"/>
        </w:rPr>
        <w:t>)</w:t>
      </w:r>
      <w:r w:rsidR="00F31929">
        <w:rPr>
          <w:rFonts w:ascii="Arial" w:hAnsi="Arial" w:cs="Arial"/>
          <w:sz w:val="24"/>
          <w:szCs w:val="24"/>
        </w:rPr>
        <w:t xml:space="preserve"> ou en formation</w:t>
      </w:r>
      <w:r w:rsidR="00A301BD">
        <w:rPr>
          <w:rFonts w:ascii="Arial" w:hAnsi="Arial" w:cs="Arial"/>
          <w:sz w:val="24"/>
          <w:szCs w:val="24"/>
        </w:rPr>
        <w:t xml:space="preserve"> contribuent au progrès technique et au développement des gains de productivité</w:t>
      </w:r>
      <w:r w:rsidR="002B7B31">
        <w:rPr>
          <w:rFonts w:ascii="Arial" w:hAnsi="Arial" w:cs="Arial"/>
          <w:sz w:val="24"/>
          <w:szCs w:val="24"/>
        </w:rPr>
        <w:t>.</w:t>
      </w:r>
    </w:p>
    <w:p w14:paraId="06294F19" w14:textId="11C031FF" w:rsidR="008A6E6E" w:rsidRPr="00C04D8C" w:rsidRDefault="008A6E6E" w:rsidP="005529A0">
      <w:pPr>
        <w:pStyle w:val="LO-Normal"/>
        <w:numPr>
          <w:ilvl w:val="0"/>
          <w:numId w:val="16"/>
        </w:numPr>
        <w:spacing w:after="0" w:line="240" w:lineRule="auto"/>
        <w:jc w:val="both"/>
        <w:rPr>
          <w:rFonts w:ascii="Arial" w:hAnsi="Arial"/>
          <w:b/>
          <w:bCs/>
          <w:sz w:val="24"/>
          <w:szCs w:val="24"/>
        </w:rPr>
      </w:pPr>
      <w:r w:rsidRPr="00C04D8C">
        <w:rPr>
          <w:rFonts w:ascii="Arial" w:hAnsi="Arial"/>
          <w:b/>
          <w:bCs/>
          <w:sz w:val="24"/>
          <w:szCs w:val="24"/>
        </w:rPr>
        <w:t xml:space="preserve">Le capital humain. </w:t>
      </w:r>
    </w:p>
    <w:p w14:paraId="3C8D6E15" w14:textId="77777777" w:rsidR="005C3B30" w:rsidRDefault="005C3B30" w:rsidP="00686EBB">
      <w:pPr>
        <w:pStyle w:val="LO-Normal"/>
        <w:spacing w:after="0" w:line="240" w:lineRule="auto"/>
        <w:jc w:val="both"/>
        <w:rPr>
          <w:rFonts w:ascii="Arial" w:hAnsi="Arial"/>
          <w:b/>
          <w:bCs/>
          <w:sz w:val="24"/>
          <w:szCs w:val="24"/>
          <w:u w:val="single"/>
        </w:rPr>
      </w:pPr>
    </w:p>
    <w:p w14:paraId="10A6F8C5" w14:textId="571E17BA" w:rsidR="00D47B3E" w:rsidRPr="00D47B3E" w:rsidRDefault="002E0ADD" w:rsidP="00D47B3E">
      <w:pPr>
        <w:rPr>
          <w:rFonts w:ascii="Times New Roman" w:eastAsia="Times New Roman" w:hAnsi="Times New Roman" w:cs="Times New Roman"/>
          <w:sz w:val="24"/>
          <w:szCs w:val="24"/>
          <w:lang w:eastAsia="fr-FR"/>
        </w:rPr>
      </w:pPr>
      <w:r>
        <w:rPr>
          <w:rFonts w:ascii="Arial" w:eastAsia="Times New Roman" w:hAnsi="Arial" w:cs="Arial"/>
          <w:color w:val="000000"/>
          <w:sz w:val="24"/>
          <w:szCs w:val="24"/>
          <w:shd w:val="clear" w:color="auto" w:fill="FFFFFF"/>
          <w:lang w:eastAsia="fr-FR"/>
        </w:rPr>
        <w:t>S</w:t>
      </w:r>
      <w:r w:rsidR="00D47B3E">
        <w:rPr>
          <w:rFonts w:ascii="Arial" w:eastAsia="Times New Roman" w:hAnsi="Arial" w:cs="Arial"/>
          <w:color w:val="000000"/>
          <w:sz w:val="24"/>
          <w:szCs w:val="24"/>
          <w:shd w:val="clear" w:color="auto" w:fill="FFFFFF"/>
          <w:lang w:eastAsia="fr-FR"/>
        </w:rPr>
        <w:t>elon l</w:t>
      </w:r>
      <w:r w:rsidR="00D47B3E" w:rsidRPr="00D47B3E">
        <w:rPr>
          <w:rFonts w:ascii="Arial" w:eastAsia="Times New Roman" w:hAnsi="Arial" w:cs="Arial"/>
          <w:color w:val="000000"/>
          <w:sz w:val="24"/>
          <w:szCs w:val="24"/>
          <w:shd w:val="clear" w:color="auto" w:fill="FFFFFF"/>
          <w:lang w:eastAsia="fr-FR"/>
        </w:rPr>
        <w:t>a définition de l'OCDE (Organisation de Coopération et de Développement Economique), le capital humain recouvre </w:t>
      </w:r>
      <w:r w:rsidR="00D47B3E" w:rsidRPr="00D47B3E">
        <w:rPr>
          <w:rFonts w:ascii="Arial" w:eastAsia="Times New Roman" w:hAnsi="Arial" w:cs="Arial"/>
          <w:i/>
          <w:iCs/>
          <w:color w:val="000000"/>
          <w:sz w:val="24"/>
          <w:szCs w:val="24"/>
          <w:shd w:val="clear" w:color="auto" w:fill="FFFFFF"/>
          <w:lang w:eastAsia="fr-FR"/>
        </w:rPr>
        <w:t>« l'ensemble des connaissances, qualifications, compétences et caractéristiques individuelles qui facilitent la création du bien-être personnel, social et économique. » « Le capital humain constitue un bien immatériel qui peut faire progresser ou soutenir la productivité, l'innovation et l'employabilité »</w:t>
      </w:r>
      <w:r w:rsidR="00C04D66">
        <w:rPr>
          <w:rStyle w:val="Appelnotedebasdep"/>
          <w:rFonts w:ascii="Arial" w:eastAsia="Times New Roman" w:hAnsi="Arial" w:cs="Arial"/>
          <w:i/>
          <w:iCs/>
          <w:color w:val="000000"/>
          <w:sz w:val="24"/>
          <w:szCs w:val="24"/>
          <w:shd w:val="clear" w:color="auto" w:fill="FFFFFF"/>
          <w:lang w:eastAsia="fr-FR"/>
        </w:rPr>
        <w:footnoteReference w:id="1"/>
      </w:r>
    </w:p>
    <w:p w14:paraId="06294F1A" w14:textId="29802E41" w:rsidR="00A965A3" w:rsidRPr="00C912E3" w:rsidRDefault="002C2EFE" w:rsidP="00C912E3">
      <w:pPr>
        <w:rPr>
          <w:rFonts w:ascii="Arial" w:hAnsi="Arial"/>
          <w:sz w:val="24"/>
          <w:szCs w:val="24"/>
        </w:rPr>
      </w:pPr>
      <w:r w:rsidRPr="00C912E3">
        <w:rPr>
          <w:rFonts w:ascii="Arial" w:hAnsi="Arial"/>
          <w:sz w:val="24"/>
          <w:szCs w:val="24"/>
        </w:rPr>
        <w:t>Le c</w:t>
      </w:r>
      <w:r w:rsidR="00A301BD">
        <w:rPr>
          <w:rFonts w:ascii="Arial" w:hAnsi="Arial"/>
          <w:sz w:val="24"/>
          <w:szCs w:val="24"/>
        </w:rPr>
        <w:t>apital humain participe à la production</w:t>
      </w:r>
      <w:r w:rsidRPr="00C912E3">
        <w:rPr>
          <w:rFonts w:ascii="Arial" w:hAnsi="Arial"/>
          <w:sz w:val="24"/>
          <w:szCs w:val="24"/>
        </w:rPr>
        <w:t xml:space="preserve">. En effet </w:t>
      </w:r>
      <w:r w:rsidR="006D12A4" w:rsidRPr="00C912E3">
        <w:rPr>
          <w:rFonts w:ascii="Arial" w:hAnsi="Arial"/>
          <w:sz w:val="24"/>
          <w:szCs w:val="24"/>
        </w:rPr>
        <w:t xml:space="preserve">la productivité d’un travailleur est proportionnelle à </w:t>
      </w:r>
      <w:r w:rsidR="0052648C" w:rsidRPr="00C912E3">
        <w:rPr>
          <w:rFonts w:ascii="Arial" w:hAnsi="Arial"/>
          <w:sz w:val="24"/>
          <w:szCs w:val="24"/>
        </w:rPr>
        <w:t xml:space="preserve">sa dotation en capital humain. </w:t>
      </w:r>
    </w:p>
    <w:p w14:paraId="220D1476" w14:textId="2310D085" w:rsidR="00487BF7" w:rsidRPr="00C912E3" w:rsidRDefault="00487BF7" w:rsidP="00C912E3">
      <w:pPr>
        <w:rPr>
          <w:rFonts w:ascii="Arial" w:hAnsi="Arial"/>
          <w:sz w:val="24"/>
          <w:szCs w:val="24"/>
        </w:rPr>
      </w:pPr>
      <w:r w:rsidRPr="00C912E3">
        <w:rPr>
          <w:rFonts w:ascii="Arial" w:hAnsi="Arial"/>
          <w:sz w:val="24"/>
          <w:szCs w:val="24"/>
        </w:rPr>
        <w:t>Chaqu</w:t>
      </w:r>
      <w:r w:rsidR="002B2A95" w:rsidRPr="00C912E3">
        <w:rPr>
          <w:rFonts w:ascii="Arial" w:hAnsi="Arial"/>
          <w:sz w:val="24"/>
          <w:szCs w:val="24"/>
        </w:rPr>
        <w:t>e</w:t>
      </w:r>
      <w:r w:rsidRPr="00C912E3">
        <w:rPr>
          <w:rFonts w:ascii="Arial" w:hAnsi="Arial"/>
          <w:sz w:val="24"/>
          <w:szCs w:val="24"/>
        </w:rPr>
        <w:t xml:space="preserve"> individu peut choisir de travailler ou bien renoncer à travailler (</w:t>
      </w:r>
      <w:r w:rsidR="002B2A95" w:rsidRPr="00C912E3">
        <w:rPr>
          <w:rFonts w:ascii="Arial" w:hAnsi="Arial"/>
          <w:sz w:val="24"/>
          <w:szCs w:val="24"/>
        </w:rPr>
        <w:t xml:space="preserve">et par conséquent à percevoir un revenu) afin de consacrer son temps </w:t>
      </w:r>
      <w:r w:rsidR="002F28C0" w:rsidRPr="00C912E3">
        <w:rPr>
          <w:rFonts w:ascii="Arial" w:hAnsi="Arial"/>
          <w:sz w:val="24"/>
          <w:szCs w:val="24"/>
        </w:rPr>
        <w:t xml:space="preserve">à </w:t>
      </w:r>
      <w:r w:rsidR="002E0ADD">
        <w:rPr>
          <w:rFonts w:ascii="Arial" w:hAnsi="Arial"/>
          <w:sz w:val="24"/>
          <w:szCs w:val="24"/>
        </w:rPr>
        <w:t xml:space="preserve">sa formation personnelle, qui concoure à </w:t>
      </w:r>
      <w:r w:rsidR="002F28C0" w:rsidRPr="00C912E3">
        <w:rPr>
          <w:rFonts w:ascii="Arial" w:hAnsi="Arial"/>
          <w:sz w:val="24"/>
          <w:szCs w:val="24"/>
        </w:rPr>
        <w:t>l’accumulation d</w:t>
      </w:r>
      <w:r w:rsidR="002E0ADD">
        <w:rPr>
          <w:rFonts w:ascii="Arial" w:hAnsi="Arial"/>
          <w:sz w:val="24"/>
          <w:szCs w:val="24"/>
        </w:rPr>
        <w:t>e</w:t>
      </w:r>
      <w:r w:rsidR="002F28C0" w:rsidRPr="00C912E3">
        <w:rPr>
          <w:rFonts w:ascii="Arial" w:hAnsi="Arial"/>
          <w:sz w:val="24"/>
          <w:szCs w:val="24"/>
        </w:rPr>
        <w:t xml:space="preserve"> capital humain</w:t>
      </w:r>
      <w:r w:rsidR="00556967" w:rsidRPr="00C912E3">
        <w:rPr>
          <w:rFonts w:ascii="Arial" w:hAnsi="Arial"/>
          <w:sz w:val="24"/>
          <w:szCs w:val="24"/>
        </w:rPr>
        <w:t xml:space="preserve">, </w:t>
      </w:r>
      <w:r w:rsidR="002E0ADD">
        <w:rPr>
          <w:rFonts w:ascii="Arial" w:hAnsi="Arial"/>
          <w:sz w:val="24"/>
          <w:szCs w:val="24"/>
        </w:rPr>
        <w:t xml:space="preserve">en </w:t>
      </w:r>
      <w:r w:rsidR="00556967" w:rsidRPr="00C912E3">
        <w:rPr>
          <w:rFonts w:ascii="Arial" w:hAnsi="Arial"/>
          <w:sz w:val="24"/>
          <w:szCs w:val="24"/>
        </w:rPr>
        <w:t xml:space="preserve">espérant un </w:t>
      </w:r>
      <w:r w:rsidR="002E0ADD">
        <w:rPr>
          <w:rFonts w:ascii="Arial" w:hAnsi="Arial"/>
          <w:sz w:val="24"/>
          <w:szCs w:val="24"/>
        </w:rPr>
        <w:t xml:space="preserve">surcroît de </w:t>
      </w:r>
      <w:r w:rsidR="00556967" w:rsidRPr="00C912E3">
        <w:rPr>
          <w:rFonts w:ascii="Arial" w:hAnsi="Arial"/>
          <w:sz w:val="24"/>
          <w:szCs w:val="24"/>
        </w:rPr>
        <w:t xml:space="preserve">revenu </w:t>
      </w:r>
      <w:r w:rsidR="002E0ADD">
        <w:rPr>
          <w:rFonts w:ascii="Arial" w:hAnsi="Arial"/>
          <w:sz w:val="24"/>
          <w:szCs w:val="24"/>
        </w:rPr>
        <w:t>d</w:t>
      </w:r>
      <w:r w:rsidR="00556967" w:rsidRPr="00C912E3">
        <w:rPr>
          <w:rFonts w:ascii="Arial" w:hAnsi="Arial"/>
          <w:sz w:val="24"/>
          <w:szCs w:val="24"/>
        </w:rPr>
        <w:t xml:space="preserve"> du fait de l’accroissement de sa productivité.</w:t>
      </w:r>
    </w:p>
    <w:p w14:paraId="2795D3C5" w14:textId="766B0926" w:rsidR="00556967" w:rsidRDefault="00C1239B" w:rsidP="00C912E3">
      <w:pPr>
        <w:rPr>
          <w:rFonts w:ascii="Arial" w:hAnsi="Arial"/>
          <w:sz w:val="24"/>
          <w:szCs w:val="24"/>
        </w:rPr>
      </w:pPr>
      <w:r w:rsidRPr="00C912E3">
        <w:rPr>
          <w:rFonts w:ascii="Arial" w:hAnsi="Arial"/>
          <w:sz w:val="24"/>
          <w:szCs w:val="24"/>
        </w:rPr>
        <w:lastRenderedPageBreak/>
        <w:t xml:space="preserve">Chaque individu peut augmenter son capital humain soit par l’apprentissage </w:t>
      </w:r>
      <w:r w:rsidR="00202529" w:rsidRPr="00C912E3">
        <w:rPr>
          <w:rFonts w:ascii="Arial" w:hAnsi="Arial"/>
          <w:sz w:val="24"/>
          <w:szCs w:val="24"/>
        </w:rPr>
        <w:t>(à f</w:t>
      </w:r>
      <w:r w:rsidR="00A301BD">
        <w:rPr>
          <w:rFonts w:ascii="Arial" w:hAnsi="Arial"/>
          <w:sz w:val="24"/>
          <w:szCs w:val="24"/>
        </w:rPr>
        <w:t>orce de faire, on fait mieux), soit</w:t>
      </w:r>
      <w:r w:rsidR="00202529" w:rsidRPr="00C912E3">
        <w:rPr>
          <w:rFonts w:ascii="Arial" w:hAnsi="Arial"/>
          <w:sz w:val="24"/>
          <w:szCs w:val="24"/>
        </w:rPr>
        <w:t xml:space="preserve"> par l’éducation (</w:t>
      </w:r>
      <w:r w:rsidR="00C912E3" w:rsidRPr="00C912E3">
        <w:rPr>
          <w:rFonts w:ascii="Arial" w:hAnsi="Arial"/>
          <w:sz w:val="24"/>
          <w:szCs w:val="24"/>
        </w:rPr>
        <w:t xml:space="preserve">plus on a de connaissances plus on sera productif) </w:t>
      </w:r>
    </w:p>
    <w:p w14:paraId="034ADCF0" w14:textId="77777777" w:rsidR="00A301BD" w:rsidRDefault="00A301BD" w:rsidP="00C912E3">
      <w:pPr>
        <w:pStyle w:val="LO-Normal"/>
        <w:spacing w:after="0" w:line="240" w:lineRule="auto"/>
        <w:jc w:val="both"/>
        <w:rPr>
          <w:rFonts w:ascii="Arial" w:hAnsi="Arial"/>
          <w:b/>
          <w:bCs/>
          <w:sz w:val="24"/>
          <w:szCs w:val="24"/>
          <w:u w:val="single"/>
        </w:rPr>
      </w:pPr>
    </w:p>
    <w:p w14:paraId="06294F1B" w14:textId="6F037DD5" w:rsidR="008A6E6E" w:rsidRPr="00C04D8C" w:rsidRDefault="008A6E6E" w:rsidP="005529A0">
      <w:pPr>
        <w:pStyle w:val="LO-Normal"/>
        <w:numPr>
          <w:ilvl w:val="0"/>
          <w:numId w:val="16"/>
        </w:numPr>
        <w:spacing w:after="0" w:line="240" w:lineRule="auto"/>
        <w:jc w:val="both"/>
        <w:rPr>
          <w:rFonts w:ascii="Arial" w:hAnsi="Arial"/>
          <w:b/>
          <w:bCs/>
          <w:sz w:val="24"/>
          <w:szCs w:val="24"/>
        </w:rPr>
      </w:pPr>
      <w:r w:rsidRPr="00C04D8C">
        <w:rPr>
          <w:rFonts w:ascii="Arial" w:hAnsi="Arial"/>
          <w:b/>
          <w:bCs/>
          <w:sz w:val="24"/>
          <w:szCs w:val="24"/>
        </w:rPr>
        <w:t>La substitution ou la complémentarité de facteurs de production les uns par rapport aux autres au sein de la fonction de production.</w:t>
      </w:r>
    </w:p>
    <w:p w14:paraId="33809A6C" w14:textId="77777777" w:rsidR="005C3B30" w:rsidRDefault="005C3B30" w:rsidP="00AC0026">
      <w:pPr>
        <w:pStyle w:val="LO-Normal"/>
        <w:spacing w:after="0" w:line="240" w:lineRule="auto"/>
        <w:jc w:val="both"/>
        <w:rPr>
          <w:rFonts w:ascii="Arial" w:hAnsi="Arial"/>
          <w:sz w:val="24"/>
          <w:szCs w:val="24"/>
        </w:rPr>
      </w:pPr>
    </w:p>
    <w:p w14:paraId="44EA7E48" w14:textId="18CD18F9" w:rsidR="00AC0026" w:rsidRDefault="00AC0026" w:rsidP="00AC0026">
      <w:pPr>
        <w:pStyle w:val="LO-Normal"/>
        <w:spacing w:after="0" w:line="240" w:lineRule="auto"/>
        <w:jc w:val="both"/>
        <w:rPr>
          <w:rFonts w:ascii="Arial" w:hAnsi="Arial"/>
          <w:sz w:val="24"/>
          <w:szCs w:val="24"/>
        </w:rPr>
      </w:pPr>
      <w:r>
        <w:rPr>
          <w:rFonts w:ascii="Arial" w:hAnsi="Arial"/>
          <w:sz w:val="24"/>
          <w:szCs w:val="24"/>
        </w:rPr>
        <w:t xml:space="preserve">Un facteur de production est substituable lorsque l’on peut </w:t>
      </w:r>
      <w:r w:rsidR="000C698C">
        <w:rPr>
          <w:rFonts w:ascii="Arial" w:hAnsi="Arial"/>
          <w:sz w:val="24"/>
          <w:szCs w:val="24"/>
        </w:rPr>
        <w:t>remplacer tout ou partie de ce facteur par un autre. Par exemple</w:t>
      </w:r>
      <w:r w:rsidR="003F080B">
        <w:rPr>
          <w:rFonts w:ascii="Arial" w:hAnsi="Arial"/>
          <w:sz w:val="24"/>
          <w:szCs w:val="24"/>
        </w:rPr>
        <w:t>, l’automatisation des lignes de production</w:t>
      </w:r>
      <w:r w:rsidR="00A301BD">
        <w:rPr>
          <w:rFonts w:ascii="Arial" w:hAnsi="Arial"/>
          <w:sz w:val="24"/>
          <w:szCs w:val="24"/>
        </w:rPr>
        <w:t xml:space="preserve"> dans de nombreuses industries a</w:t>
      </w:r>
      <w:r w:rsidR="003F080B">
        <w:rPr>
          <w:rFonts w:ascii="Arial" w:hAnsi="Arial"/>
          <w:sz w:val="24"/>
          <w:szCs w:val="24"/>
        </w:rPr>
        <w:t xml:space="preserve"> permis </w:t>
      </w:r>
      <w:r w:rsidR="001B7ABC">
        <w:rPr>
          <w:rFonts w:ascii="Arial" w:hAnsi="Arial"/>
          <w:sz w:val="24"/>
          <w:szCs w:val="24"/>
        </w:rPr>
        <w:t>d’</w:t>
      </w:r>
      <w:r w:rsidR="00333ECC">
        <w:rPr>
          <w:rFonts w:ascii="Arial" w:hAnsi="Arial"/>
          <w:sz w:val="24"/>
          <w:szCs w:val="24"/>
        </w:rPr>
        <w:t xml:space="preserve">’employer moins d’ouvriers. Ici le </w:t>
      </w:r>
      <w:r w:rsidR="00C823C1">
        <w:rPr>
          <w:rFonts w:ascii="Arial" w:hAnsi="Arial"/>
          <w:sz w:val="24"/>
          <w:szCs w:val="24"/>
        </w:rPr>
        <w:t xml:space="preserve">capital a remplacé le travail. Ces facteurs sont substituables. </w:t>
      </w:r>
    </w:p>
    <w:p w14:paraId="39F8EFD6" w14:textId="1E15B525" w:rsidR="00C823C1" w:rsidRDefault="00C823C1" w:rsidP="00AC0026">
      <w:pPr>
        <w:pStyle w:val="LO-Normal"/>
        <w:spacing w:after="0" w:line="240" w:lineRule="auto"/>
        <w:jc w:val="both"/>
        <w:rPr>
          <w:rFonts w:ascii="Arial" w:hAnsi="Arial"/>
          <w:sz w:val="24"/>
          <w:szCs w:val="24"/>
        </w:rPr>
      </w:pPr>
    </w:p>
    <w:p w14:paraId="41D2FC19" w14:textId="0F43C96C" w:rsidR="00C823C1" w:rsidRDefault="00B86B63" w:rsidP="00AC0026">
      <w:pPr>
        <w:pStyle w:val="LO-Normal"/>
        <w:spacing w:after="0" w:line="240" w:lineRule="auto"/>
        <w:jc w:val="both"/>
        <w:rPr>
          <w:rFonts w:ascii="Arial" w:hAnsi="Arial"/>
          <w:sz w:val="24"/>
          <w:szCs w:val="24"/>
        </w:rPr>
      </w:pPr>
      <w:r>
        <w:rPr>
          <w:rFonts w:ascii="Arial" w:hAnsi="Arial"/>
          <w:sz w:val="24"/>
          <w:szCs w:val="24"/>
        </w:rPr>
        <w:t>Des facteurs de production sont di</w:t>
      </w:r>
      <w:r w:rsidR="00F644CE">
        <w:rPr>
          <w:rFonts w:ascii="Arial" w:hAnsi="Arial"/>
          <w:sz w:val="24"/>
          <w:szCs w:val="24"/>
        </w:rPr>
        <w:t>t</w:t>
      </w:r>
      <w:r>
        <w:rPr>
          <w:rFonts w:ascii="Arial" w:hAnsi="Arial"/>
          <w:sz w:val="24"/>
          <w:szCs w:val="24"/>
        </w:rPr>
        <w:t xml:space="preserve">s complémentaires </w:t>
      </w:r>
      <w:r w:rsidR="00C912E3">
        <w:rPr>
          <w:rFonts w:ascii="Arial" w:hAnsi="Arial"/>
          <w:sz w:val="24"/>
          <w:szCs w:val="24"/>
        </w:rPr>
        <w:t>lorsqu’une</w:t>
      </w:r>
      <w:r w:rsidR="00F644CE">
        <w:rPr>
          <w:rFonts w:ascii="Arial" w:hAnsi="Arial"/>
          <w:sz w:val="24"/>
          <w:szCs w:val="24"/>
        </w:rPr>
        <w:t xml:space="preserve"> quantité donnée d’un facteur peut être associé</w:t>
      </w:r>
      <w:r w:rsidR="00DA2BAC">
        <w:rPr>
          <w:rFonts w:ascii="Arial" w:hAnsi="Arial"/>
          <w:sz w:val="24"/>
          <w:szCs w:val="24"/>
        </w:rPr>
        <w:t>e</w:t>
      </w:r>
      <w:r w:rsidR="00F644CE">
        <w:rPr>
          <w:rFonts w:ascii="Arial" w:hAnsi="Arial"/>
          <w:sz w:val="24"/>
          <w:szCs w:val="24"/>
        </w:rPr>
        <w:t xml:space="preserve"> à une quantité </w:t>
      </w:r>
      <w:r w:rsidR="00DA2BAC">
        <w:rPr>
          <w:rFonts w:ascii="Arial" w:hAnsi="Arial"/>
          <w:sz w:val="24"/>
          <w:szCs w:val="24"/>
        </w:rPr>
        <w:t xml:space="preserve">fixe d’un autre facteur. </w:t>
      </w:r>
      <w:r w:rsidR="0077668B">
        <w:rPr>
          <w:rFonts w:ascii="Arial" w:hAnsi="Arial"/>
          <w:sz w:val="24"/>
          <w:szCs w:val="24"/>
        </w:rPr>
        <w:t xml:space="preserve">Il faut un chauffeur de bus pour faire rouler un bus. Si vous souhaitez faire rouler deux bus, il faudra deux chauffeurs. </w:t>
      </w:r>
      <w:r w:rsidR="00B177C6">
        <w:rPr>
          <w:rFonts w:ascii="Arial" w:hAnsi="Arial"/>
          <w:sz w:val="24"/>
          <w:szCs w:val="24"/>
        </w:rPr>
        <w:t xml:space="preserve">Ces facteurs sont </w:t>
      </w:r>
      <w:r w:rsidR="00A301BD">
        <w:rPr>
          <w:rFonts w:ascii="Arial" w:hAnsi="Arial"/>
          <w:sz w:val="24"/>
          <w:szCs w:val="24"/>
        </w:rPr>
        <w:t xml:space="preserve">dits </w:t>
      </w:r>
      <w:r w:rsidR="00B177C6">
        <w:rPr>
          <w:rFonts w:ascii="Arial" w:hAnsi="Arial"/>
          <w:sz w:val="24"/>
          <w:szCs w:val="24"/>
        </w:rPr>
        <w:t xml:space="preserve">complémentaires. </w:t>
      </w:r>
    </w:p>
    <w:p w14:paraId="06294F1C" w14:textId="77777777" w:rsidR="00A965A3" w:rsidRDefault="00A965A3" w:rsidP="00A965A3">
      <w:pPr>
        <w:pStyle w:val="Paragraphedeliste"/>
        <w:rPr>
          <w:rFonts w:ascii="Arial" w:hAnsi="Arial"/>
          <w:sz w:val="24"/>
          <w:szCs w:val="24"/>
        </w:rPr>
      </w:pPr>
    </w:p>
    <w:p w14:paraId="06294F1D" w14:textId="249652E0" w:rsidR="008A6E6E" w:rsidRPr="00C04D8C" w:rsidRDefault="008A6E6E" w:rsidP="005529A0">
      <w:pPr>
        <w:pStyle w:val="LO-Normal"/>
        <w:numPr>
          <w:ilvl w:val="0"/>
          <w:numId w:val="16"/>
        </w:numPr>
        <w:spacing w:after="0" w:line="240" w:lineRule="auto"/>
        <w:jc w:val="both"/>
        <w:rPr>
          <w:rFonts w:ascii="Arial" w:hAnsi="Arial"/>
          <w:b/>
          <w:bCs/>
          <w:sz w:val="24"/>
          <w:szCs w:val="24"/>
        </w:rPr>
      </w:pPr>
      <w:r w:rsidRPr="00C04D8C">
        <w:rPr>
          <w:rFonts w:ascii="Arial" w:hAnsi="Arial"/>
          <w:b/>
          <w:bCs/>
          <w:sz w:val="24"/>
          <w:szCs w:val="24"/>
        </w:rPr>
        <w:t>Le rôle de l’investissement dans l’accumulation des facteurs.</w:t>
      </w:r>
    </w:p>
    <w:p w14:paraId="230A5B7D" w14:textId="77777777" w:rsidR="002E0ADD" w:rsidRPr="00C912E3" w:rsidRDefault="002E0ADD" w:rsidP="00C912E3">
      <w:pPr>
        <w:pStyle w:val="LO-Normal"/>
        <w:spacing w:after="0" w:line="240" w:lineRule="auto"/>
        <w:jc w:val="both"/>
        <w:rPr>
          <w:rFonts w:ascii="Arial" w:hAnsi="Arial"/>
          <w:b/>
          <w:bCs/>
          <w:sz w:val="24"/>
          <w:szCs w:val="24"/>
          <w:u w:val="single"/>
        </w:rPr>
      </w:pPr>
    </w:p>
    <w:p w14:paraId="06294F1E" w14:textId="0EB95C3C" w:rsidR="00A965A3" w:rsidRDefault="00C32B66" w:rsidP="00990CEE">
      <w:pPr>
        <w:rPr>
          <w:rFonts w:ascii="Arial" w:hAnsi="Arial"/>
          <w:sz w:val="24"/>
          <w:szCs w:val="24"/>
        </w:rPr>
      </w:pPr>
      <w:r>
        <w:rPr>
          <w:rFonts w:ascii="Arial" w:hAnsi="Arial"/>
          <w:sz w:val="24"/>
          <w:szCs w:val="24"/>
        </w:rPr>
        <w:t xml:space="preserve">Il s’agit des </w:t>
      </w:r>
      <w:r w:rsidR="00422ADD">
        <w:rPr>
          <w:rFonts w:ascii="Arial" w:hAnsi="Arial"/>
          <w:sz w:val="24"/>
          <w:szCs w:val="24"/>
        </w:rPr>
        <w:t>opérations</w:t>
      </w:r>
      <w:r>
        <w:rPr>
          <w:rFonts w:ascii="Arial" w:hAnsi="Arial"/>
          <w:sz w:val="24"/>
          <w:szCs w:val="24"/>
        </w:rPr>
        <w:t xml:space="preserve"> visant à acquérir ou à produire des biens </w:t>
      </w:r>
      <w:r w:rsidR="00422ADD">
        <w:rPr>
          <w:rFonts w:ascii="Arial" w:hAnsi="Arial"/>
          <w:sz w:val="24"/>
          <w:szCs w:val="24"/>
        </w:rPr>
        <w:t xml:space="preserve">de production. En comptabilité nationale, on parle de formation brute de capital fixe (FBCF) </w:t>
      </w:r>
    </w:p>
    <w:p w14:paraId="3692FA38" w14:textId="77777777" w:rsidR="00A301BD" w:rsidRDefault="00DE04C5" w:rsidP="00A301BD">
      <w:pPr>
        <w:rPr>
          <w:rFonts w:ascii="Arial" w:hAnsi="Arial"/>
          <w:sz w:val="24"/>
          <w:szCs w:val="24"/>
        </w:rPr>
      </w:pPr>
      <w:r w:rsidRPr="00DE04C5">
        <w:rPr>
          <w:rFonts w:ascii="Arial" w:hAnsi="Arial"/>
          <w:sz w:val="24"/>
          <w:szCs w:val="24"/>
        </w:rPr>
        <w:t xml:space="preserve">La formation brute de capital fixe désigne les biens durables acquis par les unités de production pour être utilisés au minimum pendant un an dans le processus productif. </w:t>
      </w:r>
    </w:p>
    <w:p w14:paraId="3A516E76" w14:textId="3F9602D9" w:rsidR="00DE04C5" w:rsidRPr="00DE04C5" w:rsidRDefault="00DE04C5" w:rsidP="00A301BD">
      <w:pPr>
        <w:rPr>
          <w:rFonts w:ascii="Arial" w:hAnsi="Arial"/>
          <w:sz w:val="24"/>
          <w:szCs w:val="24"/>
        </w:rPr>
      </w:pPr>
      <w:r w:rsidRPr="00DE04C5">
        <w:rPr>
          <w:rFonts w:ascii="Arial" w:hAnsi="Arial"/>
          <w:sz w:val="24"/>
          <w:szCs w:val="24"/>
        </w:rPr>
        <w:t>Ex : bâtiments, machines, brevet, logiciels...</w:t>
      </w:r>
      <w:r w:rsidR="005C3B30">
        <w:rPr>
          <w:rFonts w:ascii="Arial" w:hAnsi="Arial"/>
          <w:sz w:val="24"/>
          <w:szCs w:val="24"/>
        </w:rPr>
        <w:t>Il se distingue des consommations intermédiaires qui sont les biens qui sont transformés ou détruit au cours du processus de production (cf. combustibles, matières premières, produits semi-transformés)</w:t>
      </w:r>
      <w:proofErr w:type="gramStart"/>
      <w:r w:rsidR="005C3B30">
        <w:rPr>
          <w:rFonts w:ascii="Arial" w:hAnsi="Arial"/>
          <w:sz w:val="24"/>
          <w:szCs w:val="24"/>
        </w:rPr>
        <w:t>..</w:t>
      </w:r>
      <w:proofErr w:type="gramEnd"/>
      <w:r w:rsidR="005C3B30">
        <w:rPr>
          <w:rFonts w:ascii="Arial" w:hAnsi="Arial"/>
          <w:sz w:val="24"/>
          <w:szCs w:val="24"/>
        </w:rPr>
        <w:t xml:space="preserve"> </w:t>
      </w:r>
    </w:p>
    <w:p w14:paraId="729643A9" w14:textId="484FF420" w:rsidR="00DE04C5" w:rsidRPr="00A301BD" w:rsidRDefault="00DE04C5" w:rsidP="00A301BD">
      <w:pPr>
        <w:rPr>
          <w:rFonts w:ascii="Arial" w:hAnsi="Arial"/>
          <w:sz w:val="24"/>
          <w:szCs w:val="24"/>
        </w:rPr>
      </w:pPr>
      <w:r w:rsidRPr="00A301BD">
        <w:rPr>
          <w:rFonts w:ascii="Arial" w:hAnsi="Arial"/>
          <w:sz w:val="24"/>
          <w:szCs w:val="24"/>
        </w:rPr>
        <w:t>La</w:t>
      </w:r>
      <w:r w:rsidR="00A301BD">
        <w:rPr>
          <w:rFonts w:ascii="Arial" w:hAnsi="Arial"/>
          <w:sz w:val="24"/>
          <w:szCs w:val="24"/>
        </w:rPr>
        <w:t xml:space="preserve"> FBCF pour les ménages désigne correspond à l’achat</w:t>
      </w:r>
      <w:r w:rsidRPr="00DE04C5">
        <w:rPr>
          <w:rFonts w:ascii="Arial" w:hAnsi="Arial"/>
          <w:sz w:val="24"/>
          <w:szCs w:val="24"/>
        </w:rPr>
        <w:t xml:space="preserve"> de facteurs de production par les entrepreneurs individuels</w:t>
      </w:r>
      <w:r w:rsidR="00A301BD" w:rsidRPr="00A301BD">
        <w:rPr>
          <w:rFonts w:ascii="Arial" w:hAnsi="Arial"/>
          <w:sz w:val="24"/>
          <w:szCs w:val="24"/>
        </w:rPr>
        <w:t xml:space="preserve">. </w:t>
      </w:r>
      <w:r w:rsidRPr="00A301BD">
        <w:rPr>
          <w:rFonts w:ascii="Arial" w:hAnsi="Arial"/>
          <w:sz w:val="24"/>
          <w:szCs w:val="24"/>
        </w:rPr>
        <w:t>Toutes les autres consommations des ménages relèvent de la consommation finale.</w:t>
      </w:r>
    </w:p>
    <w:p w14:paraId="396C7B78" w14:textId="78532B5D" w:rsidR="00DE367A" w:rsidRDefault="00DE367A" w:rsidP="00990CEE">
      <w:pPr>
        <w:rPr>
          <w:rFonts w:ascii="Arial" w:hAnsi="Arial"/>
          <w:sz w:val="24"/>
          <w:szCs w:val="24"/>
        </w:rPr>
      </w:pPr>
      <w:r>
        <w:rPr>
          <w:rFonts w:ascii="Arial" w:hAnsi="Arial"/>
          <w:sz w:val="24"/>
          <w:szCs w:val="24"/>
        </w:rPr>
        <w:t>L’investissement est donc le propre des entreprises. Il participe à l’accumulation du capital. Il existe trois types d’</w:t>
      </w:r>
      <w:r w:rsidR="00A301BD">
        <w:rPr>
          <w:rFonts w:ascii="Arial" w:hAnsi="Arial"/>
          <w:sz w:val="24"/>
          <w:szCs w:val="24"/>
        </w:rPr>
        <w:t>investissement : de capacité (qui</w:t>
      </w:r>
      <w:r>
        <w:rPr>
          <w:rFonts w:ascii="Arial" w:hAnsi="Arial"/>
          <w:sz w:val="24"/>
          <w:szCs w:val="24"/>
        </w:rPr>
        <w:t xml:space="preserve"> vise à augmenter sa capacité de </w:t>
      </w:r>
      <w:r w:rsidR="00A301BD">
        <w:rPr>
          <w:rFonts w:ascii="Arial" w:hAnsi="Arial"/>
          <w:sz w:val="24"/>
          <w:szCs w:val="24"/>
        </w:rPr>
        <w:t>production), de remplacement (qui</w:t>
      </w:r>
      <w:r>
        <w:rPr>
          <w:rFonts w:ascii="Arial" w:hAnsi="Arial"/>
          <w:sz w:val="24"/>
          <w:szCs w:val="24"/>
        </w:rPr>
        <w:t xml:space="preserve"> a pour but de remplacer un outil de production défectueux)</w:t>
      </w:r>
      <w:r w:rsidR="00A301BD">
        <w:rPr>
          <w:rFonts w:ascii="Arial" w:hAnsi="Arial"/>
          <w:sz w:val="24"/>
          <w:szCs w:val="24"/>
        </w:rPr>
        <w:t xml:space="preserve"> ou de productivité (qui</w:t>
      </w:r>
      <w:r w:rsidR="00DF1E90">
        <w:rPr>
          <w:rFonts w:ascii="Arial" w:hAnsi="Arial"/>
          <w:sz w:val="24"/>
          <w:szCs w:val="24"/>
        </w:rPr>
        <w:t xml:space="preserve"> vise à obtenir des gains de productivité)</w:t>
      </w:r>
      <w:r w:rsidR="00585531">
        <w:rPr>
          <w:rFonts w:ascii="Arial" w:hAnsi="Arial"/>
          <w:sz w:val="24"/>
          <w:szCs w:val="24"/>
        </w:rPr>
        <w:t xml:space="preserve">. </w:t>
      </w:r>
    </w:p>
    <w:p w14:paraId="542D9019" w14:textId="1D45D07C" w:rsidR="00585531" w:rsidRDefault="00585531" w:rsidP="00990CEE">
      <w:pPr>
        <w:rPr>
          <w:rFonts w:ascii="Arial" w:hAnsi="Arial"/>
          <w:sz w:val="24"/>
          <w:szCs w:val="24"/>
        </w:rPr>
      </w:pPr>
      <w:r>
        <w:rPr>
          <w:rFonts w:ascii="Arial" w:hAnsi="Arial"/>
          <w:sz w:val="24"/>
          <w:szCs w:val="24"/>
        </w:rPr>
        <w:t xml:space="preserve">Le plus souvent un investissement est les 3 à la fois. </w:t>
      </w:r>
    </w:p>
    <w:p w14:paraId="471142FD" w14:textId="7250146C" w:rsidR="00B45005" w:rsidRDefault="00B45005" w:rsidP="00990CEE">
      <w:pPr>
        <w:rPr>
          <w:rFonts w:ascii="Arial" w:hAnsi="Arial"/>
          <w:sz w:val="24"/>
          <w:szCs w:val="24"/>
        </w:rPr>
      </w:pPr>
      <w:r>
        <w:rPr>
          <w:rFonts w:ascii="Arial" w:hAnsi="Arial"/>
          <w:sz w:val="24"/>
          <w:szCs w:val="24"/>
        </w:rPr>
        <w:t>L’</w:t>
      </w:r>
      <w:r w:rsidR="00C52EA9">
        <w:rPr>
          <w:rFonts w:ascii="Arial" w:hAnsi="Arial"/>
          <w:sz w:val="24"/>
          <w:szCs w:val="24"/>
        </w:rPr>
        <w:t>investissement</w:t>
      </w:r>
      <w:r>
        <w:rPr>
          <w:rFonts w:ascii="Arial" w:hAnsi="Arial"/>
          <w:sz w:val="24"/>
          <w:szCs w:val="24"/>
        </w:rPr>
        <w:t xml:space="preserve"> </w:t>
      </w:r>
      <w:r w:rsidR="00C52EA9">
        <w:rPr>
          <w:rFonts w:ascii="Arial" w:hAnsi="Arial"/>
          <w:sz w:val="24"/>
          <w:szCs w:val="24"/>
        </w:rPr>
        <w:t>peut être</w:t>
      </w:r>
      <w:r>
        <w:rPr>
          <w:rFonts w:ascii="Arial" w:hAnsi="Arial"/>
          <w:sz w:val="24"/>
          <w:szCs w:val="24"/>
        </w:rPr>
        <w:t xml:space="preserve"> déterminé par : </w:t>
      </w:r>
    </w:p>
    <w:p w14:paraId="76B75C32" w14:textId="77777777" w:rsidR="00DC33D3" w:rsidRDefault="00DC33D3" w:rsidP="00DC33D3">
      <w:pPr>
        <w:pStyle w:val="Paragraphedeliste"/>
        <w:numPr>
          <w:ilvl w:val="0"/>
          <w:numId w:val="15"/>
        </w:numPr>
        <w:rPr>
          <w:rFonts w:ascii="Arial" w:hAnsi="Arial"/>
          <w:sz w:val="24"/>
          <w:szCs w:val="24"/>
        </w:rPr>
      </w:pPr>
      <w:r>
        <w:rPr>
          <w:rFonts w:ascii="Arial" w:hAnsi="Arial"/>
          <w:sz w:val="24"/>
          <w:szCs w:val="24"/>
        </w:rPr>
        <w:t>La demande </w:t>
      </w:r>
    </w:p>
    <w:p w14:paraId="21948B1A" w14:textId="29B3913D" w:rsidR="003E4C99" w:rsidRPr="00DC33D3" w:rsidRDefault="00DC33D3" w:rsidP="00DC33D3">
      <w:pPr>
        <w:rPr>
          <w:rFonts w:ascii="Arial" w:hAnsi="Arial"/>
          <w:sz w:val="24"/>
          <w:szCs w:val="24"/>
        </w:rPr>
      </w:pPr>
      <w:r>
        <w:rPr>
          <w:rFonts w:ascii="Arial" w:hAnsi="Arial"/>
          <w:sz w:val="24"/>
          <w:szCs w:val="24"/>
        </w:rPr>
        <w:t>S</w:t>
      </w:r>
      <w:r w:rsidR="002D7F19" w:rsidRPr="00DC33D3">
        <w:rPr>
          <w:rFonts w:ascii="Arial" w:hAnsi="Arial"/>
          <w:sz w:val="24"/>
          <w:szCs w:val="24"/>
        </w:rPr>
        <w:t xml:space="preserve">i </w:t>
      </w:r>
      <w:r w:rsidR="00656570" w:rsidRPr="00DC33D3">
        <w:rPr>
          <w:rFonts w:ascii="Arial" w:hAnsi="Arial"/>
          <w:sz w:val="24"/>
          <w:szCs w:val="24"/>
        </w:rPr>
        <w:t>le niveau des débouchés (la demande) augmente, les entreprises vont devoir produire davantage.</w:t>
      </w:r>
      <w:r w:rsidR="000E0449" w:rsidRPr="00DC33D3">
        <w:rPr>
          <w:rFonts w:ascii="Arial" w:hAnsi="Arial"/>
          <w:sz w:val="24"/>
          <w:szCs w:val="24"/>
        </w:rPr>
        <w:t xml:space="preserve"> </w:t>
      </w:r>
      <w:r w:rsidR="00C52EA9" w:rsidRPr="00DC33D3">
        <w:rPr>
          <w:rFonts w:ascii="Arial" w:hAnsi="Arial"/>
          <w:sz w:val="24"/>
          <w:szCs w:val="24"/>
        </w:rPr>
        <w:t>Elles vont</w:t>
      </w:r>
      <w:r w:rsidR="000E0449" w:rsidRPr="00DC33D3">
        <w:rPr>
          <w:rFonts w:ascii="Arial" w:hAnsi="Arial"/>
          <w:sz w:val="24"/>
          <w:szCs w:val="24"/>
        </w:rPr>
        <w:t xml:space="preserve"> donc utiliser davantage de </w:t>
      </w:r>
      <w:r w:rsidR="007D4781" w:rsidRPr="00DC33D3">
        <w:rPr>
          <w:rFonts w:ascii="Arial" w:hAnsi="Arial"/>
          <w:sz w:val="24"/>
          <w:szCs w:val="24"/>
        </w:rPr>
        <w:t>facteurs de production</w:t>
      </w:r>
      <w:r w:rsidR="00CC4FD3" w:rsidRPr="00DC33D3">
        <w:rPr>
          <w:rFonts w:ascii="Arial" w:hAnsi="Arial"/>
          <w:sz w:val="24"/>
          <w:szCs w:val="24"/>
        </w:rPr>
        <w:t>. Or,</w:t>
      </w:r>
      <w:r w:rsidR="007D4781" w:rsidRPr="00DC33D3">
        <w:rPr>
          <w:rFonts w:ascii="Arial" w:hAnsi="Arial"/>
          <w:sz w:val="24"/>
          <w:szCs w:val="24"/>
        </w:rPr>
        <w:t xml:space="preserve"> </w:t>
      </w:r>
      <w:r w:rsidR="003E4C99" w:rsidRPr="00DC33D3">
        <w:rPr>
          <w:rFonts w:ascii="Arial" w:hAnsi="Arial"/>
          <w:sz w:val="24"/>
          <w:szCs w:val="24"/>
        </w:rPr>
        <w:t>si</w:t>
      </w:r>
      <w:r w:rsidR="007D4781" w:rsidRPr="00DC33D3">
        <w:rPr>
          <w:rFonts w:ascii="Arial" w:hAnsi="Arial"/>
          <w:sz w:val="24"/>
          <w:szCs w:val="24"/>
        </w:rPr>
        <w:t xml:space="preserve"> leur taux </w:t>
      </w:r>
      <w:r w:rsidR="0035417B" w:rsidRPr="00DC33D3">
        <w:rPr>
          <w:rFonts w:ascii="Arial" w:hAnsi="Arial"/>
          <w:sz w:val="24"/>
          <w:szCs w:val="24"/>
        </w:rPr>
        <w:t>d’utilisation des capacités de production est proche de 100%</w:t>
      </w:r>
      <w:r w:rsidR="00545901" w:rsidRPr="00DC33D3">
        <w:rPr>
          <w:rFonts w:ascii="Arial" w:hAnsi="Arial"/>
          <w:sz w:val="24"/>
          <w:szCs w:val="24"/>
        </w:rPr>
        <w:t xml:space="preserve">, </w:t>
      </w:r>
      <w:r w:rsidR="003E4C99" w:rsidRPr="00DC33D3">
        <w:rPr>
          <w:rFonts w:ascii="Arial" w:hAnsi="Arial"/>
          <w:sz w:val="24"/>
          <w:szCs w:val="24"/>
        </w:rPr>
        <w:t>elles vont devoir investir pour augmenter leur capacité</w:t>
      </w:r>
      <w:r w:rsidR="00A301BD">
        <w:rPr>
          <w:rFonts w:ascii="Arial" w:hAnsi="Arial"/>
          <w:sz w:val="24"/>
          <w:szCs w:val="24"/>
        </w:rPr>
        <w:t xml:space="preserve"> de production</w:t>
      </w:r>
      <w:r w:rsidR="003E4C99" w:rsidRPr="00DC33D3">
        <w:rPr>
          <w:rFonts w:ascii="Arial" w:hAnsi="Arial"/>
          <w:sz w:val="24"/>
          <w:szCs w:val="24"/>
        </w:rPr>
        <w:t xml:space="preserve">. </w:t>
      </w:r>
    </w:p>
    <w:p w14:paraId="181D1F40" w14:textId="448F23C5" w:rsidR="00B45005" w:rsidRPr="00DC33D3" w:rsidRDefault="00A12542" w:rsidP="00DC33D3">
      <w:pPr>
        <w:pStyle w:val="Paragraphedeliste"/>
        <w:numPr>
          <w:ilvl w:val="0"/>
          <w:numId w:val="15"/>
        </w:numPr>
        <w:rPr>
          <w:rFonts w:ascii="Arial" w:hAnsi="Arial"/>
          <w:sz w:val="24"/>
          <w:szCs w:val="24"/>
        </w:rPr>
      </w:pPr>
      <w:r w:rsidRPr="00DC33D3">
        <w:rPr>
          <w:rFonts w:ascii="Arial" w:hAnsi="Arial"/>
          <w:sz w:val="24"/>
          <w:szCs w:val="24"/>
        </w:rPr>
        <w:lastRenderedPageBreak/>
        <w:t>Le coût du</w:t>
      </w:r>
      <w:r w:rsidR="00545901" w:rsidRPr="00DC33D3">
        <w:rPr>
          <w:rFonts w:ascii="Arial" w:hAnsi="Arial"/>
          <w:sz w:val="24"/>
          <w:szCs w:val="24"/>
        </w:rPr>
        <w:t xml:space="preserve"> </w:t>
      </w:r>
      <w:r w:rsidR="00C52EA9" w:rsidRPr="00DC33D3">
        <w:rPr>
          <w:rFonts w:ascii="Arial" w:hAnsi="Arial"/>
          <w:sz w:val="24"/>
          <w:szCs w:val="24"/>
        </w:rPr>
        <w:t xml:space="preserve">capital : </w:t>
      </w:r>
    </w:p>
    <w:p w14:paraId="2CBC31B6" w14:textId="6DE06568" w:rsidR="00852A7E" w:rsidRDefault="00A301BD" w:rsidP="00990CEE">
      <w:pPr>
        <w:rPr>
          <w:rFonts w:ascii="Arial" w:hAnsi="Arial"/>
          <w:sz w:val="24"/>
          <w:szCs w:val="24"/>
        </w:rPr>
      </w:pPr>
      <w:r>
        <w:rPr>
          <w:rFonts w:ascii="Arial" w:hAnsi="Arial"/>
          <w:sz w:val="24"/>
          <w:szCs w:val="24"/>
        </w:rPr>
        <w:t>L’entreprise a une trésorerie positive de 350 KF</w:t>
      </w:r>
      <w:r w:rsidR="0062166D">
        <w:rPr>
          <w:rFonts w:ascii="Arial" w:hAnsi="Arial"/>
          <w:sz w:val="24"/>
          <w:szCs w:val="24"/>
        </w:rPr>
        <w:t xml:space="preserve">. </w:t>
      </w:r>
      <w:r>
        <w:rPr>
          <w:rFonts w:ascii="Arial" w:hAnsi="Arial"/>
          <w:sz w:val="24"/>
          <w:szCs w:val="24"/>
        </w:rPr>
        <w:t>Elle peut</w:t>
      </w:r>
      <w:r w:rsidR="0062166D">
        <w:rPr>
          <w:rFonts w:ascii="Arial" w:hAnsi="Arial"/>
          <w:sz w:val="24"/>
          <w:szCs w:val="24"/>
        </w:rPr>
        <w:t xml:space="preserve"> les placer sur les marchés ou les investir dans une nouvelle machine. </w:t>
      </w:r>
      <w:r>
        <w:rPr>
          <w:rFonts w:ascii="Arial" w:hAnsi="Arial"/>
          <w:sz w:val="24"/>
          <w:szCs w:val="24"/>
        </w:rPr>
        <w:t>Elle va</w:t>
      </w:r>
      <w:r w:rsidR="0062166D">
        <w:rPr>
          <w:rFonts w:ascii="Arial" w:hAnsi="Arial"/>
          <w:sz w:val="24"/>
          <w:szCs w:val="24"/>
        </w:rPr>
        <w:t xml:space="preserve"> </w:t>
      </w:r>
      <w:r w:rsidR="0047664F">
        <w:rPr>
          <w:rFonts w:ascii="Arial" w:hAnsi="Arial"/>
          <w:sz w:val="24"/>
          <w:szCs w:val="24"/>
        </w:rPr>
        <w:t>com</w:t>
      </w:r>
      <w:r>
        <w:rPr>
          <w:rFonts w:ascii="Arial" w:hAnsi="Arial"/>
          <w:sz w:val="24"/>
          <w:szCs w:val="24"/>
        </w:rPr>
        <w:t>parer le taux d’intérêt que lui rapporterait son</w:t>
      </w:r>
      <w:r w:rsidR="0047664F">
        <w:rPr>
          <w:rFonts w:ascii="Arial" w:hAnsi="Arial"/>
          <w:sz w:val="24"/>
          <w:szCs w:val="24"/>
        </w:rPr>
        <w:t xml:space="preserve"> placement à</w:t>
      </w:r>
      <w:r>
        <w:rPr>
          <w:rFonts w:ascii="Arial" w:hAnsi="Arial"/>
          <w:sz w:val="24"/>
          <w:szCs w:val="24"/>
        </w:rPr>
        <w:t xml:space="preserve"> l’efficacité marginale de son</w:t>
      </w:r>
      <w:r w:rsidR="0047664F">
        <w:rPr>
          <w:rFonts w:ascii="Arial" w:hAnsi="Arial"/>
          <w:sz w:val="24"/>
          <w:szCs w:val="24"/>
        </w:rPr>
        <w:t xml:space="preserve"> capital</w:t>
      </w:r>
      <w:r w:rsidR="007D575B">
        <w:rPr>
          <w:rFonts w:ascii="Arial" w:hAnsi="Arial"/>
          <w:sz w:val="24"/>
          <w:szCs w:val="24"/>
        </w:rPr>
        <w:t xml:space="preserve"> (c’est-à-dire </w:t>
      </w:r>
      <w:r w:rsidR="000623CC">
        <w:rPr>
          <w:rFonts w:ascii="Arial" w:hAnsi="Arial"/>
          <w:sz w:val="24"/>
          <w:szCs w:val="24"/>
        </w:rPr>
        <w:t>les recettes futures</w:t>
      </w:r>
      <w:r>
        <w:rPr>
          <w:rFonts w:ascii="Arial" w:hAnsi="Arial"/>
          <w:sz w:val="24"/>
          <w:szCs w:val="24"/>
        </w:rPr>
        <w:t xml:space="preserve"> que rapporteraient ces sommes</w:t>
      </w:r>
      <w:r w:rsidR="007D575B">
        <w:rPr>
          <w:rFonts w:ascii="Arial" w:hAnsi="Arial"/>
          <w:sz w:val="24"/>
          <w:szCs w:val="24"/>
        </w:rPr>
        <w:t xml:space="preserve"> investi</w:t>
      </w:r>
      <w:r>
        <w:rPr>
          <w:rFonts w:ascii="Arial" w:hAnsi="Arial"/>
          <w:sz w:val="24"/>
          <w:szCs w:val="24"/>
        </w:rPr>
        <w:t>e</w:t>
      </w:r>
      <w:r w:rsidR="007D575B">
        <w:rPr>
          <w:rFonts w:ascii="Arial" w:hAnsi="Arial"/>
          <w:sz w:val="24"/>
          <w:szCs w:val="24"/>
        </w:rPr>
        <w:t>s</w:t>
      </w:r>
      <w:r>
        <w:rPr>
          <w:rFonts w:ascii="Arial" w:hAnsi="Arial"/>
          <w:sz w:val="24"/>
          <w:szCs w:val="24"/>
        </w:rPr>
        <w:t xml:space="preserve"> dans la</w:t>
      </w:r>
      <w:r w:rsidR="009244C4">
        <w:rPr>
          <w:rFonts w:ascii="Arial" w:hAnsi="Arial"/>
          <w:sz w:val="24"/>
          <w:szCs w:val="24"/>
        </w:rPr>
        <w:t xml:space="preserve"> </w:t>
      </w:r>
      <w:r w:rsidR="0036775E">
        <w:rPr>
          <w:rFonts w:ascii="Arial" w:hAnsi="Arial"/>
          <w:sz w:val="24"/>
          <w:szCs w:val="24"/>
        </w:rPr>
        <w:t xml:space="preserve">production). </w:t>
      </w:r>
    </w:p>
    <w:p w14:paraId="09D9B1D1" w14:textId="257E173F" w:rsidR="009F653D" w:rsidRDefault="0036775E" w:rsidP="00990CEE">
      <w:pPr>
        <w:rPr>
          <w:rFonts w:ascii="Arial" w:hAnsi="Arial"/>
          <w:sz w:val="24"/>
          <w:szCs w:val="24"/>
        </w:rPr>
      </w:pPr>
      <w:r>
        <w:rPr>
          <w:rFonts w:ascii="Arial" w:hAnsi="Arial"/>
          <w:sz w:val="24"/>
          <w:szCs w:val="24"/>
        </w:rPr>
        <w:t>Si</w:t>
      </w:r>
      <w:r w:rsidR="00A301BD">
        <w:rPr>
          <w:rFonts w:ascii="Arial" w:hAnsi="Arial"/>
          <w:sz w:val="24"/>
          <w:szCs w:val="24"/>
        </w:rPr>
        <w:t xml:space="preserve"> l’efficacité marginale du</w:t>
      </w:r>
      <w:r>
        <w:rPr>
          <w:rFonts w:ascii="Arial" w:hAnsi="Arial"/>
          <w:sz w:val="24"/>
          <w:szCs w:val="24"/>
        </w:rPr>
        <w:t xml:space="preserve"> capital est </w:t>
      </w:r>
      <w:r w:rsidR="00CC4FD3">
        <w:rPr>
          <w:rFonts w:ascii="Arial" w:hAnsi="Arial"/>
          <w:sz w:val="24"/>
          <w:szCs w:val="24"/>
        </w:rPr>
        <w:t xml:space="preserve">supérieure </w:t>
      </w:r>
      <w:r>
        <w:rPr>
          <w:rFonts w:ascii="Arial" w:hAnsi="Arial"/>
          <w:sz w:val="24"/>
          <w:szCs w:val="24"/>
        </w:rPr>
        <w:t>au taux d’</w:t>
      </w:r>
      <w:r w:rsidR="004B5640">
        <w:rPr>
          <w:rFonts w:ascii="Arial" w:hAnsi="Arial"/>
          <w:sz w:val="24"/>
          <w:szCs w:val="24"/>
        </w:rPr>
        <w:t>intérêt</w:t>
      </w:r>
      <w:r w:rsidR="00A301BD">
        <w:rPr>
          <w:rFonts w:ascii="Arial" w:hAnsi="Arial"/>
          <w:sz w:val="24"/>
          <w:szCs w:val="24"/>
        </w:rPr>
        <w:t xml:space="preserve"> du placement, elle décide</w:t>
      </w:r>
      <w:r w:rsidR="000623CC">
        <w:rPr>
          <w:rFonts w:ascii="Arial" w:hAnsi="Arial"/>
          <w:sz w:val="24"/>
          <w:szCs w:val="24"/>
        </w:rPr>
        <w:t xml:space="preserve"> d’investir. </w:t>
      </w:r>
    </w:p>
    <w:p w14:paraId="6ADFC0A1" w14:textId="36EB0887" w:rsidR="000623CC" w:rsidRDefault="00955EE8" w:rsidP="00990CEE">
      <w:pPr>
        <w:rPr>
          <w:rFonts w:ascii="Arial" w:hAnsi="Arial"/>
          <w:sz w:val="24"/>
          <w:szCs w:val="24"/>
        </w:rPr>
      </w:pPr>
      <w:r>
        <w:rPr>
          <w:rFonts w:ascii="Arial" w:hAnsi="Arial"/>
          <w:sz w:val="24"/>
          <w:szCs w:val="24"/>
        </w:rPr>
        <w:t xml:space="preserve">Les </w:t>
      </w:r>
      <w:r w:rsidR="00CC4FD3">
        <w:rPr>
          <w:rFonts w:ascii="Arial" w:hAnsi="Arial"/>
          <w:sz w:val="24"/>
          <w:szCs w:val="24"/>
        </w:rPr>
        <w:t xml:space="preserve">perspectives de profit et les </w:t>
      </w:r>
      <w:r>
        <w:rPr>
          <w:rFonts w:ascii="Arial" w:hAnsi="Arial"/>
          <w:sz w:val="24"/>
          <w:szCs w:val="24"/>
        </w:rPr>
        <w:t>taux d’</w:t>
      </w:r>
      <w:r w:rsidR="004B5640">
        <w:rPr>
          <w:rFonts w:ascii="Arial" w:hAnsi="Arial"/>
          <w:sz w:val="24"/>
          <w:szCs w:val="24"/>
        </w:rPr>
        <w:t>intérêts</w:t>
      </w:r>
      <w:r>
        <w:rPr>
          <w:rFonts w:ascii="Arial" w:hAnsi="Arial"/>
          <w:sz w:val="24"/>
          <w:szCs w:val="24"/>
        </w:rPr>
        <w:t xml:space="preserve"> étant très variables</w:t>
      </w:r>
      <w:r w:rsidR="00CC4FD3">
        <w:rPr>
          <w:rFonts w:ascii="Arial" w:hAnsi="Arial"/>
          <w:sz w:val="24"/>
          <w:szCs w:val="24"/>
        </w:rPr>
        <w:t>,</w:t>
      </w:r>
      <w:r w:rsidR="004B5640">
        <w:rPr>
          <w:rFonts w:ascii="Arial" w:hAnsi="Arial"/>
          <w:sz w:val="24"/>
          <w:szCs w:val="24"/>
        </w:rPr>
        <w:t xml:space="preserve"> cela peut expliquer le caractère instable </w:t>
      </w:r>
      <w:r w:rsidR="00CC4FD3">
        <w:rPr>
          <w:rFonts w:ascii="Arial" w:hAnsi="Arial"/>
          <w:sz w:val="24"/>
          <w:szCs w:val="24"/>
        </w:rPr>
        <w:t>du niveau</w:t>
      </w:r>
      <w:r w:rsidR="004B5640">
        <w:rPr>
          <w:rFonts w:ascii="Arial" w:hAnsi="Arial"/>
          <w:sz w:val="24"/>
          <w:szCs w:val="24"/>
        </w:rPr>
        <w:t xml:space="preserve"> </w:t>
      </w:r>
      <w:r w:rsidR="00A301BD">
        <w:rPr>
          <w:rFonts w:ascii="Arial" w:hAnsi="Arial"/>
          <w:sz w:val="24"/>
          <w:szCs w:val="24"/>
        </w:rPr>
        <w:t>d’</w:t>
      </w:r>
      <w:r w:rsidR="004B5640">
        <w:rPr>
          <w:rFonts w:ascii="Arial" w:hAnsi="Arial"/>
          <w:sz w:val="24"/>
          <w:szCs w:val="24"/>
        </w:rPr>
        <w:t xml:space="preserve">investissements. </w:t>
      </w:r>
    </w:p>
    <w:p w14:paraId="512002AC" w14:textId="71B2E341" w:rsidR="000623CC" w:rsidRPr="00DC33D3" w:rsidRDefault="00CF7CF7" w:rsidP="00DC33D3">
      <w:pPr>
        <w:pStyle w:val="Paragraphedeliste"/>
        <w:numPr>
          <w:ilvl w:val="0"/>
          <w:numId w:val="15"/>
        </w:numPr>
        <w:rPr>
          <w:rFonts w:ascii="Arial" w:hAnsi="Arial"/>
          <w:sz w:val="24"/>
          <w:szCs w:val="24"/>
        </w:rPr>
      </w:pPr>
      <w:r w:rsidRPr="00DC33D3">
        <w:rPr>
          <w:rFonts w:ascii="Arial" w:hAnsi="Arial"/>
          <w:sz w:val="24"/>
          <w:szCs w:val="24"/>
        </w:rPr>
        <w:t>Le coût de la main d’œuvre</w:t>
      </w:r>
      <w:r w:rsidR="00A301BD">
        <w:rPr>
          <w:rFonts w:ascii="Arial" w:hAnsi="Arial"/>
          <w:sz w:val="24"/>
          <w:szCs w:val="24"/>
        </w:rPr>
        <w:t>,</w:t>
      </w:r>
    </w:p>
    <w:p w14:paraId="7468E6EF" w14:textId="21818385" w:rsidR="00CC4FD3" w:rsidRDefault="00CC4FD3" w:rsidP="00990CEE">
      <w:pPr>
        <w:rPr>
          <w:rFonts w:ascii="Arial" w:hAnsi="Arial"/>
          <w:sz w:val="24"/>
          <w:szCs w:val="24"/>
        </w:rPr>
      </w:pPr>
      <w:r>
        <w:rPr>
          <w:rFonts w:ascii="Arial" w:hAnsi="Arial"/>
          <w:sz w:val="24"/>
          <w:szCs w:val="24"/>
        </w:rPr>
        <w:t>Le coût de la main d’œuvre peut avoir un effet sur la combinaison des facteurs de production.</w:t>
      </w:r>
    </w:p>
    <w:p w14:paraId="4B3322DF" w14:textId="6FCFA7CF" w:rsidR="00CF7CF7" w:rsidRPr="00990CEE" w:rsidRDefault="00CF7CF7" w:rsidP="00990CEE">
      <w:pPr>
        <w:rPr>
          <w:rFonts w:ascii="Arial" w:hAnsi="Arial"/>
          <w:sz w:val="24"/>
          <w:szCs w:val="24"/>
        </w:rPr>
      </w:pPr>
      <w:r>
        <w:rPr>
          <w:rFonts w:ascii="Arial" w:hAnsi="Arial"/>
          <w:sz w:val="24"/>
          <w:szCs w:val="24"/>
        </w:rPr>
        <w:t>Si les facteurs de production sont substituables, lorsque l</w:t>
      </w:r>
      <w:r w:rsidR="00895F4A">
        <w:rPr>
          <w:rFonts w:ascii="Arial" w:hAnsi="Arial"/>
          <w:sz w:val="24"/>
          <w:szCs w:val="24"/>
        </w:rPr>
        <w:t xml:space="preserve">es salaires augmentent, les entreprises vont investir afin maintenir leurs coûts de production stables. </w:t>
      </w:r>
    </w:p>
    <w:p w14:paraId="09D907EA" w14:textId="77777777" w:rsidR="00C04D8C" w:rsidRDefault="00C04D8C" w:rsidP="00687280">
      <w:pPr>
        <w:jc w:val="both"/>
        <w:rPr>
          <w:rFonts w:ascii="Arial" w:hAnsi="Arial" w:cs="Arial"/>
          <w:b/>
          <w:bCs/>
          <w:sz w:val="24"/>
          <w:szCs w:val="24"/>
          <w:u w:val="single"/>
        </w:rPr>
      </w:pPr>
    </w:p>
    <w:p w14:paraId="4746FFED" w14:textId="56BAF10D" w:rsidR="00687280" w:rsidRPr="000B2856" w:rsidRDefault="00FA3D7B" w:rsidP="00687280">
      <w:pPr>
        <w:jc w:val="both"/>
        <w:rPr>
          <w:rFonts w:ascii="Arial" w:hAnsi="Arial" w:cs="Arial"/>
          <w:b/>
          <w:bCs/>
          <w:sz w:val="24"/>
          <w:szCs w:val="24"/>
          <w:u w:val="single"/>
        </w:rPr>
      </w:pPr>
      <w:r w:rsidRPr="00C04D8C">
        <w:rPr>
          <w:rFonts w:ascii="Arial" w:hAnsi="Arial" w:cs="Arial"/>
          <w:b/>
          <w:bCs/>
          <w:sz w:val="24"/>
          <w:szCs w:val="24"/>
        </w:rPr>
        <w:t>h</w:t>
      </w:r>
      <w:r w:rsidRPr="00C04D8C">
        <w:rPr>
          <w:rFonts w:ascii="Arial" w:hAnsi="Arial" w:cs="Arial"/>
          <w:b/>
          <w:sz w:val="24"/>
          <w:szCs w:val="24"/>
        </w:rPr>
        <w:t xml:space="preserve">) </w:t>
      </w:r>
      <w:r w:rsidR="00687280" w:rsidRPr="00C04D8C">
        <w:rPr>
          <w:rFonts w:ascii="Arial" w:hAnsi="Arial" w:cs="Arial"/>
          <w:b/>
          <w:sz w:val="24"/>
          <w:szCs w:val="24"/>
        </w:rPr>
        <w:t>La productivité globale des facteurs de production</w:t>
      </w:r>
    </w:p>
    <w:p w14:paraId="09D4F673" w14:textId="1769D573" w:rsidR="00687280" w:rsidRDefault="00687280" w:rsidP="00687280">
      <w:pPr>
        <w:jc w:val="both"/>
        <w:rPr>
          <w:rFonts w:ascii="Arial" w:hAnsi="Arial" w:cs="Arial"/>
          <w:sz w:val="24"/>
          <w:szCs w:val="24"/>
        </w:rPr>
      </w:pPr>
      <w:r w:rsidRPr="00F6364C">
        <w:rPr>
          <w:rFonts w:ascii="Arial" w:hAnsi="Arial" w:cs="Arial"/>
          <w:sz w:val="24"/>
          <w:szCs w:val="24"/>
        </w:rPr>
        <w:t>Il existe un problème pour l’agrégation des productivités du travail et du capital</w:t>
      </w:r>
      <w:r w:rsidR="003A6DCD">
        <w:rPr>
          <w:rFonts w:ascii="Arial" w:hAnsi="Arial" w:cs="Arial"/>
          <w:sz w:val="24"/>
          <w:szCs w:val="24"/>
        </w:rPr>
        <w:t xml:space="preserve">, en effet </w:t>
      </w:r>
      <w:r w:rsidR="00CC4FD3">
        <w:rPr>
          <w:rFonts w:ascii="Arial" w:hAnsi="Arial" w:cs="Arial"/>
          <w:sz w:val="24"/>
          <w:szCs w:val="24"/>
        </w:rPr>
        <w:t xml:space="preserve">des études macro-économiques ont démontré que la </w:t>
      </w:r>
      <w:r w:rsidR="007373E2">
        <w:rPr>
          <w:rFonts w:ascii="Arial" w:hAnsi="Arial" w:cs="Arial"/>
          <w:sz w:val="24"/>
          <w:szCs w:val="24"/>
        </w:rPr>
        <w:t xml:space="preserve">croissance de la </w:t>
      </w:r>
      <w:r w:rsidR="00CC4FD3">
        <w:rPr>
          <w:rFonts w:ascii="Arial" w:hAnsi="Arial" w:cs="Arial"/>
          <w:sz w:val="24"/>
          <w:szCs w:val="24"/>
        </w:rPr>
        <w:t xml:space="preserve">productivité globale des facteurs est souvent supérieure à la </w:t>
      </w:r>
      <w:r w:rsidR="007373E2">
        <w:rPr>
          <w:rFonts w:ascii="Arial" w:hAnsi="Arial" w:cs="Arial"/>
          <w:sz w:val="24"/>
          <w:szCs w:val="24"/>
        </w:rPr>
        <w:t xml:space="preserve">croissance de la </w:t>
      </w:r>
      <w:r w:rsidR="00CC4FD3">
        <w:rPr>
          <w:rFonts w:ascii="Arial" w:hAnsi="Arial" w:cs="Arial"/>
          <w:sz w:val="24"/>
          <w:szCs w:val="24"/>
        </w:rPr>
        <w:t xml:space="preserve">productivité de chacune des facteurs. L’écart est attribué au progrès technique qui est incorporé dans le processus de production… </w:t>
      </w:r>
    </w:p>
    <w:p w14:paraId="49FF5AF7" w14:textId="77777777" w:rsidR="00687280" w:rsidRPr="003904EE" w:rsidRDefault="00687280" w:rsidP="00687280">
      <w:pPr>
        <w:jc w:val="both"/>
        <w:rPr>
          <w:rFonts w:ascii="Arial" w:hAnsi="Arial" w:cs="Arial"/>
          <w:sz w:val="24"/>
          <w:szCs w:val="24"/>
        </w:rPr>
      </w:pPr>
      <w:r w:rsidRPr="00F6364C">
        <w:rPr>
          <w:rFonts w:ascii="Arial" w:hAnsi="Arial" w:cs="Arial"/>
          <w:b/>
          <w:bCs/>
          <w:sz w:val="24"/>
          <w:szCs w:val="24"/>
        </w:rPr>
        <w:t>Le paradoxe de la productivité</w:t>
      </w:r>
      <w:r>
        <w:rPr>
          <w:rFonts w:ascii="Arial" w:hAnsi="Arial" w:cs="Arial"/>
          <w:b/>
          <w:bCs/>
          <w:sz w:val="24"/>
          <w:szCs w:val="24"/>
        </w:rPr>
        <w:t xml:space="preserve"> de </w:t>
      </w:r>
      <w:r w:rsidRPr="00F6364C">
        <w:rPr>
          <w:rFonts w:ascii="Arial" w:hAnsi="Arial" w:cs="Arial"/>
          <w:b/>
          <w:bCs/>
          <w:sz w:val="24"/>
          <w:szCs w:val="24"/>
        </w:rPr>
        <w:t xml:space="preserve">Solow : </w:t>
      </w:r>
      <w:r w:rsidRPr="00F6364C">
        <w:rPr>
          <w:rFonts w:ascii="Arial" w:hAnsi="Arial" w:cs="Arial"/>
          <w:sz w:val="24"/>
          <w:szCs w:val="24"/>
        </w:rPr>
        <w:t>« Les ordinateurs sont partout [...] sauf dans les statistiques de PIB ».</w:t>
      </w:r>
      <w:r>
        <w:rPr>
          <w:rFonts w:ascii="Arial" w:hAnsi="Arial" w:cs="Arial"/>
          <w:sz w:val="24"/>
          <w:szCs w:val="24"/>
        </w:rPr>
        <w:t xml:space="preserve">La part des dépenses de R&amp;D dans le PIB peut augmenter considérablement sans pour autant observer un accroissement </w:t>
      </w:r>
      <w:r w:rsidRPr="00F6364C">
        <w:rPr>
          <w:rFonts w:ascii="Arial" w:hAnsi="Arial" w:cs="Arial"/>
          <w:sz w:val="24"/>
          <w:szCs w:val="24"/>
        </w:rPr>
        <w:t>de la productivité globale des facteurs de production</w:t>
      </w:r>
      <w:r>
        <w:rPr>
          <w:rFonts w:ascii="Arial" w:hAnsi="Arial" w:cs="Arial"/>
          <w:sz w:val="24"/>
          <w:szCs w:val="24"/>
        </w:rPr>
        <w:t>.</w:t>
      </w:r>
    </w:p>
    <w:p w14:paraId="6451909E" w14:textId="1EFCBC23" w:rsidR="00687280" w:rsidRPr="00720180" w:rsidRDefault="00A301BD" w:rsidP="00720180">
      <w:pPr>
        <w:pStyle w:val="Paragraphedeliste"/>
        <w:numPr>
          <w:ilvl w:val="0"/>
          <w:numId w:val="14"/>
        </w:numPr>
        <w:jc w:val="both"/>
        <w:rPr>
          <w:rFonts w:ascii="Arial" w:hAnsi="Arial" w:cs="Arial"/>
          <w:b/>
          <w:bCs/>
          <w:sz w:val="24"/>
          <w:szCs w:val="24"/>
        </w:rPr>
      </w:pPr>
      <w:r>
        <w:rPr>
          <w:rFonts w:ascii="Arial" w:hAnsi="Arial" w:cs="Arial"/>
          <w:sz w:val="24"/>
          <w:szCs w:val="24"/>
        </w:rPr>
        <w:t>une dépense en R&amp;D peut être plus ou moins « efficace ». I</w:t>
      </w:r>
      <w:r w:rsidR="00687280" w:rsidRPr="00720180">
        <w:rPr>
          <w:rFonts w:ascii="Arial" w:hAnsi="Arial" w:cs="Arial"/>
          <w:sz w:val="24"/>
          <w:szCs w:val="24"/>
        </w:rPr>
        <w:t>l faut un flux important de dépenses pour qu</w:t>
      </w:r>
      <w:r>
        <w:rPr>
          <w:rFonts w:ascii="Arial" w:hAnsi="Arial" w:cs="Arial"/>
          <w:sz w:val="24"/>
          <w:szCs w:val="24"/>
        </w:rPr>
        <w:t>’elle se traduise en gains de productivité. I</w:t>
      </w:r>
      <w:r w:rsidR="00687280" w:rsidRPr="00720180">
        <w:rPr>
          <w:rFonts w:ascii="Arial" w:hAnsi="Arial" w:cs="Arial"/>
          <w:sz w:val="24"/>
          <w:szCs w:val="24"/>
        </w:rPr>
        <w:t>l faut</w:t>
      </w:r>
      <w:r>
        <w:rPr>
          <w:rFonts w:ascii="Arial" w:hAnsi="Arial" w:cs="Arial"/>
          <w:sz w:val="24"/>
          <w:szCs w:val="24"/>
        </w:rPr>
        <w:t xml:space="preserve"> aussi</w:t>
      </w:r>
      <w:r w:rsidR="00687280" w:rsidRPr="00720180">
        <w:rPr>
          <w:rFonts w:ascii="Arial" w:hAnsi="Arial" w:cs="Arial"/>
          <w:sz w:val="24"/>
          <w:szCs w:val="24"/>
        </w:rPr>
        <w:t xml:space="preserve"> du temps pour que l’impact positif sur la croissance des innovations technologiques apparaisse.</w:t>
      </w:r>
    </w:p>
    <w:p w14:paraId="4BD427E4" w14:textId="7B863CF4" w:rsidR="00CC4FD3" w:rsidRDefault="00CC4FD3" w:rsidP="00720180">
      <w:pPr>
        <w:pStyle w:val="Paragraphedeliste"/>
        <w:numPr>
          <w:ilvl w:val="0"/>
          <w:numId w:val="14"/>
        </w:numPr>
        <w:jc w:val="both"/>
        <w:rPr>
          <w:rFonts w:ascii="Arial" w:hAnsi="Arial" w:cs="Arial"/>
          <w:bCs/>
          <w:sz w:val="24"/>
          <w:szCs w:val="24"/>
        </w:rPr>
      </w:pPr>
      <w:r w:rsidRPr="00720180">
        <w:rPr>
          <w:rFonts w:ascii="Arial" w:hAnsi="Arial" w:cs="Arial"/>
          <w:bCs/>
          <w:sz w:val="24"/>
          <w:szCs w:val="24"/>
        </w:rPr>
        <w:t>une autre explication de ce paradoxe est que la croissance du PIB sous-estime l’augmentation de la qualité des produits (cf. le smartphone par rapport aux premiers téléphones portables). Donc les gains de productivité sont sous évalués (cf. Aghion)</w:t>
      </w:r>
      <w:r w:rsidRPr="00D47B3E">
        <w:rPr>
          <w:rStyle w:val="Appelnotedebasdep"/>
          <w:rFonts w:ascii="Arial" w:hAnsi="Arial" w:cs="Arial"/>
          <w:bCs/>
          <w:sz w:val="24"/>
          <w:szCs w:val="24"/>
        </w:rPr>
        <w:footnoteReference w:id="2"/>
      </w:r>
    </w:p>
    <w:p w14:paraId="4519B71C" w14:textId="0CC6B0AA" w:rsidR="005C2AD2" w:rsidRDefault="005C2AD2">
      <w:pPr>
        <w:rPr>
          <w:rFonts w:ascii="Arial" w:hAnsi="Arial" w:cs="Arial"/>
          <w:bCs/>
          <w:sz w:val="24"/>
          <w:szCs w:val="24"/>
        </w:rPr>
      </w:pPr>
      <w:r>
        <w:rPr>
          <w:rFonts w:ascii="Arial" w:hAnsi="Arial" w:cs="Arial"/>
          <w:bCs/>
          <w:sz w:val="24"/>
          <w:szCs w:val="24"/>
        </w:rPr>
        <w:br w:type="page"/>
      </w:r>
    </w:p>
    <w:p w14:paraId="3D742B52" w14:textId="77777777" w:rsidR="00DC33D3" w:rsidRPr="00D47B3E" w:rsidRDefault="00DC33D3" w:rsidP="00DC33D3">
      <w:pPr>
        <w:pStyle w:val="Paragraphedeliste"/>
        <w:jc w:val="both"/>
        <w:rPr>
          <w:rFonts w:ascii="Arial" w:hAnsi="Arial" w:cs="Arial"/>
          <w:bCs/>
          <w:sz w:val="24"/>
          <w:szCs w:val="24"/>
        </w:rPr>
      </w:pPr>
    </w:p>
    <w:p w14:paraId="06294F32" w14:textId="4F9CD826" w:rsidR="00405CAC" w:rsidRDefault="00405CAC" w:rsidP="00720180">
      <w:pPr>
        <w:rPr>
          <w:rFonts w:ascii="Arial" w:hAnsi="Arial" w:cs="Arial"/>
          <w:b/>
          <w:sz w:val="24"/>
          <w:szCs w:val="24"/>
          <w:lang w:eastAsia="fr-FR"/>
        </w:rPr>
      </w:pPr>
      <w:r w:rsidRPr="00870580">
        <w:rPr>
          <w:rFonts w:ascii="Arial" w:hAnsi="Arial" w:cs="Arial"/>
          <w:b/>
          <w:sz w:val="24"/>
          <w:szCs w:val="24"/>
          <w:lang w:eastAsia="fr-FR"/>
        </w:rPr>
        <w:t xml:space="preserve"> </w:t>
      </w:r>
      <w:r w:rsidR="009E7AF1">
        <w:rPr>
          <w:rFonts w:ascii="Arial" w:hAnsi="Arial" w:cs="Arial"/>
          <w:b/>
          <w:sz w:val="24"/>
          <w:szCs w:val="24"/>
          <w:lang w:eastAsia="fr-FR"/>
        </w:rPr>
        <w:t>II.</w:t>
      </w:r>
      <w:r w:rsidR="005529A0">
        <w:rPr>
          <w:rFonts w:ascii="Arial" w:hAnsi="Arial" w:cs="Arial"/>
          <w:b/>
          <w:sz w:val="24"/>
          <w:szCs w:val="24"/>
          <w:lang w:eastAsia="fr-FR"/>
        </w:rPr>
        <w:t xml:space="preserve"> </w:t>
      </w:r>
      <w:r w:rsidRPr="00870580">
        <w:rPr>
          <w:rFonts w:ascii="Arial" w:hAnsi="Arial" w:cs="Arial"/>
          <w:b/>
          <w:sz w:val="24"/>
          <w:szCs w:val="24"/>
          <w:lang w:eastAsia="fr-FR"/>
        </w:rPr>
        <w:t xml:space="preserve">La mesure de la production et ses </w:t>
      </w:r>
      <w:r w:rsidR="00575D46" w:rsidRPr="00870580">
        <w:rPr>
          <w:rFonts w:ascii="Arial" w:hAnsi="Arial" w:cs="Arial"/>
          <w:b/>
          <w:sz w:val="24"/>
          <w:szCs w:val="24"/>
          <w:lang w:eastAsia="fr-FR"/>
        </w:rPr>
        <w:t>prolongements</w:t>
      </w:r>
    </w:p>
    <w:p w14:paraId="4BFA0500" w14:textId="4E96F114" w:rsidR="007D7185" w:rsidRDefault="007D7185" w:rsidP="007D7185">
      <w:pPr>
        <w:jc w:val="center"/>
        <w:rPr>
          <w:rFonts w:ascii="Arial" w:hAnsi="Arial" w:cs="Arial"/>
          <w:b/>
          <w:sz w:val="24"/>
          <w:szCs w:val="24"/>
          <w:lang w:eastAsia="fr-FR"/>
        </w:rPr>
      </w:pPr>
      <w:r>
        <w:rPr>
          <w:rFonts w:ascii="Arial" w:hAnsi="Arial" w:cs="Arial"/>
          <w:b/>
          <w:sz w:val="24"/>
          <w:szCs w:val="24"/>
          <w:lang w:eastAsia="fr-FR"/>
        </w:rPr>
        <w:t>Extraits du programme de première STMG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2995"/>
        <w:gridCol w:w="2995"/>
      </w:tblGrid>
      <w:tr w:rsidR="007D7185" w14:paraId="5C2968EE" w14:textId="77777777" w:rsidTr="007D7185">
        <w:trPr>
          <w:trHeight w:val="2800"/>
        </w:trPr>
        <w:tc>
          <w:tcPr>
            <w:tcW w:w="2995" w:type="dxa"/>
          </w:tcPr>
          <w:p w14:paraId="31F56069" w14:textId="77777777" w:rsidR="007D7185" w:rsidRDefault="007D7185">
            <w:pPr>
              <w:pStyle w:val="Default"/>
              <w:rPr>
                <w:sz w:val="22"/>
                <w:szCs w:val="22"/>
              </w:rPr>
            </w:pPr>
            <w:r>
              <w:rPr>
                <w:b/>
                <w:bCs/>
                <w:sz w:val="22"/>
                <w:szCs w:val="22"/>
              </w:rPr>
              <w:t xml:space="preserve">II.2. La mesure de la production et ses prolongements </w:t>
            </w:r>
          </w:p>
        </w:tc>
        <w:tc>
          <w:tcPr>
            <w:tcW w:w="2995" w:type="dxa"/>
          </w:tcPr>
          <w:p w14:paraId="2D806D38" w14:textId="77777777" w:rsidR="007D7185" w:rsidRDefault="007D7185">
            <w:pPr>
              <w:pStyle w:val="Default"/>
              <w:rPr>
                <w:sz w:val="22"/>
                <w:szCs w:val="22"/>
              </w:rPr>
            </w:pPr>
            <w:r>
              <w:rPr>
                <w:sz w:val="22"/>
                <w:szCs w:val="22"/>
              </w:rPr>
              <w:t xml:space="preserve">La création de richesse est évaluée par la valeur ajoutée produite par les agents économiques. Celle-ci est égale à la différence entre le prix de vente du bien et le coût des consommations intermédiaires rentrant dans la composition de ce bien. L’absence de prix peut rendre difficile le calcul de la valeur ajoutée des productions non marchandes, qui sont néanmoins utiles pour la société. </w:t>
            </w:r>
          </w:p>
          <w:p w14:paraId="32EAC55A" w14:textId="77777777" w:rsidR="007D7185" w:rsidRDefault="007D7185">
            <w:pPr>
              <w:pStyle w:val="Default"/>
              <w:rPr>
                <w:sz w:val="22"/>
                <w:szCs w:val="22"/>
              </w:rPr>
            </w:pPr>
            <w:r>
              <w:rPr>
                <w:sz w:val="22"/>
                <w:szCs w:val="22"/>
              </w:rPr>
              <w:t xml:space="preserve">La richesse produite à l’échelle d’un territoire est évaluée par le Produit intérieur brut (PIB). Le PIB peut être calculé comme la somme des valeurs ajoutées augmentée des impôts moins les subventions sur les produits. </w:t>
            </w:r>
          </w:p>
          <w:p w14:paraId="73A1D686" w14:textId="77777777" w:rsidR="007D7185" w:rsidRDefault="007D7185">
            <w:pPr>
              <w:pStyle w:val="Default"/>
              <w:rPr>
                <w:sz w:val="22"/>
                <w:szCs w:val="22"/>
              </w:rPr>
            </w:pPr>
            <w:r>
              <w:rPr>
                <w:sz w:val="22"/>
                <w:szCs w:val="22"/>
              </w:rPr>
              <w:t xml:space="preserve">Le PIB par habitant reste le principal critère pour mesurer la richesse d’un pays, et le taux de croissance du PIB pour mesurer le dynamisme économique d’un pays et comparer les pays entre eux. Cet indicateur peut être prolongé par des mesures plus globales comme l’indicateur de développement humain (IDH), mesuré par les organisations internationales. </w:t>
            </w:r>
          </w:p>
        </w:tc>
        <w:tc>
          <w:tcPr>
            <w:tcW w:w="2995" w:type="dxa"/>
          </w:tcPr>
          <w:p w14:paraId="22AFC1CD" w14:textId="77777777" w:rsidR="007D7185" w:rsidRDefault="007D7185">
            <w:pPr>
              <w:pStyle w:val="Default"/>
              <w:rPr>
                <w:sz w:val="22"/>
                <w:szCs w:val="22"/>
              </w:rPr>
            </w:pPr>
            <w:r>
              <w:rPr>
                <w:sz w:val="22"/>
                <w:szCs w:val="22"/>
              </w:rPr>
              <w:t xml:space="preserve">Les agrégats économiques : la valeur ajoutée et le Produit intérieur brut (PIB). </w:t>
            </w:r>
          </w:p>
          <w:p w14:paraId="4BAA9756" w14:textId="77777777" w:rsidR="007D7185" w:rsidRDefault="007D7185">
            <w:pPr>
              <w:pStyle w:val="Default"/>
              <w:rPr>
                <w:sz w:val="22"/>
                <w:szCs w:val="22"/>
              </w:rPr>
            </w:pPr>
            <w:r>
              <w:rPr>
                <w:sz w:val="22"/>
                <w:szCs w:val="22"/>
              </w:rPr>
              <w:t xml:space="preserve">Production non marchande. </w:t>
            </w:r>
          </w:p>
          <w:p w14:paraId="6A7C8B1E" w14:textId="77777777" w:rsidR="007D7185" w:rsidRDefault="007D7185">
            <w:pPr>
              <w:pStyle w:val="Default"/>
              <w:rPr>
                <w:sz w:val="22"/>
                <w:szCs w:val="22"/>
              </w:rPr>
            </w:pPr>
            <w:r>
              <w:rPr>
                <w:sz w:val="22"/>
                <w:szCs w:val="22"/>
              </w:rPr>
              <w:t xml:space="preserve">Indicateurs complémentaires au PIB : Indice de développement humain (IDH), etc. </w:t>
            </w:r>
          </w:p>
          <w:p w14:paraId="46F1E5AD" w14:textId="77777777" w:rsidR="007D7185" w:rsidRDefault="007D7185">
            <w:pPr>
              <w:pStyle w:val="Default"/>
              <w:rPr>
                <w:sz w:val="22"/>
                <w:szCs w:val="22"/>
              </w:rPr>
            </w:pPr>
            <w:r>
              <w:rPr>
                <w:sz w:val="22"/>
                <w:szCs w:val="22"/>
              </w:rPr>
              <w:t xml:space="preserve">La statistique nationale et la comptabilité nationale. </w:t>
            </w:r>
          </w:p>
          <w:p w14:paraId="4904E747" w14:textId="77777777" w:rsidR="007D7185" w:rsidRDefault="007D7185">
            <w:pPr>
              <w:pStyle w:val="Default"/>
              <w:rPr>
                <w:sz w:val="22"/>
                <w:szCs w:val="22"/>
              </w:rPr>
            </w:pPr>
            <w:r>
              <w:rPr>
                <w:sz w:val="22"/>
                <w:szCs w:val="22"/>
              </w:rPr>
              <w:t xml:space="preserve">Le calcul du PIB. </w:t>
            </w:r>
          </w:p>
        </w:tc>
      </w:tr>
    </w:tbl>
    <w:p w14:paraId="216E43DC" w14:textId="77777777" w:rsidR="007D7185" w:rsidRDefault="007D7185" w:rsidP="007D7185">
      <w:pPr>
        <w:pStyle w:val="LO-Normal"/>
        <w:spacing w:after="0" w:line="240" w:lineRule="auto"/>
        <w:ind w:left="780"/>
        <w:jc w:val="both"/>
        <w:rPr>
          <w:rFonts w:ascii="Arial" w:hAnsi="Arial"/>
          <w:b/>
          <w:sz w:val="24"/>
          <w:szCs w:val="24"/>
          <w:lang w:eastAsia="fr-FR"/>
        </w:rPr>
      </w:pPr>
    </w:p>
    <w:p w14:paraId="5BFCEFBF" w14:textId="77777777" w:rsidR="008A0814" w:rsidRDefault="008A0814" w:rsidP="007D7185">
      <w:pPr>
        <w:pStyle w:val="LO-Normal"/>
        <w:spacing w:after="0" w:line="240" w:lineRule="auto"/>
        <w:ind w:left="780"/>
        <w:jc w:val="both"/>
        <w:rPr>
          <w:rFonts w:ascii="Arial" w:hAnsi="Arial"/>
          <w:b/>
          <w:sz w:val="24"/>
          <w:szCs w:val="24"/>
          <w:lang w:eastAsia="fr-FR"/>
        </w:rPr>
      </w:pPr>
    </w:p>
    <w:p w14:paraId="11866029" w14:textId="77777777" w:rsidR="008A0814" w:rsidRDefault="008A0814" w:rsidP="007D7185">
      <w:pPr>
        <w:pStyle w:val="LO-Normal"/>
        <w:spacing w:after="0" w:line="240" w:lineRule="auto"/>
        <w:ind w:left="780"/>
        <w:jc w:val="both"/>
        <w:rPr>
          <w:rFonts w:ascii="Arial" w:hAnsi="Arial"/>
          <w:b/>
          <w:sz w:val="24"/>
          <w:szCs w:val="24"/>
          <w:lang w:eastAsia="fr-FR"/>
        </w:rPr>
      </w:pPr>
    </w:p>
    <w:p w14:paraId="6B23BC57" w14:textId="77777777" w:rsidR="008A0814" w:rsidRDefault="008A0814" w:rsidP="007D7185">
      <w:pPr>
        <w:pStyle w:val="LO-Normal"/>
        <w:spacing w:after="0" w:line="240" w:lineRule="auto"/>
        <w:ind w:left="780"/>
        <w:jc w:val="both"/>
        <w:rPr>
          <w:rFonts w:ascii="Arial" w:hAnsi="Arial"/>
          <w:b/>
          <w:sz w:val="24"/>
          <w:szCs w:val="24"/>
          <w:lang w:eastAsia="fr-FR"/>
        </w:rPr>
      </w:pPr>
    </w:p>
    <w:p w14:paraId="54FD3F54" w14:textId="77777777" w:rsidR="008A0814" w:rsidRDefault="008A0814" w:rsidP="007D7185">
      <w:pPr>
        <w:pStyle w:val="LO-Normal"/>
        <w:spacing w:after="0" w:line="240" w:lineRule="auto"/>
        <w:ind w:left="780"/>
        <w:jc w:val="both"/>
        <w:rPr>
          <w:rFonts w:ascii="Arial" w:hAnsi="Arial"/>
          <w:b/>
          <w:sz w:val="24"/>
          <w:szCs w:val="24"/>
          <w:lang w:eastAsia="fr-FR"/>
        </w:rPr>
      </w:pPr>
    </w:p>
    <w:p w14:paraId="12735EBF" w14:textId="77777777" w:rsidR="008A0814" w:rsidRDefault="008A0814" w:rsidP="007D7185">
      <w:pPr>
        <w:pStyle w:val="LO-Normal"/>
        <w:spacing w:after="0" w:line="240" w:lineRule="auto"/>
        <w:ind w:left="780"/>
        <w:jc w:val="both"/>
        <w:rPr>
          <w:rFonts w:ascii="Arial" w:hAnsi="Arial"/>
          <w:b/>
          <w:sz w:val="24"/>
          <w:szCs w:val="24"/>
          <w:lang w:eastAsia="fr-FR"/>
        </w:rPr>
      </w:pPr>
    </w:p>
    <w:p w14:paraId="377AE12C" w14:textId="77777777" w:rsidR="005C2AD2" w:rsidRPr="005C2AD2" w:rsidRDefault="005C2AD2" w:rsidP="005C2AD2">
      <w:pPr>
        <w:pStyle w:val="Paragraphedeliste"/>
        <w:numPr>
          <w:ilvl w:val="0"/>
          <w:numId w:val="19"/>
        </w:numPr>
        <w:spacing w:after="0"/>
        <w:jc w:val="both"/>
        <w:rPr>
          <w:rFonts w:ascii="Arial" w:hAnsi="Arial" w:cs="Arial"/>
          <w:b/>
          <w:sz w:val="24"/>
          <w:szCs w:val="24"/>
        </w:rPr>
      </w:pPr>
      <w:r w:rsidRPr="005C2AD2">
        <w:rPr>
          <w:rFonts w:ascii="Arial" w:hAnsi="Arial" w:cs="Arial"/>
          <w:b/>
          <w:sz w:val="24"/>
          <w:szCs w:val="24"/>
        </w:rPr>
        <w:lastRenderedPageBreak/>
        <w:t>la comptabilité nationale</w:t>
      </w:r>
    </w:p>
    <w:p w14:paraId="001D1C18" w14:textId="77777777" w:rsidR="005C2AD2" w:rsidRDefault="005C2AD2" w:rsidP="005C2AD2">
      <w:pPr>
        <w:spacing w:after="0"/>
        <w:jc w:val="both"/>
        <w:rPr>
          <w:rFonts w:ascii="Arial" w:hAnsi="Arial" w:cs="Arial"/>
          <w:sz w:val="24"/>
          <w:szCs w:val="24"/>
        </w:rPr>
      </w:pPr>
    </w:p>
    <w:p w14:paraId="77CB86A7" w14:textId="77777777" w:rsidR="005C2AD2" w:rsidRPr="005C2AD2" w:rsidRDefault="005C2AD2" w:rsidP="005C2AD2">
      <w:pPr>
        <w:spacing w:after="0"/>
        <w:jc w:val="both"/>
        <w:rPr>
          <w:rFonts w:ascii="Arial" w:hAnsi="Arial" w:cs="Arial"/>
          <w:sz w:val="24"/>
          <w:szCs w:val="24"/>
        </w:rPr>
      </w:pPr>
      <w:r w:rsidRPr="005C2AD2">
        <w:rPr>
          <w:rFonts w:ascii="Arial" w:hAnsi="Arial" w:cs="Arial"/>
          <w:sz w:val="24"/>
          <w:szCs w:val="24"/>
        </w:rPr>
        <w:t>L’objectif de la comptabilité nationale est de proposer une présentation chiffrée de l’économie. La réalisation d’une telle comptabilité nécessite la mise en place de conventions en termes de temps et d’espace :</w:t>
      </w:r>
    </w:p>
    <w:p w14:paraId="55F9AEE0" w14:textId="77777777" w:rsidR="005C2AD2" w:rsidRPr="004752B6" w:rsidRDefault="005C2AD2" w:rsidP="005C2AD2">
      <w:pPr>
        <w:pStyle w:val="Style14"/>
        <w:kinsoku w:val="0"/>
        <w:autoSpaceDE/>
        <w:autoSpaceDN/>
        <w:spacing w:line="240" w:lineRule="auto"/>
        <w:ind w:left="360"/>
        <w:rPr>
          <w:rFonts w:ascii="Arial" w:eastAsiaTheme="minorHAnsi" w:hAnsi="Arial" w:cs="Arial"/>
          <w:lang w:eastAsia="en-US"/>
        </w:rPr>
      </w:pPr>
      <w:r w:rsidRPr="004752B6">
        <w:rPr>
          <w:rFonts w:ascii="Arial" w:eastAsiaTheme="minorHAnsi" w:hAnsi="Arial" w:cs="Arial"/>
          <w:lang w:eastAsia="en-US"/>
        </w:rPr>
        <w:t>- la comptabilité nationale est en principe tenue sur une année</w:t>
      </w:r>
    </w:p>
    <w:p w14:paraId="66B6B97D" w14:textId="77777777" w:rsidR="005C2AD2" w:rsidRPr="004752B6" w:rsidRDefault="005C2AD2" w:rsidP="005C2AD2">
      <w:pPr>
        <w:pStyle w:val="Style14"/>
        <w:kinsoku w:val="0"/>
        <w:autoSpaceDE/>
        <w:autoSpaceDN/>
        <w:spacing w:line="240" w:lineRule="auto"/>
        <w:ind w:left="360"/>
        <w:rPr>
          <w:rFonts w:ascii="Arial" w:eastAsiaTheme="minorHAnsi" w:hAnsi="Arial" w:cs="Arial"/>
          <w:lang w:eastAsia="en-US"/>
        </w:rPr>
      </w:pPr>
      <w:r w:rsidRPr="004752B6">
        <w:rPr>
          <w:rFonts w:ascii="Arial" w:eastAsiaTheme="minorHAnsi" w:hAnsi="Arial" w:cs="Arial"/>
          <w:lang w:eastAsia="en-US"/>
        </w:rPr>
        <w:t>- pour un territoire économique donné selon un critère de résidence</w:t>
      </w:r>
    </w:p>
    <w:p w14:paraId="0AF6E2C1" w14:textId="77777777" w:rsidR="005C2AD2" w:rsidRPr="004752B6" w:rsidRDefault="005C2AD2" w:rsidP="005C2AD2">
      <w:pPr>
        <w:pStyle w:val="Style14"/>
        <w:kinsoku w:val="0"/>
        <w:autoSpaceDE/>
        <w:autoSpaceDN/>
        <w:spacing w:line="240" w:lineRule="auto"/>
        <w:ind w:left="360"/>
        <w:rPr>
          <w:rFonts w:ascii="Arial" w:eastAsiaTheme="minorHAnsi" w:hAnsi="Arial" w:cs="Arial"/>
          <w:lang w:eastAsia="en-US"/>
        </w:rPr>
      </w:pPr>
    </w:p>
    <w:p w14:paraId="3C65C0A2" w14:textId="77777777" w:rsidR="005C2AD2" w:rsidRDefault="005C2AD2" w:rsidP="005C2AD2">
      <w:pPr>
        <w:pStyle w:val="Style1"/>
        <w:kinsoku w:val="0"/>
        <w:autoSpaceDE/>
        <w:autoSpaceDN/>
        <w:adjustRightInd/>
        <w:ind w:right="792"/>
        <w:rPr>
          <w:rFonts w:ascii="Arial" w:eastAsiaTheme="minorHAnsi" w:hAnsi="Arial" w:cs="Arial"/>
          <w:lang w:eastAsia="en-US"/>
        </w:rPr>
      </w:pPr>
      <w:r w:rsidRPr="004752B6">
        <w:rPr>
          <w:rFonts w:ascii="Arial" w:eastAsiaTheme="minorHAnsi" w:hAnsi="Arial" w:cs="Arial"/>
          <w:lang w:eastAsia="en-US"/>
        </w:rPr>
        <w:t xml:space="preserve">La comptabilité nationale permet d’organiser l’information économique, </w:t>
      </w:r>
      <w:r>
        <w:rPr>
          <w:rFonts w:ascii="Arial" w:eastAsiaTheme="minorHAnsi" w:hAnsi="Arial" w:cs="Arial"/>
          <w:lang w:eastAsia="en-US"/>
        </w:rPr>
        <w:t xml:space="preserve">et </w:t>
      </w:r>
      <w:r w:rsidRPr="004752B6">
        <w:rPr>
          <w:rFonts w:ascii="Arial" w:eastAsiaTheme="minorHAnsi" w:hAnsi="Arial" w:cs="Arial"/>
          <w:lang w:eastAsia="en-US"/>
        </w:rPr>
        <w:t>d’effectuer des comparaisons dans le temps et dans l’espace.</w:t>
      </w:r>
    </w:p>
    <w:p w14:paraId="269BDB5F" w14:textId="77777777" w:rsidR="005C2AD2" w:rsidRPr="00CA6033" w:rsidRDefault="005C2AD2" w:rsidP="005C2AD2">
      <w:pPr>
        <w:pStyle w:val="Style1"/>
        <w:kinsoku w:val="0"/>
        <w:autoSpaceDE/>
        <w:autoSpaceDN/>
        <w:adjustRightInd/>
        <w:spacing w:before="144"/>
        <w:ind w:left="72" w:right="144"/>
        <w:jc w:val="both"/>
        <w:rPr>
          <w:rFonts w:ascii="Arial" w:eastAsiaTheme="minorHAnsi" w:hAnsi="Arial" w:cs="Arial"/>
          <w:lang w:eastAsia="en-US"/>
        </w:rPr>
      </w:pPr>
      <w:r w:rsidRPr="00CA6033">
        <w:rPr>
          <w:rFonts w:ascii="Arial" w:eastAsiaTheme="minorHAnsi" w:hAnsi="Arial" w:cs="Arial"/>
          <w:lang w:eastAsia="en-US"/>
        </w:rPr>
        <w:t>La comptabilité nationale est construite sur la base d’agents et d’opérations : la représentation de l’économie est simple : une économie est constituée d’agents (les secteurs institutionnels) qui sont mis en relation par le biais d’opérations (opération sur biens et services, opérations de répartition, opération financières).</w:t>
      </w:r>
    </w:p>
    <w:p w14:paraId="443BA128" w14:textId="77777777" w:rsidR="005C2AD2" w:rsidRDefault="005C2AD2" w:rsidP="005C2AD2">
      <w:pPr>
        <w:pStyle w:val="Style1"/>
        <w:kinsoku w:val="0"/>
        <w:autoSpaceDE/>
        <w:autoSpaceDN/>
        <w:adjustRightInd/>
        <w:ind w:right="792"/>
        <w:rPr>
          <w:rFonts w:ascii="Arial" w:eastAsiaTheme="minorHAnsi" w:hAnsi="Arial" w:cs="Arial"/>
          <w:lang w:eastAsia="en-US"/>
        </w:rPr>
      </w:pPr>
    </w:p>
    <w:p w14:paraId="3EA2469C" w14:textId="00D3F7B8" w:rsidR="005C2AD2" w:rsidRDefault="00C04D8C" w:rsidP="005C2AD2">
      <w:pPr>
        <w:pStyle w:val="Style1"/>
        <w:kinsoku w:val="0"/>
        <w:autoSpaceDE/>
        <w:autoSpaceDN/>
        <w:adjustRightInd/>
        <w:ind w:right="792"/>
        <w:rPr>
          <w:rFonts w:ascii="Arial" w:eastAsiaTheme="minorHAnsi" w:hAnsi="Arial" w:cs="Arial"/>
          <w:lang w:eastAsia="en-US"/>
        </w:rPr>
      </w:pPr>
      <w:r>
        <w:rPr>
          <w:rFonts w:ascii="Arial" w:eastAsiaTheme="minorHAnsi" w:hAnsi="Arial" w:cs="Arial"/>
          <w:lang w:eastAsia="en-US"/>
        </w:rPr>
        <w:t>L’Insee (I</w:t>
      </w:r>
      <w:r w:rsidR="005C2AD2">
        <w:rPr>
          <w:rFonts w:ascii="Arial" w:eastAsiaTheme="minorHAnsi" w:hAnsi="Arial" w:cs="Arial"/>
          <w:lang w:eastAsia="en-US"/>
        </w:rPr>
        <w:t>nstitut nationale de la statistique et des études économiques) est chargé de la collecte, de la production ainsi que de l’analyse et de la diffusion des informations économiques en France.</w:t>
      </w:r>
    </w:p>
    <w:p w14:paraId="29B6B207" w14:textId="77777777" w:rsidR="005C2AD2" w:rsidRDefault="005C2AD2" w:rsidP="005C2AD2">
      <w:pPr>
        <w:pStyle w:val="Style1"/>
        <w:kinsoku w:val="0"/>
        <w:autoSpaceDE/>
        <w:autoSpaceDN/>
        <w:adjustRightInd/>
        <w:ind w:right="792"/>
        <w:rPr>
          <w:rFonts w:ascii="Arial" w:eastAsiaTheme="minorHAnsi" w:hAnsi="Arial" w:cs="Arial"/>
          <w:lang w:eastAsia="en-US"/>
        </w:rPr>
      </w:pPr>
    </w:p>
    <w:p w14:paraId="674274FF" w14:textId="1FDE7477" w:rsidR="005C2AD2" w:rsidRPr="007D7185" w:rsidRDefault="005C2AD2" w:rsidP="007D7185">
      <w:pPr>
        <w:pStyle w:val="Paragraphedeliste"/>
        <w:numPr>
          <w:ilvl w:val="0"/>
          <w:numId w:val="19"/>
        </w:numPr>
        <w:spacing w:after="0"/>
        <w:jc w:val="both"/>
        <w:rPr>
          <w:rFonts w:ascii="Arial" w:hAnsi="Arial" w:cs="Arial"/>
          <w:b/>
          <w:bCs/>
          <w:sz w:val="24"/>
          <w:szCs w:val="24"/>
        </w:rPr>
      </w:pPr>
      <w:r w:rsidRPr="007D7185">
        <w:rPr>
          <w:rFonts w:ascii="Arial" w:hAnsi="Arial" w:cs="Arial"/>
          <w:b/>
          <w:bCs/>
          <w:sz w:val="24"/>
          <w:szCs w:val="24"/>
        </w:rPr>
        <w:t>Les agrégats économiques : la valeur ajoutée et le Produit intérieur brut (PIB).</w:t>
      </w:r>
    </w:p>
    <w:p w14:paraId="5988BB9B" w14:textId="153C3E3B" w:rsidR="007D7185" w:rsidRPr="007D7185" w:rsidRDefault="007D7185" w:rsidP="005C2AD2">
      <w:pPr>
        <w:pStyle w:val="Style14"/>
        <w:kinsoku w:val="0"/>
        <w:autoSpaceDE/>
        <w:autoSpaceDN/>
        <w:spacing w:before="288" w:line="240" w:lineRule="auto"/>
        <w:ind w:right="360"/>
        <w:rPr>
          <w:rFonts w:ascii="Arial" w:eastAsiaTheme="minorHAnsi" w:hAnsi="Arial" w:cs="Arial"/>
          <w:b/>
          <w:lang w:eastAsia="en-US"/>
        </w:rPr>
      </w:pPr>
      <w:r w:rsidRPr="007D7185">
        <w:rPr>
          <w:rFonts w:ascii="Arial" w:eastAsiaTheme="minorHAnsi" w:hAnsi="Arial" w:cs="Arial"/>
          <w:b/>
          <w:lang w:eastAsia="en-US"/>
        </w:rPr>
        <w:t>La valeur ajoutée</w:t>
      </w:r>
    </w:p>
    <w:p w14:paraId="7B8F4E79" w14:textId="77777777" w:rsidR="005C2AD2" w:rsidRDefault="005C2AD2" w:rsidP="005C2AD2">
      <w:pPr>
        <w:pStyle w:val="Style14"/>
        <w:kinsoku w:val="0"/>
        <w:autoSpaceDE/>
        <w:autoSpaceDN/>
        <w:spacing w:before="288" w:line="240" w:lineRule="auto"/>
        <w:ind w:right="360"/>
        <w:rPr>
          <w:rFonts w:ascii="Arial" w:eastAsiaTheme="minorHAnsi" w:hAnsi="Arial" w:cs="Arial"/>
          <w:lang w:eastAsia="en-US"/>
        </w:rPr>
      </w:pPr>
      <w:r w:rsidRPr="00E6680B">
        <w:rPr>
          <w:rFonts w:ascii="Arial" w:eastAsiaTheme="minorHAnsi" w:hAnsi="Arial" w:cs="Arial"/>
          <w:lang w:eastAsia="en-US"/>
        </w:rPr>
        <w:t>La valeur d’une unité produite</w:t>
      </w:r>
      <w:r>
        <w:rPr>
          <w:rFonts w:ascii="Arial" w:eastAsiaTheme="minorHAnsi" w:hAnsi="Arial" w:cs="Arial"/>
          <w:lang w:eastAsia="en-US"/>
        </w:rPr>
        <w:t xml:space="preserve"> (mesurée par son prix)</w:t>
      </w:r>
      <w:r w:rsidRPr="00E6680B">
        <w:rPr>
          <w:rFonts w:ascii="Arial" w:eastAsiaTheme="minorHAnsi" w:hAnsi="Arial" w:cs="Arial"/>
          <w:lang w:eastAsia="en-US"/>
        </w:rPr>
        <w:t>, ne mesure pas réellement la richesse créée par l’activité de production car cette valeur comprend des consommations intermédiaires (matières premières...)</w:t>
      </w:r>
      <w:r>
        <w:rPr>
          <w:rFonts w:ascii="Arial" w:eastAsiaTheme="minorHAnsi" w:hAnsi="Arial" w:cs="Arial"/>
          <w:lang w:eastAsia="en-US"/>
        </w:rPr>
        <w:t xml:space="preserve"> utilisées dans la production, et qui sont comptées dans la production d’un autre agent économique.</w:t>
      </w:r>
    </w:p>
    <w:p w14:paraId="43C2711E" w14:textId="77777777" w:rsidR="005C2AD2" w:rsidRDefault="005C2AD2" w:rsidP="005C2AD2">
      <w:pPr>
        <w:pStyle w:val="Style14"/>
        <w:kinsoku w:val="0"/>
        <w:autoSpaceDE/>
        <w:autoSpaceDN/>
        <w:spacing w:line="240" w:lineRule="auto"/>
        <w:ind w:right="72"/>
        <w:rPr>
          <w:rFonts w:ascii="Arial" w:eastAsiaTheme="minorHAnsi" w:hAnsi="Arial" w:cs="Arial"/>
          <w:lang w:eastAsia="en-US"/>
        </w:rPr>
      </w:pPr>
    </w:p>
    <w:p w14:paraId="157A5ACD" w14:textId="77777777" w:rsidR="005C2AD2" w:rsidRDefault="005C2AD2" w:rsidP="005C2AD2">
      <w:pPr>
        <w:pStyle w:val="Style14"/>
        <w:kinsoku w:val="0"/>
        <w:autoSpaceDE/>
        <w:autoSpaceDN/>
        <w:spacing w:line="240" w:lineRule="auto"/>
        <w:ind w:right="72"/>
        <w:rPr>
          <w:rFonts w:ascii="Arial" w:eastAsiaTheme="minorHAnsi" w:hAnsi="Arial" w:cs="Arial"/>
          <w:lang w:eastAsia="en-US"/>
        </w:rPr>
      </w:pPr>
      <w:r w:rsidRPr="00E6680B">
        <w:rPr>
          <w:rFonts w:ascii="Arial" w:eastAsiaTheme="minorHAnsi" w:hAnsi="Arial" w:cs="Arial"/>
          <w:lang w:eastAsia="en-US"/>
        </w:rPr>
        <w:t xml:space="preserve">Pour mesurer la contribution exacte </w:t>
      </w:r>
      <w:r>
        <w:rPr>
          <w:rFonts w:ascii="Arial" w:eastAsiaTheme="minorHAnsi" w:hAnsi="Arial" w:cs="Arial"/>
          <w:lang w:eastAsia="en-US"/>
        </w:rPr>
        <w:t>d’un agent économique</w:t>
      </w:r>
      <w:r w:rsidRPr="00E6680B">
        <w:rPr>
          <w:rFonts w:ascii="Arial" w:eastAsiaTheme="minorHAnsi" w:hAnsi="Arial" w:cs="Arial"/>
          <w:lang w:eastAsia="en-US"/>
        </w:rPr>
        <w:t xml:space="preserve"> à la création de richesse, il faut </w:t>
      </w:r>
      <w:r>
        <w:rPr>
          <w:rFonts w:ascii="Arial" w:eastAsiaTheme="minorHAnsi" w:hAnsi="Arial" w:cs="Arial"/>
          <w:lang w:eastAsia="en-US"/>
        </w:rPr>
        <w:t xml:space="preserve">donc </w:t>
      </w:r>
      <w:r w:rsidRPr="00E6680B">
        <w:rPr>
          <w:rFonts w:ascii="Arial" w:eastAsiaTheme="minorHAnsi" w:hAnsi="Arial" w:cs="Arial"/>
          <w:lang w:eastAsia="en-US"/>
        </w:rPr>
        <w:t>déduire de la valeur de la production le montant des biens et services utilisés dans le processus de fabrication.</w:t>
      </w:r>
      <w:r>
        <w:rPr>
          <w:rFonts w:ascii="Arial" w:eastAsiaTheme="minorHAnsi" w:hAnsi="Arial" w:cs="Arial"/>
          <w:lang w:eastAsia="en-US"/>
        </w:rPr>
        <w:t xml:space="preserve"> On obtient ainsi la valeur ajoutée (VA) :</w:t>
      </w:r>
    </w:p>
    <w:p w14:paraId="11FA2837" w14:textId="77777777" w:rsidR="005C2AD2" w:rsidRPr="00E6680B" w:rsidRDefault="005C2AD2" w:rsidP="005C2AD2">
      <w:pPr>
        <w:pStyle w:val="Style14"/>
        <w:kinsoku w:val="0"/>
        <w:autoSpaceDE/>
        <w:autoSpaceDN/>
        <w:spacing w:line="240" w:lineRule="auto"/>
        <w:ind w:right="72"/>
        <w:rPr>
          <w:rFonts w:ascii="Arial" w:eastAsiaTheme="minorHAnsi" w:hAnsi="Arial" w:cs="Arial"/>
          <w:lang w:eastAsia="en-US"/>
        </w:rPr>
      </w:pPr>
    </w:p>
    <w:p w14:paraId="44E5933B" w14:textId="77777777" w:rsidR="005C2AD2" w:rsidRPr="00E6680B" w:rsidRDefault="005C2AD2" w:rsidP="005C2AD2">
      <w:pPr>
        <w:pStyle w:val="Style14"/>
        <w:kinsoku w:val="0"/>
        <w:autoSpaceDE/>
        <w:autoSpaceDN/>
        <w:spacing w:before="36" w:line="196" w:lineRule="auto"/>
        <w:rPr>
          <w:rFonts w:ascii="Arial" w:eastAsiaTheme="minorHAnsi" w:hAnsi="Arial" w:cs="Arial"/>
          <w:lang w:eastAsia="en-US"/>
        </w:rPr>
      </w:pPr>
      <w:r w:rsidRPr="00E6680B">
        <w:rPr>
          <w:rFonts w:ascii="Arial" w:eastAsiaTheme="minorHAnsi" w:hAnsi="Arial" w:cs="Arial"/>
          <w:lang w:eastAsia="en-US"/>
        </w:rPr>
        <w:t xml:space="preserve">Valeur ajoutée = </w:t>
      </w:r>
      <w:r>
        <w:rPr>
          <w:rFonts w:ascii="Arial" w:eastAsiaTheme="minorHAnsi" w:hAnsi="Arial" w:cs="Arial"/>
          <w:lang w:eastAsia="en-US"/>
        </w:rPr>
        <w:t>valeur de la production –</w:t>
      </w:r>
      <w:r w:rsidRPr="00E6680B">
        <w:rPr>
          <w:rFonts w:ascii="Arial" w:eastAsiaTheme="minorHAnsi" w:hAnsi="Arial" w:cs="Arial"/>
          <w:lang w:eastAsia="en-US"/>
        </w:rPr>
        <w:t xml:space="preserve"> </w:t>
      </w:r>
      <w:r>
        <w:rPr>
          <w:rFonts w:ascii="Arial" w:eastAsiaTheme="minorHAnsi" w:hAnsi="Arial" w:cs="Arial"/>
          <w:lang w:eastAsia="en-US"/>
        </w:rPr>
        <w:t>consommations intermédiaires (CI).</w:t>
      </w:r>
    </w:p>
    <w:p w14:paraId="364E22B0" w14:textId="77777777" w:rsidR="005C2AD2" w:rsidRPr="00434AB0" w:rsidRDefault="005C2AD2" w:rsidP="005C2AD2">
      <w:pPr>
        <w:spacing w:after="0"/>
        <w:jc w:val="both"/>
        <w:rPr>
          <w:rFonts w:ascii="Arial" w:hAnsi="Arial" w:cs="Arial"/>
          <w:sz w:val="24"/>
          <w:szCs w:val="24"/>
        </w:rPr>
      </w:pPr>
    </w:p>
    <w:p w14:paraId="6E95951F" w14:textId="77777777" w:rsidR="005C2AD2" w:rsidRPr="005C2AD2" w:rsidRDefault="005C2AD2" w:rsidP="005C2AD2">
      <w:pPr>
        <w:spacing w:after="0"/>
        <w:jc w:val="both"/>
        <w:rPr>
          <w:rFonts w:ascii="Arial" w:hAnsi="Arial" w:cs="Arial"/>
          <w:sz w:val="24"/>
          <w:szCs w:val="24"/>
        </w:rPr>
      </w:pPr>
      <w:r w:rsidRPr="005C2AD2">
        <w:rPr>
          <w:rFonts w:ascii="Arial" w:hAnsi="Arial" w:cs="Arial"/>
          <w:b/>
          <w:bCs/>
          <w:sz w:val="24"/>
          <w:szCs w:val="24"/>
        </w:rPr>
        <w:t>La production non marchande</w:t>
      </w:r>
      <w:r w:rsidRPr="005C2AD2">
        <w:rPr>
          <w:rFonts w:ascii="Arial" w:hAnsi="Arial" w:cs="Arial"/>
          <w:sz w:val="24"/>
          <w:szCs w:val="24"/>
        </w:rPr>
        <w:t xml:space="preserve">.  </w:t>
      </w:r>
    </w:p>
    <w:p w14:paraId="7B86C8A2" w14:textId="77777777" w:rsidR="005C2AD2" w:rsidRPr="00E40271" w:rsidRDefault="005C2AD2" w:rsidP="005C2AD2">
      <w:pPr>
        <w:spacing w:before="288"/>
        <w:ind w:right="648"/>
        <w:rPr>
          <w:rFonts w:ascii="Arial" w:hAnsi="Arial" w:cs="Arial"/>
          <w:sz w:val="24"/>
          <w:szCs w:val="24"/>
        </w:rPr>
      </w:pPr>
      <w:r w:rsidRPr="00E40271">
        <w:rPr>
          <w:rFonts w:ascii="Arial" w:hAnsi="Arial" w:cs="Arial"/>
          <w:sz w:val="24"/>
          <w:szCs w:val="24"/>
        </w:rPr>
        <w:t>La production marchande comprend les biens et services marchands faisant l’objet d’un échange sur le marché</w:t>
      </w:r>
      <w:r>
        <w:rPr>
          <w:rFonts w:ascii="Arial" w:hAnsi="Arial" w:cs="Arial"/>
          <w:sz w:val="24"/>
          <w:szCs w:val="24"/>
        </w:rPr>
        <w:t>. La convention des comptables nationaux est qu’il s’agit d’un bien ou d’un service marchand si</w:t>
      </w:r>
      <w:r w:rsidRPr="00E40271">
        <w:rPr>
          <w:rFonts w:ascii="Arial" w:hAnsi="Arial" w:cs="Arial"/>
          <w:sz w:val="24"/>
          <w:szCs w:val="24"/>
        </w:rPr>
        <w:t xml:space="preserve"> </w:t>
      </w:r>
      <w:r>
        <w:rPr>
          <w:rFonts w:ascii="Arial" w:hAnsi="Arial" w:cs="Arial"/>
          <w:sz w:val="24"/>
          <w:szCs w:val="24"/>
        </w:rPr>
        <w:t xml:space="preserve">le </w:t>
      </w:r>
      <w:r w:rsidRPr="00E40271">
        <w:rPr>
          <w:rFonts w:ascii="Arial" w:hAnsi="Arial" w:cs="Arial"/>
          <w:sz w:val="24"/>
          <w:szCs w:val="24"/>
        </w:rPr>
        <w:t>prix couvr</w:t>
      </w:r>
      <w:r>
        <w:rPr>
          <w:rFonts w:ascii="Arial" w:hAnsi="Arial" w:cs="Arial"/>
          <w:sz w:val="24"/>
          <w:szCs w:val="24"/>
        </w:rPr>
        <w:t>e</w:t>
      </w:r>
      <w:r w:rsidRPr="00E40271">
        <w:rPr>
          <w:rFonts w:ascii="Arial" w:hAnsi="Arial" w:cs="Arial"/>
          <w:sz w:val="24"/>
          <w:szCs w:val="24"/>
        </w:rPr>
        <w:t xml:space="preserve"> plus de 50% des coûts de production.</w:t>
      </w:r>
    </w:p>
    <w:p w14:paraId="7CCBF126" w14:textId="77777777" w:rsidR="005C2AD2" w:rsidRPr="00E40271" w:rsidRDefault="005C2AD2" w:rsidP="005C2AD2">
      <w:pPr>
        <w:pStyle w:val="Style14"/>
        <w:kinsoku w:val="0"/>
        <w:autoSpaceDE/>
        <w:autoSpaceDN/>
        <w:spacing w:before="288" w:line="240" w:lineRule="auto"/>
        <w:rPr>
          <w:rFonts w:ascii="Arial" w:eastAsiaTheme="minorHAnsi" w:hAnsi="Arial" w:cs="Arial"/>
          <w:lang w:eastAsia="en-US"/>
        </w:rPr>
      </w:pPr>
      <w:r w:rsidRPr="00E40271">
        <w:rPr>
          <w:rFonts w:ascii="Arial" w:eastAsiaTheme="minorHAnsi" w:hAnsi="Arial" w:cs="Arial"/>
          <w:lang w:eastAsia="en-US"/>
        </w:rPr>
        <w:t xml:space="preserve">La production non marchande ne comprend que </w:t>
      </w:r>
      <w:r>
        <w:rPr>
          <w:rFonts w:ascii="Arial" w:eastAsiaTheme="minorHAnsi" w:hAnsi="Arial" w:cs="Arial"/>
          <w:lang w:eastAsia="en-US"/>
        </w:rPr>
        <w:t>l</w:t>
      </w:r>
      <w:r w:rsidRPr="00E40271">
        <w:rPr>
          <w:rFonts w:ascii="Arial" w:eastAsiaTheme="minorHAnsi" w:hAnsi="Arial" w:cs="Arial"/>
          <w:lang w:eastAsia="en-US"/>
        </w:rPr>
        <w:t xml:space="preserve">es </w:t>
      </w:r>
      <w:r>
        <w:rPr>
          <w:rFonts w:ascii="Arial" w:eastAsiaTheme="minorHAnsi" w:hAnsi="Arial" w:cs="Arial"/>
          <w:lang w:eastAsia="en-US"/>
        </w:rPr>
        <w:t xml:space="preserve">biens et </w:t>
      </w:r>
      <w:r w:rsidRPr="00E40271">
        <w:rPr>
          <w:rFonts w:ascii="Arial" w:eastAsiaTheme="minorHAnsi" w:hAnsi="Arial" w:cs="Arial"/>
          <w:lang w:eastAsia="en-US"/>
        </w:rPr>
        <w:t>services non marchands c'est-à-dire fournis à titre gratuit (prix de vente inférieur au coût de revient) ou quasi-gratuit (prix perçu inférieur à la moitié des coûts de production) par les administrations publiques ou les institutions sans but lucratif.</w:t>
      </w:r>
    </w:p>
    <w:p w14:paraId="36EF3A36" w14:textId="77777777" w:rsidR="005C2AD2" w:rsidRDefault="005C2AD2" w:rsidP="005C2AD2">
      <w:pPr>
        <w:spacing w:after="0"/>
        <w:jc w:val="both"/>
        <w:rPr>
          <w:rFonts w:ascii="Arial" w:hAnsi="Arial" w:cs="Arial"/>
          <w:sz w:val="24"/>
          <w:szCs w:val="24"/>
        </w:rPr>
      </w:pPr>
    </w:p>
    <w:p w14:paraId="5ED30451" w14:textId="62A8B758" w:rsidR="00C04D8C" w:rsidRPr="00C04D8C" w:rsidRDefault="00C04D8C" w:rsidP="005C2AD2">
      <w:pPr>
        <w:spacing w:after="0"/>
        <w:jc w:val="both"/>
        <w:rPr>
          <w:rFonts w:ascii="Arial" w:hAnsi="Arial" w:cs="Arial"/>
          <w:b/>
          <w:sz w:val="24"/>
          <w:szCs w:val="24"/>
        </w:rPr>
      </w:pPr>
      <w:r w:rsidRPr="00C04D8C">
        <w:rPr>
          <w:rFonts w:ascii="Arial" w:hAnsi="Arial" w:cs="Arial"/>
          <w:b/>
          <w:sz w:val="24"/>
          <w:szCs w:val="24"/>
        </w:rPr>
        <w:lastRenderedPageBreak/>
        <w:t>Le produit intérieur brut</w:t>
      </w:r>
    </w:p>
    <w:p w14:paraId="6059734A" w14:textId="77777777" w:rsidR="00C04D8C" w:rsidRDefault="00C04D8C" w:rsidP="005C2AD2">
      <w:pPr>
        <w:spacing w:after="0"/>
        <w:jc w:val="both"/>
        <w:rPr>
          <w:rFonts w:ascii="Arial" w:hAnsi="Arial" w:cs="Arial"/>
          <w:sz w:val="24"/>
          <w:szCs w:val="24"/>
        </w:rPr>
      </w:pPr>
    </w:p>
    <w:p w14:paraId="129909C1" w14:textId="77777777" w:rsidR="005C2AD2" w:rsidRDefault="005C2AD2" w:rsidP="005C2AD2">
      <w:pPr>
        <w:spacing w:after="0"/>
        <w:jc w:val="both"/>
        <w:rPr>
          <w:rFonts w:ascii="Arial" w:hAnsi="Arial" w:cs="Arial"/>
          <w:sz w:val="24"/>
          <w:szCs w:val="24"/>
        </w:rPr>
      </w:pPr>
      <w:r>
        <w:rPr>
          <w:rFonts w:ascii="Arial" w:hAnsi="Arial" w:cs="Arial"/>
          <w:sz w:val="24"/>
          <w:szCs w:val="24"/>
        </w:rPr>
        <w:t>Le produit intérieur brut (PIB) est la somme des VA de l’ensemble des agents du secteur marchand, à laquelle on ajoute la production non marchande évaluée à son coût. Le PIB représente la richesse produite au cours d’une période de temps donnée (en général l’année).</w:t>
      </w:r>
      <w:r>
        <w:rPr>
          <w:rStyle w:val="Appelnotedebasdep"/>
          <w:rFonts w:ascii="Arial" w:hAnsi="Arial" w:cs="Arial"/>
          <w:sz w:val="24"/>
          <w:szCs w:val="24"/>
        </w:rPr>
        <w:footnoteReference w:id="3"/>
      </w:r>
    </w:p>
    <w:p w14:paraId="1417E651" w14:textId="77777777" w:rsidR="005C2AD2" w:rsidRDefault="005C2AD2" w:rsidP="005C2AD2">
      <w:pPr>
        <w:spacing w:after="0"/>
        <w:jc w:val="both"/>
        <w:rPr>
          <w:rFonts w:ascii="Arial" w:hAnsi="Arial" w:cs="Arial"/>
          <w:sz w:val="24"/>
          <w:szCs w:val="24"/>
        </w:rPr>
      </w:pPr>
    </w:p>
    <w:p w14:paraId="73EB638D" w14:textId="77777777" w:rsidR="005C2AD2" w:rsidRPr="00720180" w:rsidRDefault="005C2AD2" w:rsidP="005C2AD2">
      <w:pPr>
        <w:spacing w:after="0"/>
        <w:jc w:val="both"/>
        <w:rPr>
          <w:rFonts w:ascii="Arial" w:hAnsi="Arial" w:cs="Arial"/>
          <w:sz w:val="24"/>
          <w:szCs w:val="24"/>
        </w:rPr>
      </w:pPr>
      <w:r>
        <w:rPr>
          <w:rFonts w:ascii="Arial" w:hAnsi="Arial" w:cs="Arial"/>
          <w:sz w:val="24"/>
          <w:szCs w:val="24"/>
        </w:rPr>
        <w:t>Le</w:t>
      </w:r>
      <w:r w:rsidRPr="00720180">
        <w:rPr>
          <w:rFonts w:ascii="Arial" w:hAnsi="Arial" w:cs="Arial"/>
          <w:sz w:val="24"/>
          <w:szCs w:val="24"/>
        </w:rPr>
        <w:t xml:space="preserve"> PIB </w:t>
      </w:r>
      <w:r>
        <w:rPr>
          <w:rFonts w:ascii="Arial" w:hAnsi="Arial" w:cs="Arial"/>
          <w:sz w:val="24"/>
          <w:szCs w:val="24"/>
        </w:rPr>
        <w:t xml:space="preserve">peut être calculé </w:t>
      </w:r>
      <w:r w:rsidRPr="00F55883">
        <w:rPr>
          <w:rFonts w:ascii="Arial" w:hAnsi="Arial" w:cs="Arial"/>
          <w:sz w:val="24"/>
          <w:szCs w:val="24"/>
        </w:rPr>
        <w:t>en valeur et en volume</w:t>
      </w:r>
      <w:r>
        <w:rPr>
          <w:rFonts w:ascii="Arial" w:hAnsi="Arial" w:cs="Arial"/>
          <w:sz w:val="24"/>
          <w:szCs w:val="24"/>
        </w:rPr>
        <w:t xml:space="preserve"> (ou réel)</w:t>
      </w:r>
      <w:r w:rsidRPr="00F55883">
        <w:rPr>
          <w:rFonts w:ascii="Arial" w:hAnsi="Arial" w:cs="Arial"/>
          <w:sz w:val="24"/>
          <w:szCs w:val="24"/>
        </w:rPr>
        <w:t xml:space="preserve">. </w:t>
      </w:r>
      <w:r>
        <w:rPr>
          <w:rFonts w:ascii="Arial" w:hAnsi="Arial" w:cs="Arial"/>
          <w:sz w:val="24"/>
          <w:szCs w:val="24"/>
        </w:rPr>
        <w:t>O</w:t>
      </w:r>
      <w:r w:rsidRPr="00F55883">
        <w:rPr>
          <w:rFonts w:ascii="Arial" w:hAnsi="Arial" w:cs="Arial"/>
          <w:sz w:val="24"/>
          <w:szCs w:val="24"/>
        </w:rPr>
        <w:t>n obtient l</w:t>
      </w:r>
      <w:r>
        <w:rPr>
          <w:rFonts w:ascii="Arial" w:hAnsi="Arial" w:cs="Arial"/>
          <w:sz w:val="24"/>
          <w:szCs w:val="24"/>
        </w:rPr>
        <w:t xml:space="preserve">a croissance du </w:t>
      </w:r>
      <w:r w:rsidRPr="00F55883">
        <w:rPr>
          <w:rFonts w:ascii="Arial" w:hAnsi="Arial" w:cs="Arial"/>
          <w:sz w:val="24"/>
          <w:szCs w:val="24"/>
        </w:rPr>
        <w:t>PIB en volume</w:t>
      </w:r>
      <w:r w:rsidRPr="00720180">
        <w:rPr>
          <w:rFonts w:ascii="Arial" w:hAnsi="Arial" w:cs="Arial"/>
          <w:sz w:val="24"/>
          <w:szCs w:val="24"/>
        </w:rPr>
        <w:t xml:space="preserve"> en retranchant du PIB « à prix courants » (en valeur),</w:t>
      </w:r>
      <w:r w:rsidRPr="00F55883">
        <w:rPr>
          <w:rFonts w:ascii="Arial" w:hAnsi="Arial" w:cs="Arial"/>
          <w:sz w:val="24"/>
          <w:szCs w:val="24"/>
        </w:rPr>
        <w:t xml:space="preserve"> les effets de l’inflation</w:t>
      </w:r>
      <w:r>
        <w:rPr>
          <w:rFonts w:ascii="Arial" w:hAnsi="Arial" w:cs="Arial"/>
          <w:sz w:val="24"/>
          <w:szCs w:val="24"/>
        </w:rPr>
        <w:t xml:space="preserve">. </w:t>
      </w:r>
    </w:p>
    <w:p w14:paraId="285705EB" w14:textId="77777777" w:rsidR="005C2AD2" w:rsidRPr="00E40271" w:rsidRDefault="005C2AD2" w:rsidP="005C2AD2">
      <w:pPr>
        <w:spacing w:after="0"/>
        <w:jc w:val="both"/>
        <w:rPr>
          <w:rFonts w:ascii="Arial" w:hAnsi="Arial" w:cs="Arial"/>
          <w:sz w:val="24"/>
          <w:szCs w:val="24"/>
        </w:rPr>
      </w:pPr>
    </w:p>
    <w:p w14:paraId="0D023B02" w14:textId="040AC515" w:rsidR="005C2AD2" w:rsidRPr="007D7185" w:rsidRDefault="005C2AD2" w:rsidP="005C2AD2">
      <w:pPr>
        <w:pStyle w:val="Paragraphedeliste"/>
        <w:numPr>
          <w:ilvl w:val="0"/>
          <w:numId w:val="19"/>
        </w:numPr>
        <w:spacing w:after="0"/>
        <w:jc w:val="both"/>
        <w:rPr>
          <w:rFonts w:ascii="Arial" w:hAnsi="Arial" w:cs="Arial"/>
          <w:b/>
          <w:bCs/>
          <w:sz w:val="24"/>
          <w:szCs w:val="24"/>
        </w:rPr>
      </w:pPr>
      <w:r w:rsidRPr="007D7185">
        <w:rPr>
          <w:rFonts w:ascii="Arial" w:hAnsi="Arial" w:cs="Arial"/>
          <w:b/>
          <w:bCs/>
          <w:sz w:val="24"/>
          <w:szCs w:val="24"/>
        </w:rPr>
        <w:t>Le</w:t>
      </w:r>
      <w:r w:rsidR="00C04D8C">
        <w:rPr>
          <w:rFonts w:ascii="Arial" w:hAnsi="Arial" w:cs="Arial"/>
          <w:b/>
          <w:bCs/>
          <w:sz w:val="24"/>
          <w:szCs w:val="24"/>
        </w:rPr>
        <w:t>s autres</w:t>
      </w:r>
      <w:r w:rsidRPr="007D7185">
        <w:rPr>
          <w:rFonts w:ascii="Arial" w:hAnsi="Arial" w:cs="Arial"/>
          <w:b/>
          <w:bCs/>
          <w:sz w:val="24"/>
          <w:szCs w:val="24"/>
        </w:rPr>
        <w:t xml:space="preserve"> modes de calcul du PIB</w:t>
      </w:r>
    </w:p>
    <w:p w14:paraId="299E6683" w14:textId="77777777" w:rsidR="005C2AD2" w:rsidRDefault="005C2AD2" w:rsidP="005C2AD2">
      <w:pPr>
        <w:spacing w:after="0"/>
        <w:jc w:val="both"/>
        <w:rPr>
          <w:rFonts w:ascii="Arial" w:hAnsi="Arial" w:cs="Arial"/>
          <w:sz w:val="24"/>
          <w:szCs w:val="24"/>
        </w:rPr>
      </w:pPr>
    </w:p>
    <w:p w14:paraId="3CCF7E91" w14:textId="77777777" w:rsidR="005C2AD2" w:rsidRDefault="005C2AD2" w:rsidP="005C2AD2">
      <w:pPr>
        <w:spacing w:after="0"/>
        <w:jc w:val="both"/>
        <w:rPr>
          <w:rFonts w:ascii="Arial" w:hAnsi="Arial" w:cs="Arial"/>
          <w:sz w:val="24"/>
          <w:szCs w:val="24"/>
        </w:rPr>
      </w:pPr>
      <w:r w:rsidRPr="00C2747C">
        <w:rPr>
          <w:rFonts w:ascii="Arial" w:hAnsi="Arial" w:cs="Arial"/>
          <w:sz w:val="24"/>
          <w:szCs w:val="24"/>
        </w:rPr>
        <w:t>Les agrégats sont des grandeurs synthétiques qui mesurent les résultats de l’activité économique pour l’économie nationale dans son ensemble.</w:t>
      </w:r>
      <w:r>
        <w:rPr>
          <w:rFonts w:ascii="Arial" w:hAnsi="Arial" w:cs="Arial"/>
          <w:sz w:val="24"/>
          <w:szCs w:val="24"/>
        </w:rPr>
        <w:t xml:space="preserve"> </w:t>
      </w:r>
      <w:r w:rsidRPr="00616E20">
        <w:rPr>
          <w:rFonts w:ascii="Arial" w:hAnsi="Arial" w:cs="Arial"/>
          <w:sz w:val="24"/>
          <w:szCs w:val="24"/>
        </w:rPr>
        <w:t>Ce sont donc des indicateurs de performance économique utiles pour les comparaisons dans le temps ou entre les nations.</w:t>
      </w:r>
      <w:r>
        <w:rPr>
          <w:rFonts w:ascii="Arial" w:hAnsi="Arial" w:cs="Arial"/>
          <w:sz w:val="24"/>
          <w:szCs w:val="24"/>
        </w:rPr>
        <w:t xml:space="preserve"> </w:t>
      </w:r>
      <w:r w:rsidRPr="00C2747C">
        <w:rPr>
          <w:rFonts w:ascii="Arial" w:hAnsi="Arial" w:cs="Arial"/>
          <w:sz w:val="24"/>
          <w:szCs w:val="24"/>
        </w:rPr>
        <w:t>Le PIB est un agrégat mesurant les richesses produites durant une année par les unités institutionnelles résidentes.</w:t>
      </w:r>
    </w:p>
    <w:tbl>
      <w:tblPr>
        <w:tblStyle w:val="Grilledutableau"/>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288"/>
      </w:tblGrid>
      <w:tr w:rsidR="005C2AD2" w:rsidRPr="00C04D8C" w14:paraId="6AD54988" w14:textId="77777777" w:rsidTr="00D941E8">
        <w:tc>
          <w:tcPr>
            <w:tcW w:w="10606" w:type="dxa"/>
            <w:tcBorders>
              <w:top w:val="nil"/>
              <w:left w:val="nil"/>
              <w:bottom w:val="nil"/>
              <w:right w:val="nil"/>
            </w:tcBorders>
          </w:tcPr>
          <w:p w14:paraId="7F374562" w14:textId="77777777" w:rsidR="005C2AD2" w:rsidRPr="00C04D8C" w:rsidRDefault="005C2AD2" w:rsidP="00D941E8">
            <w:pPr>
              <w:jc w:val="both"/>
              <w:rPr>
                <w:rFonts w:ascii="Arial" w:hAnsi="Arial" w:cs="Arial"/>
                <w:sz w:val="24"/>
                <w:szCs w:val="24"/>
              </w:rPr>
            </w:pPr>
          </w:p>
          <w:p w14:paraId="066DB019" w14:textId="77777777" w:rsidR="005C2AD2" w:rsidRPr="00C04D8C" w:rsidRDefault="005C2AD2" w:rsidP="00D941E8">
            <w:pPr>
              <w:jc w:val="both"/>
              <w:rPr>
                <w:rFonts w:ascii="Arial" w:hAnsi="Arial" w:cs="Arial"/>
                <w:sz w:val="24"/>
                <w:szCs w:val="24"/>
              </w:rPr>
            </w:pPr>
            <w:r w:rsidRPr="00C04D8C">
              <w:rPr>
                <w:rFonts w:ascii="Arial" w:hAnsi="Arial" w:cs="Arial"/>
                <w:sz w:val="24"/>
                <w:szCs w:val="24"/>
              </w:rPr>
              <w:t>Il existe 3 manières de calculer le PIB :</w:t>
            </w:r>
          </w:p>
          <w:p w14:paraId="39096D59" w14:textId="77777777" w:rsidR="005C2AD2" w:rsidRPr="00C04D8C" w:rsidRDefault="005C2AD2" w:rsidP="00D941E8">
            <w:pPr>
              <w:ind w:left="360"/>
              <w:jc w:val="both"/>
              <w:rPr>
                <w:rFonts w:ascii="Arial" w:hAnsi="Arial" w:cs="Arial"/>
                <w:sz w:val="24"/>
                <w:szCs w:val="24"/>
              </w:rPr>
            </w:pPr>
          </w:p>
          <w:p w14:paraId="39B4C700" w14:textId="77777777" w:rsidR="005C2AD2" w:rsidRPr="00C04D8C" w:rsidRDefault="005C2AD2" w:rsidP="00D941E8">
            <w:pPr>
              <w:jc w:val="both"/>
              <w:rPr>
                <w:rFonts w:ascii="Arial" w:hAnsi="Arial" w:cs="Arial"/>
                <w:sz w:val="24"/>
                <w:szCs w:val="24"/>
              </w:rPr>
            </w:pPr>
            <w:r w:rsidRPr="00C04D8C">
              <w:rPr>
                <w:rFonts w:ascii="Arial" w:hAnsi="Arial" w:cs="Arial"/>
                <w:sz w:val="24"/>
                <w:szCs w:val="24"/>
              </w:rPr>
              <w:t xml:space="preserve">1) à partir de la somme des valeurs ajoutées des secteurs institutionnels résidents (voir plus haut) </w:t>
            </w:r>
          </w:p>
          <w:p w14:paraId="67431268" w14:textId="77777777" w:rsidR="005C2AD2" w:rsidRPr="00C04D8C" w:rsidRDefault="005C2AD2" w:rsidP="00D941E8">
            <w:pPr>
              <w:ind w:left="360"/>
              <w:jc w:val="both"/>
              <w:rPr>
                <w:rFonts w:ascii="Arial" w:hAnsi="Arial" w:cs="Arial"/>
                <w:sz w:val="24"/>
                <w:szCs w:val="24"/>
              </w:rPr>
            </w:pPr>
          </w:p>
          <w:p w14:paraId="1325FD98" w14:textId="77777777" w:rsidR="005C2AD2" w:rsidRPr="00C04D8C" w:rsidRDefault="005C2AD2" w:rsidP="00D941E8">
            <w:pPr>
              <w:jc w:val="both"/>
              <w:rPr>
                <w:rFonts w:ascii="Arial" w:hAnsi="Arial" w:cs="Arial"/>
                <w:sz w:val="24"/>
                <w:szCs w:val="24"/>
              </w:rPr>
            </w:pPr>
            <w:r w:rsidRPr="00C04D8C">
              <w:rPr>
                <w:rFonts w:ascii="Arial" w:hAnsi="Arial" w:cs="Arial"/>
                <w:sz w:val="24"/>
                <w:szCs w:val="24"/>
              </w:rPr>
              <w:t>2) à partir des emplois finaux</w:t>
            </w:r>
          </w:p>
          <w:p w14:paraId="337E7395" w14:textId="77777777" w:rsidR="005C2AD2" w:rsidRPr="00C04D8C" w:rsidRDefault="005C2AD2" w:rsidP="00D941E8">
            <w:pPr>
              <w:jc w:val="both"/>
              <w:rPr>
                <w:rFonts w:ascii="Arial" w:hAnsi="Arial" w:cs="Arial"/>
              </w:rPr>
            </w:pPr>
          </w:p>
          <w:p w14:paraId="1524D9EC" w14:textId="77777777" w:rsidR="005C2AD2" w:rsidRPr="00C04D8C" w:rsidRDefault="005C2AD2" w:rsidP="00D941E8">
            <w:pPr>
              <w:jc w:val="both"/>
              <w:rPr>
                <w:rFonts w:ascii="Arial" w:hAnsi="Arial" w:cs="Arial"/>
                <w:sz w:val="24"/>
                <w:szCs w:val="24"/>
              </w:rPr>
            </w:pPr>
            <w:r w:rsidRPr="00C04D8C">
              <w:rPr>
                <w:rFonts w:ascii="Arial" w:hAnsi="Arial" w:cs="Arial"/>
              </w:rPr>
              <w:t xml:space="preserve">Si </w:t>
            </w:r>
            <w:r w:rsidRPr="00C04D8C">
              <w:rPr>
                <w:rFonts w:ascii="Arial" w:hAnsi="Arial" w:cs="Arial"/>
                <w:sz w:val="24"/>
                <w:szCs w:val="24"/>
              </w:rPr>
              <w:t>l’on reprend l’équilibre emploi ressource on a : Y+M = CF + CI + G + I + X</w:t>
            </w:r>
          </w:p>
          <w:p w14:paraId="41C8EE74"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Avec :</w:t>
            </w:r>
          </w:p>
          <w:p w14:paraId="5470A910"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Y la production totale</w:t>
            </w:r>
          </w:p>
          <w:p w14:paraId="0112AB40"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M les importations</w:t>
            </w:r>
          </w:p>
          <w:p w14:paraId="444060F6"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CF la consommation finale (des ménages)</w:t>
            </w:r>
          </w:p>
          <w:p w14:paraId="74D4855F"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CI la consommation intermédiaire</w:t>
            </w:r>
          </w:p>
          <w:p w14:paraId="180D882C"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G la demande publique (consommation de l’Etat)</w:t>
            </w:r>
          </w:p>
          <w:p w14:paraId="5A2DC0CC"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I les impôts</w:t>
            </w:r>
          </w:p>
          <w:p w14:paraId="284A3085"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X les exportations</w:t>
            </w:r>
          </w:p>
          <w:p w14:paraId="41343310" w14:textId="77777777" w:rsidR="005C2AD2" w:rsidRPr="00C04D8C" w:rsidRDefault="005C2AD2" w:rsidP="00D941E8">
            <w:pPr>
              <w:ind w:left="360"/>
              <w:jc w:val="both"/>
              <w:rPr>
                <w:rFonts w:ascii="Arial" w:hAnsi="Arial" w:cs="Arial"/>
              </w:rPr>
            </w:pPr>
          </w:p>
          <w:p w14:paraId="0A97B100"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 xml:space="preserve">Y la production totale en valeur comptabilise les consommations intermédiaires </w:t>
            </w:r>
          </w:p>
          <w:p w14:paraId="786E0BB6"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&lt;=&gt; (Y-CI) = CF + I + (X-M)</w:t>
            </w:r>
          </w:p>
          <w:p w14:paraId="30C44698" w14:textId="77777777" w:rsidR="005C2AD2" w:rsidRPr="00C04D8C" w:rsidRDefault="005C2AD2" w:rsidP="00D941E8">
            <w:pPr>
              <w:ind w:left="360"/>
              <w:rPr>
                <w:rFonts w:ascii="Arial" w:hAnsi="Arial" w:cs="Arial"/>
              </w:rPr>
            </w:pPr>
            <w:r w:rsidRPr="00C04D8C">
              <w:rPr>
                <w:rFonts w:ascii="Arial" w:hAnsi="Arial" w:cs="Arial"/>
                <w:sz w:val="24"/>
                <w:szCs w:val="24"/>
              </w:rPr>
              <w:t>&lt;=&gt;</w:t>
            </w:r>
            <w:r w:rsidRPr="00C04D8C">
              <w:rPr>
                <w:rFonts w:ascii="Arial" w:hAnsi="Arial" w:cs="Arial"/>
              </w:rPr>
              <w:t xml:space="preserve"> </w:t>
            </w:r>
            <w:r w:rsidRPr="00C04D8C">
              <w:rPr>
                <w:rFonts w:ascii="Arial" w:hAnsi="Arial" w:cs="Arial"/>
                <w:bCs/>
              </w:rPr>
              <w:t>PIB = consommation finale + I + (X-M)</w:t>
            </w:r>
          </w:p>
          <w:p w14:paraId="74D50A42" w14:textId="77777777" w:rsidR="005C2AD2" w:rsidRPr="00C04D8C" w:rsidRDefault="005C2AD2" w:rsidP="00D941E8">
            <w:pPr>
              <w:ind w:left="360"/>
              <w:jc w:val="both"/>
              <w:rPr>
                <w:rFonts w:ascii="Arial" w:hAnsi="Arial" w:cs="Arial"/>
              </w:rPr>
            </w:pPr>
          </w:p>
          <w:p w14:paraId="2BF78C66" w14:textId="77777777" w:rsidR="005C2AD2" w:rsidRPr="00C04D8C" w:rsidRDefault="005C2AD2" w:rsidP="00D941E8">
            <w:pPr>
              <w:jc w:val="both"/>
              <w:rPr>
                <w:rFonts w:ascii="Arial" w:hAnsi="Arial" w:cs="Arial"/>
                <w:sz w:val="24"/>
                <w:szCs w:val="24"/>
              </w:rPr>
            </w:pPr>
            <w:r w:rsidRPr="00C04D8C">
              <w:rPr>
                <w:rFonts w:ascii="Arial" w:hAnsi="Arial" w:cs="Arial"/>
                <w:sz w:val="24"/>
                <w:szCs w:val="24"/>
              </w:rPr>
              <w:t>3) à partir des revenus primaires</w:t>
            </w:r>
          </w:p>
          <w:p w14:paraId="52D1F9CC" w14:textId="77777777" w:rsidR="005C2AD2" w:rsidRPr="00C04D8C" w:rsidRDefault="005C2AD2" w:rsidP="00D941E8">
            <w:pPr>
              <w:ind w:left="360"/>
              <w:jc w:val="both"/>
              <w:rPr>
                <w:rFonts w:ascii="Arial" w:hAnsi="Arial" w:cs="Arial"/>
              </w:rPr>
            </w:pPr>
          </w:p>
          <w:p w14:paraId="5C68F1A8" w14:textId="77777777" w:rsidR="005C2AD2" w:rsidRPr="00C04D8C" w:rsidRDefault="005C2AD2" w:rsidP="00D941E8">
            <w:pPr>
              <w:ind w:left="360"/>
              <w:jc w:val="both"/>
              <w:rPr>
                <w:rFonts w:ascii="Arial" w:hAnsi="Arial" w:cs="Arial"/>
              </w:rPr>
            </w:pPr>
            <w:r w:rsidRPr="00C04D8C">
              <w:rPr>
                <w:rFonts w:ascii="Arial" w:hAnsi="Arial" w:cs="Arial"/>
              </w:rPr>
              <w:t>Le PIB est égal à la somme des revenus primaires distribués dans l’économie pour rémunérer la participation des agents à la production.</w:t>
            </w:r>
          </w:p>
          <w:p w14:paraId="410B9F1C" w14:textId="77777777" w:rsidR="005C2AD2" w:rsidRPr="00C04D8C" w:rsidRDefault="005C2AD2" w:rsidP="00D941E8">
            <w:pPr>
              <w:ind w:left="360"/>
              <w:jc w:val="both"/>
              <w:rPr>
                <w:rFonts w:ascii="Arial" w:hAnsi="Arial" w:cs="Arial"/>
                <w:sz w:val="24"/>
                <w:szCs w:val="24"/>
              </w:rPr>
            </w:pPr>
          </w:p>
          <w:p w14:paraId="75E3D048"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C’est en fait la somme des emplois inscrits dans le compte d’exploitation : le partage de la valeur ajoutée entre les salariés, l’Etat et les entreprises.</w:t>
            </w:r>
          </w:p>
          <w:p w14:paraId="3FBA5590" w14:textId="77777777" w:rsidR="005C2AD2" w:rsidRPr="00C04D8C" w:rsidRDefault="005C2AD2" w:rsidP="00D941E8">
            <w:pPr>
              <w:ind w:left="360"/>
              <w:jc w:val="both"/>
              <w:rPr>
                <w:rFonts w:ascii="Arial" w:hAnsi="Arial" w:cs="Arial"/>
                <w:bCs/>
                <w:sz w:val="24"/>
                <w:szCs w:val="24"/>
              </w:rPr>
            </w:pPr>
          </w:p>
          <w:p w14:paraId="6A715571" w14:textId="77777777" w:rsidR="005C2AD2" w:rsidRPr="00C04D8C" w:rsidRDefault="005C2AD2" w:rsidP="00D941E8">
            <w:pPr>
              <w:ind w:left="360"/>
              <w:jc w:val="both"/>
              <w:rPr>
                <w:rFonts w:ascii="Arial" w:hAnsi="Arial" w:cs="Arial"/>
                <w:bCs/>
                <w:sz w:val="24"/>
                <w:szCs w:val="24"/>
              </w:rPr>
            </w:pPr>
            <w:r w:rsidRPr="00C04D8C">
              <w:rPr>
                <w:rFonts w:ascii="Arial" w:hAnsi="Arial" w:cs="Arial"/>
                <w:bCs/>
                <w:sz w:val="24"/>
                <w:szCs w:val="24"/>
              </w:rPr>
              <w:t>PIB = rémunération des salariés + EBE + (impôts sur production et importations - subventions)</w:t>
            </w:r>
          </w:p>
          <w:p w14:paraId="18E7D1FB" w14:textId="77777777" w:rsidR="005C2AD2" w:rsidRPr="00C04D8C" w:rsidRDefault="005C2AD2" w:rsidP="00D941E8">
            <w:pPr>
              <w:ind w:left="360"/>
              <w:jc w:val="both"/>
              <w:rPr>
                <w:rFonts w:ascii="Arial" w:hAnsi="Arial" w:cs="Arial"/>
                <w:sz w:val="24"/>
                <w:szCs w:val="24"/>
              </w:rPr>
            </w:pPr>
          </w:p>
          <w:p w14:paraId="106F3C50" w14:textId="77777777" w:rsidR="005C2AD2" w:rsidRPr="00C04D8C" w:rsidRDefault="005C2AD2" w:rsidP="00D941E8">
            <w:pPr>
              <w:ind w:left="360"/>
              <w:jc w:val="both"/>
              <w:rPr>
                <w:rFonts w:ascii="Arial" w:hAnsi="Arial" w:cs="Arial"/>
                <w:sz w:val="24"/>
                <w:szCs w:val="24"/>
              </w:rPr>
            </w:pPr>
            <w:r w:rsidRPr="00C04D8C">
              <w:rPr>
                <w:rFonts w:ascii="Arial" w:hAnsi="Arial" w:cs="Arial"/>
                <w:sz w:val="24"/>
                <w:szCs w:val="24"/>
              </w:rPr>
              <w:t>EBE : excédent brut d’exploitation</w:t>
            </w:r>
          </w:p>
          <w:p w14:paraId="16699066" w14:textId="77777777" w:rsidR="005C2AD2" w:rsidRPr="00C04D8C" w:rsidRDefault="005C2AD2" w:rsidP="00D941E8">
            <w:pPr>
              <w:jc w:val="both"/>
              <w:rPr>
                <w:rFonts w:ascii="Arial" w:hAnsi="Arial" w:cs="Arial"/>
                <w:sz w:val="24"/>
                <w:szCs w:val="24"/>
              </w:rPr>
            </w:pPr>
          </w:p>
        </w:tc>
      </w:tr>
    </w:tbl>
    <w:p w14:paraId="1372D441" w14:textId="77777777" w:rsidR="005C2AD2" w:rsidRPr="007D7185" w:rsidRDefault="005C2AD2" w:rsidP="005C2AD2">
      <w:pPr>
        <w:pStyle w:val="Paragraphedeliste"/>
        <w:numPr>
          <w:ilvl w:val="0"/>
          <w:numId w:val="19"/>
        </w:numPr>
        <w:spacing w:after="0"/>
        <w:jc w:val="both"/>
        <w:rPr>
          <w:rFonts w:ascii="Arial" w:hAnsi="Arial" w:cs="Arial"/>
          <w:b/>
          <w:bCs/>
          <w:sz w:val="24"/>
          <w:szCs w:val="24"/>
        </w:rPr>
      </w:pPr>
      <w:r w:rsidRPr="007D7185">
        <w:rPr>
          <w:rFonts w:ascii="Arial" w:hAnsi="Arial" w:cs="Arial"/>
          <w:b/>
          <w:bCs/>
          <w:sz w:val="24"/>
          <w:szCs w:val="24"/>
        </w:rPr>
        <w:lastRenderedPageBreak/>
        <w:t>Les limites du PIB</w:t>
      </w:r>
    </w:p>
    <w:p w14:paraId="3745802E" w14:textId="77777777" w:rsidR="005C2AD2" w:rsidRPr="00C2747C" w:rsidRDefault="005C2AD2" w:rsidP="005C2AD2">
      <w:pPr>
        <w:spacing w:after="0"/>
        <w:ind w:left="360"/>
        <w:jc w:val="both"/>
        <w:rPr>
          <w:rFonts w:ascii="Arial" w:hAnsi="Arial" w:cs="Arial"/>
          <w:sz w:val="24"/>
          <w:szCs w:val="24"/>
        </w:rPr>
      </w:pPr>
    </w:p>
    <w:p w14:paraId="29A9C0F5" w14:textId="77777777" w:rsidR="00C04D8C" w:rsidRDefault="005C2AD2" w:rsidP="00C04D8C">
      <w:pPr>
        <w:pStyle w:val="Paragraphedeliste"/>
        <w:numPr>
          <w:ilvl w:val="0"/>
          <w:numId w:val="15"/>
        </w:numPr>
        <w:spacing w:after="0"/>
        <w:ind w:left="360"/>
        <w:jc w:val="both"/>
        <w:rPr>
          <w:rFonts w:ascii="Arial" w:hAnsi="Arial" w:cs="Arial"/>
          <w:sz w:val="24"/>
          <w:szCs w:val="24"/>
        </w:rPr>
      </w:pPr>
      <w:r w:rsidRPr="00C04D8C">
        <w:rPr>
          <w:rFonts w:ascii="Arial" w:hAnsi="Arial" w:cs="Arial"/>
          <w:sz w:val="24"/>
          <w:szCs w:val="24"/>
        </w:rPr>
        <w:t>Dans le calcul du PIB, la production des administrations publique est évaluée à partir des coûts de production. Dès lors, pour un même service rendu, moins une administration est efficace, plus elle dépense, plus le PIB augmente.</w:t>
      </w:r>
    </w:p>
    <w:p w14:paraId="69C9E50D" w14:textId="77777777" w:rsidR="00C04D8C" w:rsidRDefault="00C04D8C" w:rsidP="00C04D8C">
      <w:pPr>
        <w:pStyle w:val="Paragraphedeliste"/>
        <w:numPr>
          <w:ilvl w:val="0"/>
          <w:numId w:val="15"/>
        </w:numPr>
        <w:spacing w:after="0"/>
        <w:ind w:left="360"/>
        <w:jc w:val="both"/>
        <w:rPr>
          <w:rFonts w:ascii="Arial" w:hAnsi="Arial" w:cs="Arial"/>
          <w:sz w:val="24"/>
          <w:szCs w:val="24"/>
        </w:rPr>
      </w:pPr>
      <w:r w:rsidRPr="00C04D8C">
        <w:rPr>
          <w:rFonts w:ascii="Arial" w:hAnsi="Arial" w:cs="Arial"/>
          <w:sz w:val="24"/>
          <w:szCs w:val="24"/>
        </w:rPr>
        <w:t>L</w:t>
      </w:r>
      <w:r w:rsidR="005C2AD2" w:rsidRPr="00C04D8C">
        <w:rPr>
          <w:rFonts w:ascii="Arial" w:hAnsi="Arial" w:cs="Arial"/>
          <w:sz w:val="24"/>
          <w:szCs w:val="24"/>
        </w:rPr>
        <w:t>e PIB ne tient pas compte du travail domestique. Le PIB ignore la création de richesses provenant du travail effectué par les ménages pour eux- même (bricolage, jardinage, garde d’enfant...) puisque celui-ci ne donne lieu à aucun échange monétaire.</w:t>
      </w:r>
      <w:r>
        <w:rPr>
          <w:rFonts w:ascii="Arial" w:hAnsi="Arial" w:cs="Arial"/>
          <w:sz w:val="24"/>
          <w:szCs w:val="24"/>
        </w:rPr>
        <w:t xml:space="preserve"> </w:t>
      </w:r>
    </w:p>
    <w:p w14:paraId="6A519CC7" w14:textId="77777777" w:rsidR="00C04D8C" w:rsidRDefault="00C04D8C" w:rsidP="00C04D8C">
      <w:pPr>
        <w:pStyle w:val="Paragraphedeliste"/>
        <w:numPr>
          <w:ilvl w:val="0"/>
          <w:numId w:val="15"/>
        </w:numPr>
        <w:spacing w:after="0"/>
        <w:ind w:left="360"/>
        <w:jc w:val="both"/>
        <w:rPr>
          <w:rFonts w:ascii="Arial" w:hAnsi="Arial" w:cs="Arial"/>
          <w:sz w:val="24"/>
          <w:szCs w:val="24"/>
        </w:rPr>
      </w:pPr>
      <w:r>
        <w:rPr>
          <w:rFonts w:ascii="Arial" w:hAnsi="Arial" w:cs="Arial"/>
          <w:sz w:val="24"/>
          <w:szCs w:val="24"/>
        </w:rPr>
        <w:t>L</w:t>
      </w:r>
      <w:r w:rsidR="005C2AD2" w:rsidRPr="00C04D8C">
        <w:rPr>
          <w:rFonts w:ascii="Arial" w:hAnsi="Arial" w:cs="Arial"/>
          <w:sz w:val="24"/>
          <w:szCs w:val="24"/>
        </w:rPr>
        <w:t>e PIB ignore l’économie parallèle (travail au noir, pourboires non déclarés, trafics...)</w:t>
      </w:r>
      <w:r>
        <w:rPr>
          <w:rFonts w:ascii="Arial" w:hAnsi="Arial" w:cs="Arial"/>
          <w:sz w:val="24"/>
          <w:szCs w:val="24"/>
        </w:rPr>
        <w:t xml:space="preserve">. </w:t>
      </w:r>
    </w:p>
    <w:p w14:paraId="654F8743" w14:textId="71959144" w:rsidR="005C2AD2" w:rsidRPr="00C04D8C" w:rsidRDefault="00C04D8C" w:rsidP="00C04D8C">
      <w:pPr>
        <w:pStyle w:val="Paragraphedeliste"/>
        <w:numPr>
          <w:ilvl w:val="0"/>
          <w:numId w:val="15"/>
        </w:numPr>
        <w:spacing w:after="0"/>
        <w:ind w:left="360"/>
        <w:jc w:val="both"/>
        <w:rPr>
          <w:rFonts w:ascii="Arial" w:hAnsi="Arial" w:cs="Arial"/>
          <w:sz w:val="24"/>
          <w:szCs w:val="24"/>
        </w:rPr>
      </w:pPr>
      <w:r>
        <w:rPr>
          <w:rFonts w:ascii="Arial" w:hAnsi="Arial" w:cs="Arial"/>
          <w:sz w:val="24"/>
          <w:szCs w:val="24"/>
        </w:rPr>
        <w:t>L</w:t>
      </w:r>
      <w:r w:rsidR="005C2AD2" w:rsidRPr="00C04D8C">
        <w:rPr>
          <w:rFonts w:ascii="Arial" w:hAnsi="Arial" w:cs="Arial"/>
          <w:sz w:val="24"/>
          <w:szCs w:val="24"/>
        </w:rPr>
        <w:t>e PIB ne tient pas compte des effets négatifs engendrés par une hausse de la production, c'est-à-dire des externalités négatives. Ainsi une hausse de la production d’énergie augmente le PIB mais aussi la pollution qui réduit le bien-être des individus. Cette pollution devrait donc être comptabilisée négativement dans le PIB. Cependant c’est l’inverse qui se produit. Les activités de réparation (pose de filtres à air...) viennent augmenter le PIB.</w:t>
      </w:r>
    </w:p>
    <w:p w14:paraId="6102F5E0" w14:textId="77777777" w:rsidR="007D7185" w:rsidRDefault="007D7185" w:rsidP="005C2AD2">
      <w:pPr>
        <w:rPr>
          <w:rFonts w:ascii="Arial" w:hAnsi="Arial" w:cs="Arial"/>
          <w:b/>
          <w:sz w:val="24"/>
          <w:szCs w:val="24"/>
        </w:rPr>
      </w:pPr>
    </w:p>
    <w:p w14:paraId="058C41E7" w14:textId="04F3010D" w:rsidR="0074320A" w:rsidRPr="007D7185" w:rsidRDefault="007373E2" w:rsidP="007D7185">
      <w:pPr>
        <w:pStyle w:val="Paragraphedeliste"/>
        <w:numPr>
          <w:ilvl w:val="0"/>
          <w:numId w:val="19"/>
        </w:numPr>
        <w:rPr>
          <w:rFonts w:ascii="Arial" w:hAnsi="Arial" w:cs="Arial"/>
          <w:b/>
          <w:sz w:val="24"/>
          <w:szCs w:val="24"/>
        </w:rPr>
      </w:pPr>
      <w:r w:rsidRPr="007D7185">
        <w:rPr>
          <w:rFonts w:ascii="Arial" w:hAnsi="Arial" w:cs="Arial"/>
          <w:b/>
          <w:sz w:val="24"/>
          <w:szCs w:val="24"/>
        </w:rPr>
        <w:t>Les indices alternatifs au PIB</w:t>
      </w:r>
      <w:r w:rsidR="0074320A" w:rsidRPr="007D7185">
        <w:rPr>
          <w:rFonts w:ascii="Arial" w:hAnsi="Arial" w:cs="Arial"/>
          <w:b/>
          <w:sz w:val="24"/>
          <w:szCs w:val="24"/>
        </w:rPr>
        <w:t>.</w:t>
      </w:r>
    </w:p>
    <w:p w14:paraId="1B4B8F7C" w14:textId="6F9D1BBE" w:rsidR="0074320A" w:rsidRDefault="0074320A" w:rsidP="0074320A">
      <w:pPr>
        <w:ind w:left="72" w:right="144"/>
        <w:rPr>
          <w:rFonts w:ascii="Arial" w:hAnsi="Arial" w:cs="Arial"/>
          <w:sz w:val="24"/>
          <w:szCs w:val="24"/>
        </w:rPr>
      </w:pPr>
      <w:r>
        <w:rPr>
          <w:rFonts w:ascii="Arial" w:hAnsi="Arial" w:cs="Arial"/>
          <w:sz w:val="24"/>
          <w:szCs w:val="24"/>
        </w:rPr>
        <w:t>Il est souvent reproché en effet au PIB de ne pas prendre en compte certains éléments, comme l</w:t>
      </w:r>
      <w:r w:rsidRPr="00720180">
        <w:rPr>
          <w:rFonts w:ascii="Arial" w:hAnsi="Arial" w:cs="Arial"/>
          <w:sz w:val="24"/>
          <w:szCs w:val="24"/>
        </w:rPr>
        <w:t>’apport du travail domestique, par définition non rémunéré,</w:t>
      </w:r>
      <w:r>
        <w:rPr>
          <w:rFonts w:ascii="Arial" w:hAnsi="Arial" w:cs="Arial"/>
          <w:sz w:val="24"/>
          <w:szCs w:val="24"/>
        </w:rPr>
        <w:t xml:space="preserve"> ou de l’économie souterraine. </w:t>
      </w:r>
    </w:p>
    <w:p w14:paraId="793E3677" w14:textId="0933FD8C" w:rsidR="0074320A" w:rsidRPr="00720180" w:rsidRDefault="0074320A" w:rsidP="0074320A">
      <w:pPr>
        <w:ind w:left="72" w:right="144"/>
        <w:rPr>
          <w:rFonts w:ascii="Arial" w:hAnsi="Arial" w:cs="Arial"/>
          <w:sz w:val="24"/>
          <w:szCs w:val="24"/>
        </w:rPr>
      </w:pPr>
      <w:r>
        <w:rPr>
          <w:rFonts w:ascii="Arial" w:hAnsi="Arial" w:cs="Arial"/>
          <w:sz w:val="24"/>
          <w:szCs w:val="24"/>
        </w:rPr>
        <w:t xml:space="preserve">À l’inverse le PIB valorise des éléments qui </w:t>
      </w:r>
      <w:r w:rsidR="00267409">
        <w:rPr>
          <w:rFonts w:ascii="Arial" w:hAnsi="Arial" w:cs="Arial"/>
          <w:sz w:val="24"/>
          <w:szCs w:val="24"/>
        </w:rPr>
        <w:t>ne contribuent pas au bien-être de la population, comme</w:t>
      </w:r>
      <w:r w:rsidR="007373E2">
        <w:rPr>
          <w:rFonts w:ascii="Arial" w:hAnsi="Arial" w:cs="Arial"/>
          <w:sz w:val="24"/>
          <w:szCs w:val="24"/>
        </w:rPr>
        <w:t xml:space="preserve"> les dépenses liées à</w:t>
      </w:r>
      <w:r w:rsidR="00267409">
        <w:rPr>
          <w:rFonts w:ascii="Arial" w:hAnsi="Arial" w:cs="Arial"/>
          <w:sz w:val="24"/>
          <w:szCs w:val="24"/>
        </w:rPr>
        <w:t xml:space="preserve"> la pollution indu</w:t>
      </w:r>
      <w:r w:rsidR="007373E2">
        <w:rPr>
          <w:rFonts w:ascii="Arial" w:hAnsi="Arial" w:cs="Arial"/>
          <w:sz w:val="24"/>
          <w:szCs w:val="24"/>
        </w:rPr>
        <w:t>strielle, à l</w:t>
      </w:r>
      <w:r w:rsidR="00267409">
        <w:rPr>
          <w:rFonts w:ascii="Arial" w:hAnsi="Arial" w:cs="Arial"/>
          <w:sz w:val="24"/>
          <w:szCs w:val="24"/>
        </w:rPr>
        <w:t xml:space="preserve">a dégradation du cadre de vie ou de la santé. </w:t>
      </w:r>
    </w:p>
    <w:p w14:paraId="0F742B03" w14:textId="0D586D53" w:rsidR="0074320A" w:rsidRDefault="00267409" w:rsidP="00720180">
      <w:pPr>
        <w:ind w:right="144"/>
        <w:rPr>
          <w:rFonts w:ascii="Arial" w:hAnsi="Arial" w:cs="Arial"/>
          <w:sz w:val="24"/>
          <w:szCs w:val="24"/>
        </w:rPr>
      </w:pPr>
      <w:r>
        <w:rPr>
          <w:rFonts w:ascii="Arial" w:hAnsi="Arial" w:cs="Arial"/>
          <w:sz w:val="24"/>
          <w:szCs w:val="24"/>
        </w:rPr>
        <w:t>Par ailleurs la croissance du PIB peut être très inégalement répartie. On a ainsi pu montrer que la croissance américaine de ces dernières années a profité exclusivement au 1% de la population la plus riche.</w:t>
      </w:r>
    </w:p>
    <w:p w14:paraId="1466BF67" w14:textId="0E82FFC9" w:rsidR="00267409" w:rsidRDefault="00267409" w:rsidP="00720180">
      <w:pPr>
        <w:ind w:right="144"/>
        <w:rPr>
          <w:rFonts w:ascii="Arial" w:hAnsi="Arial" w:cs="Arial"/>
          <w:sz w:val="24"/>
          <w:szCs w:val="24"/>
        </w:rPr>
      </w:pPr>
      <w:r>
        <w:rPr>
          <w:rFonts w:ascii="Arial" w:hAnsi="Arial" w:cs="Arial"/>
          <w:sz w:val="24"/>
          <w:szCs w:val="24"/>
        </w:rPr>
        <w:t xml:space="preserve">D’où la réflexion sur l’enrichissement de la mesure du PIB (cf. la commission </w:t>
      </w:r>
      <w:r w:rsidR="00D16DB2">
        <w:rPr>
          <w:rFonts w:ascii="Arial" w:hAnsi="Arial" w:cs="Arial"/>
          <w:sz w:val="24"/>
          <w:szCs w:val="24"/>
        </w:rPr>
        <w:t>Stiglitz)</w:t>
      </w:r>
      <w:r>
        <w:rPr>
          <w:rFonts w:ascii="Arial" w:hAnsi="Arial" w:cs="Arial"/>
          <w:sz w:val="24"/>
          <w:szCs w:val="24"/>
        </w:rPr>
        <w:t>, ou la mise en place d’indicateurs alternatifs (</w:t>
      </w:r>
      <w:r w:rsidR="00D16DB2">
        <w:rPr>
          <w:rFonts w:ascii="Arial" w:hAnsi="Arial" w:cs="Arial"/>
          <w:sz w:val="24"/>
          <w:szCs w:val="24"/>
        </w:rPr>
        <w:t xml:space="preserve">Amartya </w:t>
      </w:r>
      <w:r>
        <w:rPr>
          <w:rFonts w:ascii="Arial" w:hAnsi="Arial" w:cs="Arial"/>
          <w:sz w:val="24"/>
          <w:szCs w:val="24"/>
        </w:rPr>
        <w:t>Sen</w:t>
      </w:r>
      <w:r w:rsidR="00D16DB2">
        <w:rPr>
          <w:rFonts w:ascii="Arial" w:hAnsi="Arial" w:cs="Arial"/>
          <w:sz w:val="24"/>
          <w:szCs w:val="24"/>
        </w:rPr>
        <w:t>)</w:t>
      </w:r>
    </w:p>
    <w:p w14:paraId="74DDD770" w14:textId="4C30FCDB" w:rsidR="00D402E1" w:rsidRPr="00B147C3" w:rsidRDefault="002049F8" w:rsidP="002049F8">
      <w:pPr>
        <w:pStyle w:val="Paragraphedeliste"/>
        <w:numPr>
          <w:ilvl w:val="0"/>
          <w:numId w:val="11"/>
        </w:numPr>
        <w:spacing w:after="0"/>
        <w:jc w:val="both"/>
        <w:rPr>
          <w:rFonts w:ascii="Arial" w:hAnsi="Arial" w:cs="Arial"/>
          <w:b/>
          <w:sz w:val="24"/>
          <w:szCs w:val="24"/>
        </w:rPr>
      </w:pPr>
      <w:r w:rsidRPr="00B147C3">
        <w:rPr>
          <w:rFonts w:ascii="Arial" w:hAnsi="Arial" w:cs="Arial"/>
          <w:b/>
          <w:sz w:val="24"/>
          <w:szCs w:val="24"/>
        </w:rPr>
        <w:t>l’Indice de développement humain (IDH)</w:t>
      </w:r>
    </w:p>
    <w:p w14:paraId="18BE451C" w14:textId="77777777" w:rsidR="00D16DB2" w:rsidRDefault="00D16DB2" w:rsidP="00A221BE">
      <w:pPr>
        <w:spacing w:after="0"/>
        <w:jc w:val="both"/>
        <w:rPr>
          <w:rFonts w:ascii="Arial" w:hAnsi="Arial" w:cs="Arial"/>
          <w:sz w:val="24"/>
          <w:szCs w:val="24"/>
        </w:rPr>
      </w:pPr>
    </w:p>
    <w:p w14:paraId="573B6A4E" w14:textId="3FB4575D" w:rsidR="00E94915" w:rsidRPr="00A221BE" w:rsidRDefault="00D16DB2" w:rsidP="00A221BE">
      <w:pPr>
        <w:spacing w:after="0"/>
        <w:jc w:val="both"/>
        <w:rPr>
          <w:rFonts w:ascii="Arial" w:hAnsi="Arial" w:cs="Arial"/>
          <w:sz w:val="24"/>
          <w:szCs w:val="24"/>
        </w:rPr>
      </w:pPr>
      <w:r>
        <w:rPr>
          <w:rFonts w:ascii="Arial" w:hAnsi="Arial" w:cs="Arial"/>
          <w:sz w:val="24"/>
          <w:szCs w:val="24"/>
        </w:rPr>
        <w:t xml:space="preserve">Développé par Amartya Sen à la demande du PNUD, </w:t>
      </w:r>
      <w:r w:rsidR="00A221BE">
        <w:rPr>
          <w:rFonts w:ascii="Arial" w:hAnsi="Arial" w:cs="Arial"/>
          <w:sz w:val="24"/>
          <w:szCs w:val="24"/>
        </w:rPr>
        <w:t>il s’agit d’un indice composite permettant de mesure le niveau de développement d</w:t>
      </w:r>
      <w:r w:rsidR="00615184">
        <w:rPr>
          <w:rFonts w:ascii="Arial" w:hAnsi="Arial" w:cs="Arial"/>
          <w:sz w:val="24"/>
          <w:szCs w:val="24"/>
        </w:rPr>
        <w:t>’un</w:t>
      </w:r>
      <w:r w:rsidR="00A221BE">
        <w:rPr>
          <w:rFonts w:ascii="Arial" w:hAnsi="Arial" w:cs="Arial"/>
          <w:sz w:val="24"/>
          <w:szCs w:val="24"/>
        </w:rPr>
        <w:t xml:space="preserve"> pays. </w:t>
      </w:r>
      <w:r w:rsidR="00CA2571">
        <w:rPr>
          <w:rFonts w:ascii="Arial" w:hAnsi="Arial" w:cs="Arial"/>
          <w:sz w:val="24"/>
          <w:szCs w:val="24"/>
        </w:rPr>
        <w:t>Compris entre 0 et 1 (1 correspondant au plus haut niveau de développement)</w:t>
      </w:r>
      <w:r w:rsidR="00677D01">
        <w:rPr>
          <w:rFonts w:ascii="Arial" w:hAnsi="Arial" w:cs="Arial"/>
          <w:sz w:val="24"/>
          <w:szCs w:val="24"/>
        </w:rPr>
        <w:t>, il</w:t>
      </w:r>
      <w:r w:rsidR="00E94915">
        <w:rPr>
          <w:rFonts w:ascii="Arial" w:hAnsi="Arial" w:cs="Arial"/>
          <w:sz w:val="24"/>
          <w:szCs w:val="24"/>
        </w:rPr>
        <w:t xml:space="preserve"> </w:t>
      </w:r>
      <w:r w:rsidR="00CA2571">
        <w:rPr>
          <w:rFonts w:ascii="Arial" w:hAnsi="Arial" w:cs="Arial"/>
          <w:sz w:val="24"/>
          <w:szCs w:val="24"/>
        </w:rPr>
        <w:t xml:space="preserve">se construit à partir </w:t>
      </w:r>
      <w:r w:rsidR="00BF4431">
        <w:rPr>
          <w:rFonts w:ascii="Arial" w:hAnsi="Arial" w:cs="Arial"/>
          <w:sz w:val="24"/>
          <w:szCs w:val="24"/>
        </w:rPr>
        <w:t>du PIB, de l’espérance de vie à la naissance</w:t>
      </w:r>
      <w:r w:rsidR="00C904B2">
        <w:rPr>
          <w:rFonts w:ascii="Arial" w:hAnsi="Arial" w:cs="Arial"/>
          <w:sz w:val="24"/>
          <w:szCs w:val="24"/>
        </w:rPr>
        <w:t xml:space="preserve"> et du niveau d’éducation mesuré par la durée de scolarisation. </w:t>
      </w:r>
      <w:r w:rsidR="00026A34">
        <w:rPr>
          <w:rFonts w:ascii="Arial" w:hAnsi="Arial" w:cs="Arial"/>
          <w:sz w:val="24"/>
          <w:szCs w:val="24"/>
        </w:rPr>
        <w:t xml:space="preserve">Cet indice peut être </w:t>
      </w:r>
      <w:r w:rsidR="008910AF">
        <w:rPr>
          <w:rFonts w:ascii="Arial" w:hAnsi="Arial" w:cs="Arial"/>
          <w:sz w:val="24"/>
          <w:szCs w:val="24"/>
        </w:rPr>
        <w:t>enrichi</w:t>
      </w:r>
      <w:r w:rsidR="00026A34">
        <w:rPr>
          <w:rFonts w:ascii="Arial" w:hAnsi="Arial" w:cs="Arial"/>
          <w:sz w:val="24"/>
          <w:szCs w:val="24"/>
        </w:rPr>
        <w:t xml:space="preserve"> des </w:t>
      </w:r>
      <w:r w:rsidR="008910AF">
        <w:rPr>
          <w:rFonts w:ascii="Arial" w:hAnsi="Arial" w:cs="Arial"/>
          <w:sz w:val="24"/>
          <w:szCs w:val="24"/>
        </w:rPr>
        <w:t>inégalités</w:t>
      </w:r>
      <w:r w:rsidR="00026A34">
        <w:rPr>
          <w:rFonts w:ascii="Arial" w:hAnsi="Arial" w:cs="Arial"/>
          <w:sz w:val="24"/>
          <w:szCs w:val="24"/>
        </w:rPr>
        <w:t xml:space="preserve"> de genre ou corrigé des </w:t>
      </w:r>
      <w:r w:rsidR="008910AF">
        <w:rPr>
          <w:rFonts w:ascii="Arial" w:hAnsi="Arial" w:cs="Arial"/>
          <w:sz w:val="24"/>
          <w:szCs w:val="24"/>
        </w:rPr>
        <w:t xml:space="preserve">inégalités de revenu. </w:t>
      </w:r>
    </w:p>
    <w:p w14:paraId="6D9069E9" w14:textId="77777777" w:rsidR="002049F8" w:rsidRDefault="002049F8" w:rsidP="00D402E1">
      <w:pPr>
        <w:spacing w:after="0"/>
        <w:jc w:val="both"/>
        <w:rPr>
          <w:rFonts w:ascii="Arial" w:hAnsi="Arial" w:cs="Arial"/>
          <w:sz w:val="24"/>
          <w:szCs w:val="24"/>
        </w:rPr>
      </w:pPr>
    </w:p>
    <w:p w14:paraId="3E02CEEC" w14:textId="7B79A00E" w:rsidR="00B147C3" w:rsidRPr="00B147C3" w:rsidRDefault="00B147C3" w:rsidP="00B147C3">
      <w:pPr>
        <w:pStyle w:val="Paragraphedeliste"/>
        <w:numPr>
          <w:ilvl w:val="0"/>
          <w:numId w:val="15"/>
        </w:numPr>
        <w:spacing w:after="0"/>
        <w:jc w:val="both"/>
        <w:rPr>
          <w:rFonts w:ascii="Arial" w:hAnsi="Arial" w:cs="Arial"/>
          <w:b/>
          <w:sz w:val="24"/>
          <w:szCs w:val="24"/>
        </w:rPr>
      </w:pPr>
      <w:r w:rsidRPr="00B147C3">
        <w:rPr>
          <w:rFonts w:ascii="Arial" w:hAnsi="Arial" w:cs="Arial"/>
          <w:b/>
          <w:sz w:val="24"/>
          <w:szCs w:val="24"/>
        </w:rPr>
        <w:t>Le bonheur national brut (BNB)</w:t>
      </w:r>
    </w:p>
    <w:p w14:paraId="3CB80A8D" w14:textId="77777777" w:rsidR="00B147C3" w:rsidRPr="00B147C3" w:rsidRDefault="00B147C3" w:rsidP="00B147C3">
      <w:pPr>
        <w:pStyle w:val="Paragraphedeliste"/>
        <w:spacing w:after="0"/>
        <w:ind w:left="1065"/>
        <w:jc w:val="both"/>
        <w:rPr>
          <w:rFonts w:ascii="Arial" w:hAnsi="Arial" w:cs="Arial"/>
          <w:sz w:val="24"/>
          <w:szCs w:val="24"/>
        </w:rPr>
      </w:pPr>
    </w:p>
    <w:p w14:paraId="1E3FA738" w14:textId="5D221454" w:rsidR="00F55883" w:rsidRDefault="00F55883" w:rsidP="00D402E1">
      <w:pPr>
        <w:spacing w:after="0"/>
        <w:jc w:val="both"/>
        <w:rPr>
          <w:rFonts w:ascii="Arial" w:hAnsi="Arial" w:cs="Arial"/>
          <w:sz w:val="24"/>
          <w:szCs w:val="24"/>
        </w:rPr>
      </w:pPr>
      <w:r>
        <w:rPr>
          <w:rFonts w:ascii="Arial" w:hAnsi="Arial" w:cs="Arial"/>
          <w:sz w:val="24"/>
          <w:szCs w:val="24"/>
        </w:rPr>
        <w:t>Dans cette perspective, le Bhoutan a adopté dès 1972, l’indice du Bonheur national brut (BNB) qui repose sur quatre fondamentaux auxquels le pays attache une importance égale : la croissance et le développement économique, la conservation et la promotion de la culture bhoutanaise, la sauvegarde de l’environnement et l’utilisation durable des ressources, la bonne gouvernance. Le BNB est un autre exe</w:t>
      </w:r>
      <w:r w:rsidR="005C2AD2">
        <w:rPr>
          <w:rFonts w:ascii="Arial" w:hAnsi="Arial" w:cs="Arial"/>
          <w:sz w:val="24"/>
          <w:szCs w:val="24"/>
        </w:rPr>
        <w:t>mple d’indicateur alternatif.</w:t>
      </w:r>
    </w:p>
    <w:p w14:paraId="15C0D927" w14:textId="77777777" w:rsidR="005C2AD2" w:rsidRDefault="005C2AD2" w:rsidP="00D402E1">
      <w:pPr>
        <w:spacing w:after="0"/>
        <w:jc w:val="both"/>
        <w:rPr>
          <w:rFonts w:ascii="Arial" w:hAnsi="Arial" w:cs="Arial"/>
          <w:sz w:val="24"/>
          <w:szCs w:val="24"/>
        </w:rPr>
      </w:pPr>
    </w:p>
    <w:p w14:paraId="2889F4A2" w14:textId="77777777" w:rsidR="005C2AD2" w:rsidRPr="00872788" w:rsidRDefault="005C2AD2" w:rsidP="005C2AD2">
      <w:pPr>
        <w:pStyle w:val="Paragraphedeliste"/>
        <w:numPr>
          <w:ilvl w:val="0"/>
          <w:numId w:val="19"/>
        </w:numPr>
        <w:spacing w:after="0"/>
        <w:jc w:val="both"/>
        <w:rPr>
          <w:rFonts w:ascii="Arial" w:hAnsi="Arial" w:cs="Arial"/>
          <w:b/>
          <w:bCs/>
          <w:sz w:val="24"/>
          <w:szCs w:val="24"/>
        </w:rPr>
      </w:pPr>
      <w:r w:rsidRPr="00872788">
        <w:rPr>
          <w:rFonts w:ascii="Arial" w:hAnsi="Arial" w:cs="Arial"/>
          <w:b/>
          <w:bCs/>
          <w:sz w:val="24"/>
          <w:szCs w:val="24"/>
        </w:rPr>
        <w:t xml:space="preserve">Les indicateurs complémentaires au PIB : </w:t>
      </w:r>
    </w:p>
    <w:p w14:paraId="4F7AACDD" w14:textId="77777777" w:rsidR="005C2AD2" w:rsidRPr="0047747F" w:rsidRDefault="005C2AD2" w:rsidP="005C2AD2">
      <w:pPr>
        <w:spacing w:after="0"/>
        <w:jc w:val="both"/>
        <w:rPr>
          <w:rFonts w:ascii="Arial" w:hAnsi="Arial" w:cs="Arial"/>
          <w:b/>
          <w:bCs/>
          <w:sz w:val="24"/>
          <w:szCs w:val="24"/>
          <w:u w:val="single"/>
        </w:rPr>
      </w:pPr>
    </w:p>
    <w:p w14:paraId="30467519" w14:textId="77777777" w:rsidR="005C2AD2" w:rsidRPr="00B147C3" w:rsidRDefault="005C2AD2" w:rsidP="005C2AD2">
      <w:pPr>
        <w:spacing w:after="0" w:line="240" w:lineRule="auto"/>
        <w:ind w:left="72" w:firstLine="636"/>
        <w:rPr>
          <w:rFonts w:ascii="Arial" w:hAnsi="Arial" w:cs="Arial"/>
          <w:b/>
          <w:sz w:val="24"/>
          <w:szCs w:val="24"/>
        </w:rPr>
      </w:pPr>
      <w:r w:rsidRPr="00B147C3">
        <w:rPr>
          <w:rFonts w:ascii="Arial" w:hAnsi="Arial" w:cs="Arial"/>
          <w:b/>
          <w:sz w:val="24"/>
          <w:szCs w:val="24"/>
        </w:rPr>
        <w:t>– Le revenu national brut : (RNB)</w:t>
      </w:r>
    </w:p>
    <w:p w14:paraId="1A071F9E" w14:textId="77777777" w:rsidR="005C2AD2" w:rsidRDefault="005C2AD2" w:rsidP="005C2AD2">
      <w:pPr>
        <w:pStyle w:val="Style14"/>
        <w:kinsoku w:val="0"/>
        <w:autoSpaceDE/>
        <w:autoSpaceDN/>
        <w:spacing w:line="240" w:lineRule="auto"/>
        <w:ind w:left="72"/>
        <w:rPr>
          <w:rFonts w:ascii="Arial" w:eastAsiaTheme="minorHAnsi" w:hAnsi="Arial" w:cs="Arial"/>
          <w:lang w:eastAsia="en-US"/>
        </w:rPr>
      </w:pPr>
    </w:p>
    <w:p w14:paraId="1E54BA94" w14:textId="77777777" w:rsidR="005C2AD2" w:rsidRPr="00D402E1" w:rsidRDefault="005C2AD2" w:rsidP="005C2AD2">
      <w:pPr>
        <w:pStyle w:val="Style14"/>
        <w:kinsoku w:val="0"/>
        <w:autoSpaceDE/>
        <w:autoSpaceDN/>
        <w:spacing w:line="240" w:lineRule="auto"/>
        <w:ind w:left="72"/>
        <w:rPr>
          <w:rFonts w:ascii="Arial" w:eastAsiaTheme="minorHAnsi" w:hAnsi="Arial" w:cs="Arial"/>
          <w:lang w:eastAsia="en-US"/>
        </w:rPr>
      </w:pPr>
      <w:r w:rsidRPr="00D402E1">
        <w:rPr>
          <w:rFonts w:ascii="Arial" w:eastAsiaTheme="minorHAnsi" w:hAnsi="Arial" w:cs="Arial"/>
          <w:lang w:eastAsia="en-US"/>
        </w:rPr>
        <w:t>Il se définit comme le PIB auquel :</w:t>
      </w:r>
    </w:p>
    <w:p w14:paraId="338692DD" w14:textId="77777777" w:rsidR="005C2AD2" w:rsidRPr="00D402E1" w:rsidRDefault="005C2AD2" w:rsidP="005C2AD2">
      <w:pPr>
        <w:pStyle w:val="Style14"/>
        <w:numPr>
          <w:ilvl w:val="0"/>
          <w:numId w:val="13"/>
        </w:numPr>
        <w:kinsoku w:val="0"/>
        <w:autoSpaceDE/>
        <w:autoSpaceDN/>
        <w:spacing w:line="240" w:lineRule="auto"/>
        <w:rPr>
          <w:rFonts w:ascii="Arial" w:eastAsiaTheme="minorHAnsi" w:hAnsi="Arial" w:cs="Arial"/>
          <w:lang w:eastAsia="en-US"/>
        </w:rPr>
      </w:pPr>
      <w:r>
        <w:rPr>
          <w:rFonts w:ascii="Arial" w:eastAsiaTheme="minorHAnsi" w:hAnsi="Arial" w:cs="Arial"/>
          <w:lang w:eastAsia="en-US"/>
        </w:rPr>
        <w:t>o</w:t>
      </w:r>
      <w:r w:rsidRPr="00D402E1">
        <w:rPr>
          <w:rFonts w:ascii="Arial" w:eastAsiaTheme="minorHAnsi" w:hAnsi="Arial" w:cs="Arial"/>
          <w:lang w:eastAsia="en-US"/>
        </w:rPr>
        <w:t>n ajoute les revenus primaires reçus du reste du monde</w:t>
      </w:r>
      <w:r>
        <w:rPr>
          <w:rFonts w:ascii="Arial" w:eastAsiaTheme="minorHAnsi" w:hAnsi="Arial" w:cs="Arial"/>
          <w:lang w:eastAsia="en-US"/>
        </w:rPr>
        <w:t xml:space="preserve"> (RDM)</w:t>
      </w:r>
    </w:p>
    <w:p w14:paraId="4CBCEC9F" w14:textId="77777777" w:rsidR="005C2AD2" w:rsidRPr="00D402E1" w:rsidRDefault="005C2AD2" w:rsidP="005C2AD2">
      <w:pPr>
        <w:pStyle w:val="Style14"/>
        <w:numPr>
          <w:ilvl w:val="0"/>
          <w:numId w:val="13"/>
        </w:numPr>
        <w:kinsoku w:val="0"/>
        <w:autoSpaceDE/>
        <w:autoSpaceDN/>
        <w:spacing w:line="240" w:lineRule="auto"/>
        <w:rPr>
          <w:rFonts w:ascii="Arial" w:eastAsiaTheme="minorHAnsi" w:hAnsi="Arial" w:cs="Arial"/>
          <w:lang w:eastAsia="en-US"/>
        </w:rPr>
      </w:pPr>
      <w:r>
        <w:rPr>
          <w:rFonts w:ascii="Arial" w:eastAsiaTheme="minorHAnsi" w:hAnsi="Arial" w:cs="Arial"/>
          <w:lang w:eastAsia="en-US"/>
        </w:rPr>
        <w:t>o</w:t>
      </w:r>
      <w:r w:rsidRPr="00D402E1">
        <w:rPr>
          <w:rFonts w:ascii="Arial" w:eastAsiaTheme="minorHAnsi" w:hAnsi="Arial" w:cs="Arial"/>
          <w:lang w:eastAsia="en-US"/>
        </w:rPr>
        <w:t>n retire les revenus versés au reste du monde</w:t>
      </w:r>
    </w:p>
    <w:p w14:paraId="06CE5C6B" w14:textId="77777777" w:rsidR="005C2AD2" w:rsidRDefault="005C2AD2" w:rsidP="005C2AD2">
      <w:pPr>
        <w:pStyle w:val="Style14"/>
        <w:kinsoku w:val="0"/>
        <w:autoSpaceDE/>
        <w:autoSpaceDN/>
        <w:spacing w:line="240" w:lineRule="auto"/>
        <w:ind w:left="72"/>
        <w:rPr>
          <w:rFonts w:ascii="Arial" w:eastAsiaTheme="minorHAnsi" w:hAnsi="Arial" w:cs="Arial"/>
          <w:lang w:eastAsia="en-US"/>
        </w:rPr>
      </w:pPr>
    </w:p>
    <w:p w14:paraId="35BC2161" w14:textId="77777777" w:rsidR="005C2AD2" w:rsidRPr="00D402E1" w:rsidRDefault="005C2AD2" w:rsidP="005C2AD2">
      <w:pPr>
        <w:pStyle w:val="Style14"/>
        <w:kinsoku w:val="0"/>
        <w:autoSpaceDE/>
        <w:autoSpaceDN/>
        <w:spacing w:line="240" w:lineRule="auto"/>
        <w:ind w:left="72"/>
        <w:rPr>
          <w:rFonts w:ascii="Arial" w:eastAsiaTheme="minorHAnsi" w:hAnsi="Arial" w:cs="Arial"/>
          <w:lang w:eastAsia="en-US"/>
        </w:rPr>
      </w:pPr>
      <w:r w:rsidRPr="00D402E1">
        <w:rPr>
          <w:rFonts w:ascii="Arial" w:eastAsiaTheme="minorHAnsi" w:hAnsi="Arial" w:cs="Arial"/>
          <w:lang w:eastAsia="en-US"/>
        </w:rPr>
        <w:t>C’est en fait l’équivalent d</w:t>
      </w:r>
      <w:r>
        <w:rPr>
          <w:rFonts w:ascii="Arial" w:eastAsiaTheme="minorHAnsi" w:hAnsi="Arial" w:cs="Arial"/>
          <w:lang w:eastAsia="en-US"/>
        </w:rPr>
        <w:t>e l’ancien</w:t>
      </w:r>
      <w:r w:rsidRPr="00D402E1">
        <w:rPr>
          <w:rFonts w:ascii="Arial" w:eastAsiaTheme="minorHAnsi" w:hAnsi="Arial" w:cs="Arial"/>
          <w:lang w:eastAsia="en-US"/>
        </w:rPr>
        <w:t xml:space="preserve"> produit national brut ou PNB</w:t>
      </w:r>
    </w:p>
    <w:p w14:paraId="0D595C09" w14:textId="77777777" w:rsidR="005C2AD2" w:rsidRDefault="005C2AD2" w:rsidP="005C2AD2">
      <w:pPr>
        <w:pStyle w:val="Style14"/>
        <w:kinsoku w:val="0"/>
        <w:autoSpaceDE/>
        <w:autoSpaceDN/>
        <w:spacing w:line="240" w:lineRule="auto"/>
        <w:ind w:left="72" w:right="72"/>
        <w:rPr>
          <w:rFonts w:ascii="Arial" w:eastAsiaTheme="minorHAnsi" w:hAnsi="Arial" w:cs="Arial"/>
          <w:lang w:eastAsia="en-US"/>
        </w:rPr>
      </w:pPr>
    </w:p>
    <w:p w14:paraId="382C77EC" w14:textId="77777777" w:rsidR="005C2AD2" w:rsidRPr="00B147C3" w:rsidRDefault="005C2AD2" w:rsidP="005C2AD2">
      <w:pPr>
        <w:pStyle w:val="Style14"/>
        <w:kinsoku w:val="0"/>
        <w:autoSpaceDE/>
        <w:autoSpaceDN/>
        <w:spacing w:line="240" w:lineRule="auto"/>
        <w:ind w:left="72" w:right="72"/>
        <w:rPr>
          <w:rFonts w:ascii="Arial" w:eastAsiaTheme="minorHAnsi" w:hAnsi="Arial" w:cs="Arial"/>
          <w:lang w:eastAsia="en-US"/>
        </w:rPr>
      </w:pPr>
      <w:r w:rsidRPr="00D402E1">
        <w:rPr>
          <w:rFonts w:ascii="Arial" w:eastAsiaTheme="minorHAnsi" w:hAnsi="Arial" w:cs="Arial"/>
          <w:lang w:eastAsia="en-US"/>
        </w:rPr>
        <w:t>La différence entre PIB et RNB est peu sensible dans les pays développés (inférieur à 1 % en France)</w:t>
      </w:r>
      <w:r>
        <w:rPr>
          <w:rFonts w:ascii="Arial" w:eastAsiaTheme="minorHAnsi" w:hAnsi="Arial" w:cs="Arial"/>
          <w:lang w:eastAsia="en-US"/>
        </w:rPr>
        <w:t xml:space="preserve">. </w:t>
      </w:r>
      <w:r w:rsidRPr="00D402E1">
        <w:rPr>
          <w:rFonts w:ascii="Arial" w:hAnsi="Arial" w:cs="Arial"/>
        </w:rPr>
        <w:t xml:space="preserve">La différence peut être </w:t>
      </w:r>
      <w:r>
        <w:rPr>
          <w:rFonts w:ascii="Arial" w:hAnsi="Arial" w:cs="Arial"/>
        </w:rPr>
        <w:t xml:space="preserve">plus </w:t>
      </w:r>
      <w:r w:rsidRPr="00D402E1">
        <w:rPr>
          <w:rFonts w:ascii="Arial" w:hAnsi="Arial" w:cs="Arial"/>
        </w:rPr>
        <w:t>notable pour les pays en développement du fait par exemple du rapatriement des dividendes par les filiales d’entreprises étrangères</w:t>
      </w:r>
      <w:r>
        <w:rPr>
          <w:rFonts w:ascii="Arial" w:hAnsi="Arial" w:cs="Arial"/>
        </w:rPr>
        <w:t>, ou bien le transfert d’argent des travailleurs émigrés.</w:t>
      </w:r>
    </w:p>
    <w:p w14:paraId="1D016A7C" w14:textId="77777777" w:rsidR="005C2AD2" w:rsidRPr="00D402E1" w:rsidRDefault="005C2AD2" w:rsidP="005C2AD2">
      <w:pPr>
        <w:spacing w:after="0" w:line="240" w:lineRule="auto"/>
        <w:ind w:left="72" w:right="648"/>
        <w:rPr>
          <w:rFonts w:ascii="Arial" w:hAnsi="Arial" w:cs="Arial"/>
          <w:sz w:val="24"/>
          <w:szCs w:val="24"/>
        </w:rPr>
      </w:pPr>
    </w:p>
    <w:p w14:paraId="5A5ED10A" w14:textId="77777777" w:rsidR="005C2AD2" w:rsidRPr="00B147C3" w:rsidRDefault="005C2AD2" w:rsidP="005C2AD2">
      <w:pPr>
        <w:pStyle w:val="Paragraphedeliste"/>
        <w:numPr>
          <w:ilvl w:val="0"/>
          <w:numId w:val="15"/>
        </w:numPr>
        <w:spacing w:after="0" w:line="240" w:lineRule="auto"/>
        <w:rPr>
          <w:rFonts w:ascii="Arial" w:hAnsi="Arial" w:cs="Arial"/>
          <w:b/>
          <w:sz w:val="24"/>
          <w:szCs w:val="24"/>
        </w:rPr>
      </w:pPr>
      <w:r w:rsidRPr="00B147C3">
        <w:rPr>
          <w:rFonts w:ascii="Arial" w:hAnsi="Arial" w:cs="Arial"/>
          <w:b/>
          <w:sz w:val="24"/>
          <w:szCs w:val="24"/>
        </w:rPr>
        <w:t>le revenu national brut disponible</w:t>
      </w:r>
    </w:p>
    <w:p w14:paraId="02865D1B" w14:textId="77777777" w:rsidR="005C2AD2" w:rsidRDefault="005C2AD2" w:rsidP="005C2AD2">
      <w:pPr>
        <w:spacing w:after="0" w:line="240" w:lineRule="auto"/>
        <w:ind w:left="72" w:right="144"/>
        <w:rPr>
          <w:rFonts w:ascii="Arial" w:hAnsi="Arial" w:cs="Arial"/>
          <w:sz w:val="24"/>
          <w:szCs w:val="24"/>
        </w:rPr>
      </w:pPr>
    </w:p>
    <w:p w14:paraId="77AE7A92" w14:textId="77777777" w:rsidR="005C2AD2" w:rsidRDefault="005C2AD2" w:rsidP="005C2AD2">
      <w:pPr>
        <w:spacing w:after="0" w:line="240" w:lineRule="auto"/>
        <w:ind w:left="72" w:right="144"/>
        <w:rPr>
          <w:rFonts w:ascii="Arial" w:hAnsi="Arial" w:cs="Arial"/>
          <w:sz w:val="24"/>
          <w:szCs w:val="24"/>
        </w:rPr>
      </w:pPr>
      <w:r>
        <w:rPr>
          <w:rFonts w:ascii="Arial" w:hAnsi="Arial" w:cs="Arial"/>
          <w:sz w:val="24"/>
          <w:szCs w:val="24"/>
        </w:rPr>
        <w:t xml:space="preserve">C’est le </w:t>
      </w:r>
      <w:r w:rsidRPr="00D402E1">
        <w:rPr>
          <w:rFonts w:ascii="Arial" w:hAnsi="Arial" w:cs="Arial"/>
          <w:sz w:val="24"/>
          <w:szCs w:val="24"/>
        </w:rPr>
        <w:t xml:space="preserve">RNB auquel on ajoute les transferts courants reçus du RDM et on retire les transferts versés </w:t>
      </w:r>
    </w:p>
    <w:p w14:paraId="7BA121DB" w14:textId="77777777" w:rsidR="005C2AD2" w:rsidRDefault="005C2AD2" w:rsidP="005C2AD2">
      <w:pPr>
        <w:spacing w:after="0" w:line="240" w:lineRule="auto"/>
        <w:ind w:left="72" w:right="144"/>
        <w:rPr>
          <w:rFonts w:ascii="Arial" w:hAnsi="Arial" w:cs="Arial"/>
          <w:sz w:val="24"/>
          <w:szCs w:val="24"/>
        </w:rPr>
      </w:pPr>
    </w:p>
    <w:p w14:paraId="6F9CD833" w14:textId="77777777" w:rsidR="005C2AD2" w:rsidRDefault="005C2AD2" w:rsidP="005C2AD2">
      <w:pPr>
        <w:spacing w:after="0" w:line="240" w:lineRule="auto"/>
        <w:ind w:left="72" w:right="144"/>
        <w:rPr>
          <w:rFonts w:ascii="Arial" w:hAnsi="Arial" w:cs="Arial"/>
          <w:sz w:val="24"/>
          <w:szCs w:val="24"/>
        </w:rPr>
      </w:pPr>
      <w:r w:rsidRPr="00D402E1">
        <w:rPr>
          <w:rFonts w:ascii="Arial" w:hAnsi="Arial" w:cs="Arial"/>
          <w:sz w:val="24"/>
          <w:szCs w:val="24"/>
        </w:rPr>
        <w:t>Ex</w:t>
      </w:r>
      <w:r>
        <w:rPr>
          <w:rFonts w:ascii="Arial" w:hAnsi="Arial" w:cs="Arial"/>
          <w:sz w:val="24"/>
          <w:szCs w:val="24"/>
        </w:rPr>
        <w:t>emple :</w:t>
      </w:r>
      <w:r w:rsidRPr="00D402E1">
        <w:rPr>
          <w:rFonts w:ascii="Arial" w:hAnsi="Arial" w:cs="Arial"/>
          <w:sz w:val="24"/>
          <w:szCs w:val="24"/>
        </w:rPr>
        <w:t xml:space="preserve"> les aides internationales</w:t>
      </w:r>
    </w:p>
    <w:p w14:paraId="6F1F104A" w14:textId="184D12F5" w:rsidR="008A0814" w:rsidRDefault="008A0814">
      <w:pPr>
        <w:rPr>
          <w:rFonts w:ascii="Arial" w:hAnsi="Arial" w:cs="Arial"/>
          <w:b/>
          <w:sz w:val="24"/>
          <w:szCs w:val="24"/>
        </w:rPr>
      </w:pPr>
      <w:r>
        <w:rPr>
          <w:rFonts w:ascii="Arial" w:hAnsi="Arial" w:cs="Arial"/>
          <w:b/>
          <w:sz w:val="24"/>
          <w:szCs w:val="24"/>
        </w:rPr>
        <w:br w:type="page"/>
      </w:r>
    </w:p>
    <w:p w14:paraId="64FE664E" w14:textId="34E14723" w:rsidR="00171961" w:rsidRPr="00F87DEA" w:rsidRDefault="005C2AD2" w:rsidP="008A0814">
      <w:pPr>
        <w:pStyle w:val="LO-Normal"/>
        <w:numPr>
          <w:ilvl w:val="0"/>
          <w:numId w:val="21"/>
        </w:numPr>
        <w:spacing w:after="0" w:line="240" w:lineRule="auto"/>
        <w:jc w:val="both"/>
        <w:rPr>
          <w:rFonts w:ascii="Arial" w:hAnsi="Arial"/>
          <w:b/>
          <w:sz w:val="28"/>
          <w:szCs w:val="24"/>
          <w:lang w:eastAsia="fr-FR"/>
        </w:rPr>
      </w:pPr>
      <w:r w:rsidRPr="00F87DEA">
        <w:rPr>
          <w:rFonts w:ascii="Arial" w:hAnsi="Arial"/>
          <w:b/>
          <w:sz w:val="28"/>
          <w:szCs w:val="24"/>
          <w:lang w:eastAsia="fr-FR"/>
        </w:rPr>
        <w:lastRenderedPageBreak/>
        <w:t>La dynamique de la répartition des revenus</w:t>
      </w:r>
      <w:r w:rsidR="00575D46" w:rsidRPr="00F87DEA">
        <w:rPr>
          <w:rFonts w:ascii="Arial" w:hAnsi="Arial"/>
          <w:b/>
          <w:sz w:val="28"/>
          <w:szCs w:val="24"/>
          <w:lang w:eastAsia="fr-FR"/>
        </w:rPr>
        <w:t xml:space="preserve">. </w:t>
      </w:r>
    </w:p>
    <w:p w14:paraId="34D48F43" w14:textId="77777777" w:rsidR="007D7185" w:rsidRDefault="007D7185" w:rsidP="007D7185">
      <w:pPr>
        <w:pStyle w:val="Paragraphedeliste"/>
        <w:spacing w:after="0"/>
        <w:ind w:left="1080"/>
        <w:jc w:val="both"/>
        <w:rPr>
          <w:rFonts w:ascii="Arial" w:hAnsi="Arial" w:cs="Arial"/>
          <w:b/>
          <w:bCs/>
          <w:sz w:val="28"/>
          <w:szCs w:val="24"/>
        </w:rPr>
      </w:pPr>
    </w:p>
    <w:p w14:paraId="4412395C" w14:textId="25E56060" w:rsidR="00F87DEA" w:rsidRPr="00F87DEA" w:rsidRDefault="00F87DEA" w:rsidP="007D7185">
      <w:pPr>
        <w:pStyle w:val="Paragraphedeliste"/>
        <w:spacing w:after="0"/>
        <w:ind w:left="1080"/>
        <w:jc w:val="both"/>
        <w:rPr>
          <w:rFonts w:ascii="Arial" w:hAnsi="Arial" w:cs="Arial"/>
          <w:b/>
          <w:bCs/>
          <w:sz w:val="24"/>
          <w:szCs w:val="24"/>
        </w:rPr>
      </w:pPr>
      <w:r w:rsidRPr="00F87DEA">
        <w:rPr>
          <w:rFonts w:ascii="Arial" w:hAnsi="Arial" w:cs="Arial"/>
          <w:b/>
          <w:bCs/>
          <w:sz w:val="24"/>
          <w:szCs w:val="24"/>
        </w:rPr>
        <w:t>Extraits du programme d’économie de première STMG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5"/>
        <w:gridCol w:w="2995"/>
        <w:gridCol w:w="2995"/>
      </w:tblGrid>
      <w:tr w:rsidR="005C2AD2" w14:paraId="38B084B3" w14:textId="77777777" w:rsidTr="005C2AD2">
        <w:trPr>
          <w:trHeight w:val="2293"/>
        </w:trPr>
        <w:tc>
          <w:tcPr>
            <w:tcW w:w="2995" w:type="dxa"/>
          </w:tcPr>
          <w:p w14:paraId="231733C9" w14:textId="77777777" w:rsidR="005C2AD2" w:rsidRDefault="005C2AD2" w:rsidP="00D941E8">
            <w:pPr>
              <w:pStyle w:val="Default"/>
              <w:rPr>
                <w:sz w:val="22"/>
                <w:szCs w:val="22"/>
              </w:rPr>
            </w:pPr>
            <w:r>
              <w:rPr>
                <w:b/>
                <w:bCs/>
                <w:sz w:val="22"/>
                <w:szCs w:val="22"/>
              </w:rPr>
              <w:t xml:space="preserve">II.3. La dynamique de la répartition des revenus </w:t>
            </w:r>
          </w:p>
        </w:tc>
        <w:tc>
          <w:tcPr>
            <w:tcW w:w="2995" w:type="dxa"/>
          </w:tcPr>
          <w:p w14:paraId="4C2A7658" w14:textId="77777777" w:rsidR="005C2AD2" w:rsidRDefault="005C2AD2" w:rsidP="00D941E8">
            <w:pPr>
              <w:pStyle w:val="Default"/>
              <w:rPr>
                <w:sz w:val="22"/>
                <w:szCs w:val="22"/>
              </w:rPr>
            </w:pPr>
            <w:r>
              <w:rPr>
                <w:sz w:val="22"/>
                <w:szCs w:val="22"/>
              </w:rPr>
              <w:t xml:space="preserve">La production de biens et de services entraîne la distribution de revenus dans l’ensemble de l’économie. L’étude du revenu met en évidence la diversité de ses origines – travail (salaires, traitements) capital (intérêts, dividendes) et propriété (loyers) – ainsi que les enjeux de la répartition initiale de ces revenus et de leur taxation en vue d’une éventuelle redistribution. </w:t>
            </w:r>
          </w:p>
          <w:p w14:paraId="140ADD05" w14:textId="77777777" w:rsidR="005C2AD2" w:rsidRDefault="005C2AD2" w:rsidP="00D941E8">
            <w:pPr>
              <w:pStyle w:val="Default"/>
              <w:rPr>
                <w:sz w:val="22"/>
                <w:szCs w:val="22"/>
              </w:rPr>
            </w:pPr>
            <w:r>
              <w:rPr>
                <w:sz w:val="22"/>
                <w:szCs w:val="22"/>
              </w:rPr>
              <w:t xml:space="preserve">Le partage de la valeur ajoutée peut être affecté sur le long terme par des évolutions comme le progrès technique. </w:t>
            </w:r>
          </w:p>
          <w:p w14:paraId="7FCDD47E" w14:textId="77777777" w:rsidR="005C2AD2" w:rsidRDefault="005C2AD2" w:rsidP="00D941E8">
            <w:pPr>
              <w:pStyle w:val="Default"/>
              <w:rPr>
                <w:sz w:val="22"/>
                <w:szCs w:val="22"/>
              </w:rPr>
            </w:pPr>
            <w:r>
              <w:rPr>
                <w:sz w:val="22"/>
                <w:szCs w:val="22"/>
              </w:rPr>
              <w:t xml:space="preserve">Par ailleurs, le processus de redistribution mis en place par l’État via les prélèvements obligatoires et les dépenses publiques vise la réduction des inégalités en corrigeant la répartition des revenus primaires. Il aboutit après affectation des revenus de transfert et des prélèvements obligatoires au revenu disponible. </w:t>
            </w:r>
          </w:p>
        </w:tc>
        <w:tc>
          <w:tcPr>
            <w:tcW w:w="2995" w:type="dxa"/>
          </w:tcPr>
          <w:p w14:paraId="165DD126" w14:textId="77777777" w:rsidR="005C2AD2" w:rsidRDefault="005C2AD2" w:rsidP="00D941E8">
            <w:pPr>
              <w:pStyle w:val="Default"/>
              <w:rPr>
                <w:sz w:val="22"/>
                <w:szCs w:val="22"/>
              </w:rPr>
            </w:pPr>
            <w:r>
              <w:rPr>
                <w:sz w:val="22"/>
                <w:szCs w:val="22"/>
              </w:rPr>
              <w:t xml:space="preserve">Les revenus primaires : les revenus du travail, les revenus du capital, les revenus mixtes. </w:t>
            </w:r>
          </w:p>
          <w:p w14:paraId="282D5D85" w14:textId="77777777" w:rsidR="005C2AD2" w:rsidRDefault="005C2AD2" w:rsidP="00D941E8">
            <w:pPr>
              <w:pStyle w:val="Default"/>
              <w:rPr>
                <w:sz w:val="22"/>
                <w:szCs w:val="22"/>
              </w:rPr>
            </w:pPr>
            <w:r>
              <w:rPr>
                <w:sz w:val="22"/>
                <w:szCs w:val="22"/>
              </w:rPr>
              <w:t xml:space="preserve">Le partage de la valeur ajoutée entre les différents agents économiques. </w:t>
            </w:r>
          </w:p>
          <w:p w14:paraId="6F69926D" w14:textId="77777777" w:rsidR="005C2AD2" w:rsidRDefault="005C2AD2" w:rsidP="00D941E8">
            <w:pPr>
              <w:pStyle w:val="Default"/>
              <w:rPr>
                <w:sz w:val="22"/>
                <w:szCs w:val="22"/>
              </w:rPr>
            </w:pPr>
            <w:r>
              <w:rPr>
                <w:sz w:val="22"/>
                <w:szCs w:val="22"/>
              </w:rPr>
              <w:t xml:space="preserve">La valeur ajoutée brute par secteur institutionnel. </w:t>
            </w:r>
          </w:p>
          <w:p w14:paraId="40235B01" w14:textId="77777777" w:rsidR="005C2AD2" w:rsidRDefault="005C2AD2" w:rsidP="00D941E8">
            <w:pPr>
              <w:pStyle w:val="Default"/>
              <w:rPr>
                <w:sz w:val="22"/>
                <w:szCs w:val="22"/>
              </w:rPr>
            </w:pPr>
            <w:r>
              <w:rPr>
                <w:sz w:val="22"/>
                <w:szCs w:val="22"/>
              </w:rPr>
              <w:t xml:space="preserve">L’imposition sur le revenu. </w:t>
            </w:r>
          </w:p>
          <w:p w14:paraId="27671580" w14:textId="77777777" w:rsidR="005C2AD2" w:rsidRDefault="005C2AD2" w:rsidP="00D941E8">
            <w:pPr>
              <w:pStyle w:val="Default"/>
              <w:rPr>
                <w:sz w:val="22"/>
                <w:szCs w:val="22"/>
              </w:rPr>
            </w:pPr>
            <w:r>
              <w:rPr>
                <w:sz w:val="22"/>
                <w:szCs w:val="22"/>
              </w:rPr>
              <w:t xml:space="preserve">Les prélèvements obligatoires </w:t>
            </w:r>
          </w:p>
        </w:tc>
      </w:tr>
    </w:tbl>
    <w:p w14:paraId="508B30BD" w14:textId="77777777" w:rsidR="00171961" w:rsidRDefault="00171961" w:rsidP="00171961">
      <w:pPr>
        <w:spacing w:after="0"/>
        <w:jc w:val="both"/>
        <w:rPr>
          <w:rFonts w:ascii="Arial" w:hAnsi="Arial" w:cs="Arial"/>
          <w:sz w:val="24"/>
          <w:szCs w:val="24"/>
        </w:rPr>
      </w:pPr>
    </w:p>
    <w:p w14:paraId="05100BB6" w14:textId="7902E534" w:rsidR="00870580" w:rsidRPr="00F87DEA" w:rsidRDefault="00215695" w:rsidP="007D7185">
      <w:pPr>
        <w:pStyle w:val="Paragraphedeliste"/>
        <w:numPr>
          <w:ilvl w:val="0"/>
          <w:numId w:val="20"/>
        </w:numPr>
        <w:spacing w:after="0"/>
        <w:jc w:val="both"/>
        <w:rPr>
          <w:rFonts w:ascii="Arial" w:hAnsi="Arial" w:cs="Arial"/>
          <w:sz w:val="24"/>
          <w:szCs w:val="24"/>
        </w:rPr>
      </w:pPr>
      <w:r w:rsidRPr="00F87DEA">
        <w:rPr>
          <w:rFonts w:ascii="Arial" w:hAnsi="Arial" w:cs="Arial"/>
          <w:b/>
          <w:bCs/>
          <w:sz w:val="24"/>
          <w:szCs w:val="24"/>
        </w:rPr>
        <w:t>Les revenus primaires</w:t>
      </w:r>
      <w:r w:rsidRPr="00F87DEA">
        <w:rPr>
          <w:rFonts w:ascii="Arial" w:hAnsi="Arial" w:cs="Arial"/>
          <w:sz w:val="24"/>
          <w:szCs w:val="24"/>
        </w:rPr>
        <w:t xml:space="preserve"> : </w:t>
      </w:r>
    </w:p>
    <w:p w14:paraId="20182B9C" w14:textId="5A4DC6DA" w:rsidR="00FF35B3" w:rsidRDefault="00FF35B3" w:rsidP="00870580">
      <w:pPr>
        <w:spacing w:after="0"/>
        <w:jc w:val="both"/>
        <w:rPr>
          <w:rFonts w:ascii="Arial" w:hAnsi="Arial" w:cs="Arial"/>
          <w:sz w:val="24"/>
          <w:szCs w:val="24"/>
        </w:rPr>
      </w:pPr>
    </w:p>
    <w:p w14:paraId="4BCA0CF4" w14:textId="77777777" w:rsidR="00FF35B3" w:rsidRDefault="00FF35B3" w:rsidP="00FF35B3">
      <w:pPr>
        <w:spacing w:after="0"/>
        <w:jc w:val="both"/>
        <w:rPr>
          <w:rFonts w:ascii="Arial" w:hAnsi="Arial" w:cs="Arial"/>
          <w:sz w:val="24"/>
          <w:szCs w:val="24"/>
        </w:rPr>
      </w:pPr>
      <w:r>
        <w:rPr>
          <w:rFonts w:ascii="Arial" w:hAnsi="Arial" w:cs="Arial"/>
          <w:sz w:val="24"/>
          <w:szCs w:val="24"/>
        </w:rPr>
        <w:t>Tous les revenus distribués dans l’économie sont issus directement ou indirectement de la production. Une première répartition s’effectue à l’occasion même du processus de production, c’est la répartition primaire de la valeur ajoutée.</w:t>
      </w:r>
    </w:p>
    <w:p w14:paraId="74D28876" w14:textId="77777777" w:rsidR="00FF35B3" w:rsidRDefault="00FF35B3" w:rsidP="00870580">
      <w:pPr>
        <w:spacing w:after="0"/>
        <w:jc w:val="both"/>
        <w:rPr>
          <w:rFonts w:ascii="Arial" w:hAnsi="Arial" w:cs="Arial"/>
          <w:sz w:val="24"/>
          <w:szCs w:val="24"/>
        </w:rPr>
      </w:pPr>
    </w:p>
    <w:p w14:paraId="7F0340CC" w14:textId="48BB1B46" w:rsidR="00870580" w:rsidRDefault="00B147C3" w:rsidP="00870580">
      <w:pPr>
        <w:spacing w:after="0"/>
        <w:jc w:val="both"/>
        <w:rPr>
          <w:rFonts w:ascii="Arial" w:hAnsi="Arial" w:cs="Arial"/>
          <w:sz w:val="24"/>
          <w:szCs w:val="24"/>
        </w:rPr>
      </w:pPr>
      <w:r>
        <w:rPr>
          <w:rFonts w:ascii="Arial" w:hAnsi="Arial" w:cs="Arial"/>
          <w:sz w:val="24"/>
          <w:szCs w:val="24"/>
        </w:rPr>
        <w:t>Le</w:t>
      </w:r>
      <w:r w:rsidR="00215695" w:rsidRPr="00870580">
        <w:rPr>
          <w:rFonts w:ascii="Arial" w:hAnsi="Arial" w:cs="Arial"/>
          <w:sz w:val="24"/>
          <w:szCs w:val="24"/>
        </w:rPr>
        <w:t>s revenus du travail</w:t>
      </w:r>
      <w:r w:rsidR="00BE7A39">
        <w:rPr>
          <w:rFonts w:ascii="Arial" w:hAnsi="Arial" w:cs="Arial"/>
          <w:sz w:val="24"/>
          <w:szCs w:val="24"/>
        </w:rPr>
        <w:t xml:space="preserve"> </w:t>
      </w:r>
      <w:r w:rsidR="00D438D3">
        <w:rPr>
          <w:rFonts w:ascii="Arial" w:hAnsi="Arial" w:cs="Arial"/>
          <w:sz w:val="24"/>
          <w:szCs w:val="24"/>
        </w:rPr>
        <w:t>sont la contrepartie du travail</w:t>
      </w:r>
      <w:r w:rsidR="00B7443B">
        <w:rPr>
          <w:rFonts w:ascii="Arial" w:hAnsi="Arial" w:cs="Arial"/>
          <w:sz w:val="24"/>
          <w:szCs w:val="24"/>
        </w:rPr>
        <w:t xml:space="preserve"> et dépendent du temps consacré au travail</w:t>
      </w:r>
      <w:r w:rsidR="007C3C77">
        <w:rPr>
          <w:rFonts w:ascii="Arial" w:hAnsi="Arial" w:cs="Arial"/>
          <w:sz w:val="24"/>
          <w:szCs w:val="24"/>
        </w:rPr>
        <w:t xml:space="preserve"> et de la productivité du travailleur. </w:t>
      </w:r>
      <w:r w:rsidR="007F1D05">
        <w:rPr>
          <w:rFonts w:ascii="Arial" w:hAnsi="Arial" w:cs="Arial"/>
          <w:sz w:val="24"/>
          <w:szCs w:val="24"/>
        </w:rPr>
        <w:t>Il s’agit du salaire, du traitement, des primes</w:t>
      </w:r>
      <w:r w:rsidR="0057684F">
        <w:rPr>
          <w:rFonts w:ascii="Arial" w:hAnsi="Arial" w:cs="Arial"/>
          <w:sz w:val="24"/>
          <w:szCs w:val="24"/>
        </w:rPr>
        <w:t xml:space="preserve">. </w:t>
      </w:r>
    </w:p>
    <w:p w14:paraId="74A46B2A" w14:textId="77777777" w:rsidR="00AA032F" w:rsidRDefault="00AA032F" w:rsidP="00870580">
      <w:pPr>
        <w:spacing w:after="0"/>
        <w:jc w:val="both"/>
        <w:rPr>
          <w:rFonts w:ascii="Arial" w:hAnsi="Arial" w:cs="Arial"/>
          <w:sz w:val="24"/>
          <w:szCs w:val="24"/>
        </w:rPr>
      </w:pPr>
    </w:p>
    <w:p w14:paraId="28C68B28" w14:textId="7189DC43" w:rsidR="00870580" w:rsidRDefault="00B147C3" w:rsidP="00870580">
      <w:pPr>
        <w:spacing w:after="0"/>
        <w:jc w:val="both"/>
        <w:rPr>
          <w:rFonts w:ascii="Arial" w:hAnsi="Arial" w:cs="Arial"/>
          <w:sz w:val="24"/>
          <w:szCs w:val="24"/>
        </w:rPr>
      </w:pPr>
      <w:r>
        <w:rPr>
          <w:rFonts w:ascii="Arial" w:hAnsi="Arial" w:cs="Arial"/>
          <w:sz w:val="24"/>
          <w:szCs w:val="24"/>
        </w:rPr>
        <w:t>L</w:t>
      </w:r>
      <w:r w:rsidR="00215695" w:rsidRPr="00870580">
        <w:rPr>
          <w:rFonts w:ascii="Arial" w:hAnsi="Arial" w:cs="Arial"/>
          <w:sz w:val="24"/>
          <w:szCs w:val="24"/>
        </w:rPr>
        <w:t>es revenus du capital</w:t>
      </w:r>
      <w:r w:rsidR="003D3D18">
        <w:rPr>
          <w:rFonts w:ascii="Arial" w:hAnsi="Arial" w:cs="Arial"/>
          <w:sz w:val="24"/>
          <w:szCs w:val="24"/>
        </w:rPr>
        <w:t> :</w:t>
      </w:r>
      <w:r w:rsidR="007C3C77">
        <w:rPr>
          <w:rFonts w:ascii="Arial" w:hAnsi="Arial" w:cs="Arial"/>
          <w:sz w:val="24"/>
          <w:szCs w:val="24"/>
        </w:rPr>
        <w:t xml:space="preserve"> il</w:t>
      </w:r>
      <w:r w:rsidR="00304088">
        <w:rPr>
          <w:rFonts w:ascii="Arial" w:hAnsi="Arial" w:cs="Arial"/>
          <w:sz w:val="24"/>
          <w:szCs w:val="24"/>
        </w:rPr>
        <w:t>s</w:t>
      </w:r>
      <w:r w:rsidR="007C3C77">
        <w:rPr>
          <w:rFonts w:ascii="Arial" w:hAnsi="Arial" w:cs="Arial"/>
          <w:sz w:val="24"/>
          <w:szCs w:val="24"/>
        </w:rPr>
        <w:t xml:space="preserve"> sont la contrepartie d</w:t>
      </w:r>
      <w:r w:rsidR="003D3D18">
        <w:rPr>
          <w:rFonts w:ascii="Arial" w:hAnsi="Arial" w:cs="Arial"/>
          <w:sz w:val="24"/>
          <w:szCs w:val="24"/>
        </w:rPr>
        <w:t>u risque accepté par le</w:t>
      </w:r>
      <w:r w:rsidR="00D07B91">
        <w:rPr>
          <w:rFonts w:ascii="Arial" w:hAnsi="Arial" w:cs="Arial"/>
          <w:sz w:val="24"/>
          <w:szCs w:val="24"/>
        </w:rPr>
        <w:t xml:space="preserve"> détenteur du capital et de la renonciation à la consommation immédiate. </w:t>
      </w:r>
      <w:r w:rsidR="00381243">
        <w:rPr>
          <w:rFonts w:ascii="Arial" w:hAnsi="Arial" w:cs="Arial"/>
          <w:sz w:val="24"/>
          <w:szCs w:val="24"/>
        </w:rPr>
        <w:t>Moins le capital est liquide (immédiatement transformable en pouvoir d’achat</w:t>
      </w:r>
      <w:r w:rsidR="007F1D05">
        <w:rPr>
          <w:rFonts w:ascii="Arial" w:hAnsi="Arial" w:cs="Arial"/>
          <w:sz w:val="24"/>
          <w:szCs w:val="24"/>
        </w:rPr>
        <w:t xml:space="preserve">) plus il est rémunéré. </w:t>
      </w:r>
      <w:r w:rsidR="0057684F">
        <w:rPr>
          <w:rFonts w:ascii="Arial" w:hAnsi="Arial" w:cs="Arial"/>
          <w:sz w:val="24"/>
          <w:szCs w:val="24"/>
        </w:rPr>
        <w:t xml:space="preserve">Il s’agit des intérêts. </w:t>
      </w:r>
    </w:p>
    <w:p w14:paraId="19A1F67A" w14:textId="77777777" w:rsidR="00AA032F" w:rsidRDefault="00AA032F" w:rsidP="00870580">
      <w:pPr>
        <w:spacing w:after="0"/>
        <w:jc w:val="both"/>
        <w:rPr>
          <w:rFonts w:ascii="Arial" w:hAnsi="Arial" w:cs="Arial"/>
          <w:sz w:val="24"/>
          <w:szCs w:val="24"/>
        </w:rPr>
      </w:pPr>
    </w:p>
    <w:p w14:paraId="06294F55" w14:textId="27127D0E" w:rsidR="00215695" w:rsidRDefault="00B147C3" w:rsidP="00881941">
      <w:pPr>
        <w:spacing w:after="0"/>
        <w:jc w:val="both"/>
        <w:rPr>
          <w:rFonts w:ascii="Arial" w:hAnsi="Arial" w:cs="Arial"/>
          <w:sz w:val="24"/>
          <w:szCs w:val="24"/>
        </w:rPr>
      </w:pPr>
      <w:r>
        <w:rPr>
          <w:rFonts w:ascii="Arial" w:hAnsi="Arial" w:cs="Arial"/>
          <w:sz w:val="24"/>
          <w:szCs w:val="24"/>
        </w:rPr>
        <w:lastRenderedPageBreak/>
        <w:t>Le</w:t>
      </w:r>
      <w:r w:rsidR="00215695" w:rsidRPr="00870580">
        <w:rPr>
          <w:rFonts w:ascii="Arial" w:hAnsi="Arial" w:cs="Arial"/>
          <w:sz w:val="24"/>
          <w:szCs w:val="24"/>
        </w:rPr>
        <w:t>s revenus mixtes</w:t>
      </w:r>
      <w:r w:rsidR="00C553F1">
        <w:rPr>
          <w:rFonts w:ascii="Arial" w:hAnsi="Arial" w:cs="Arial"/>
          <w:sz w:val="24"/>
          <w:szCs w:val="24"/>
        </w:rPr>
        <w:t xml:space="preserve"> correspondent au résultat d’exploitation pour les entreprises individuelles. Ils sont une composante du revenu des ménages puisque ce secteur institutionnel </w:t>
      </w:r>
      <w:r w:rsidR="00AA032F">
        <w:rPr>
          <w:rFonts w:ascii="Arial" w:hAnsi="Arial" w:cs="Arial"/>
          <w:sz w:val="24"/>
          <w:szCs w:val="24"/>
        </w:rPr>
        <w:t xml:space="preserve">comporte les entrepreneurs individuels. Il est la contrepartie de leur travail et de leur prise de risque </w:t>
      </w:r>
    </w:p>
    <w:p w14:paraId="25FC5A69" w14:textId="77777777" w:rsidR="00881941" w:rsidRDefault="00881941" w:rsidP="00881941">
      <w:pPr>
        <w:spacing w:after="0"/>
        <w:jc w:val="both"/>
        <w:rPr>
          <w:rFonts w:ascii="Arial" w:hAnsi="Arial" w:cs="Arial"/>
          <w:sz w:val="24"/>
          <w:szCs w:val="24"/>
        </w:rPr>
      </w:pPr>
    </w:p>
    <w:p w14:paraId="51BD7394" w14:textId="29E01E83" w:rsidR="00FF35B3" w:rsidRDefault="00881941" w:rsidP="00881941">
      <w:pPr>
        <w:spacing w:after="0"/>
        <w:jc w:val="both"/>
        <w:rPr>
          <w:rFonts w:ascii="Arial" w:hAnsi="Arial" w:cs="Arial"/>
          <w:sz w:val="24"/>
          <w:szCs w:val="24"/>
        </w:rPr>
      </w:pPr>
      <w:r>
        <w:rPr>
          <w:rFonts w:ascii="Arial" w:hAnsi="Arial" w:cs="Arial"/>
          <w:sz w:val="24"/>
          <w:szCs w:val="24"/>
        </w:rPr>
        <w:t>Les revenus</w:t>
      </w:r>
      <w:r w:rsidR="00C55B2C">
        <w:rPr>
          <w:rFonts w:ascii="Arial" w:hAnsi="Arial" w:cs="Arial"/>
          <w:sz w:val="24"/>
          <w:szCs w:val="24"/>
        </w:rPr>
        <w:t xml:space="preserve"> </w:t>
      </w:r>
      <w:r>
        <w:rPr>
          <w:rFonts w:ascii="Arial" w:hAnsi="Arial" w:cs="Arial"/>
          <w:sz w:val="24"/>
          <w:szCs w:val="24"/>
        </w:rPr>
        <w:t>primaires se composent des revenus d’activité et des revenus du capital et de la propriété</w:t>
      </w:r>
      <w:r w:rsidR="00C55B2C">
        <w:rPr>
          <w:rFonts w:ascii="Arial" w:hAnsi="Arial" w:cs="Arial"/>
          <w:sz w:val="24"/>
          <w:szCs w:val="24"/>
        </w:rPr>
        <w:t>.</w:t>
      </w:r>
    </w:p>
    <w:p w14:paraId="0B544F1E" w14:textId="77777777" w:rsidR="00B147C3" w:rsidRDefault="00B147C3" w:rsidP="00881941">
      <w:pPr>
        <w:spacing w:after="0"/>
        <w:jc w:val="both"/>
        <w:rPr>
          <w:rFonts w:ascii="Arial" w:hAnsi="Arial" w:cs="Arial"/>
          <w:sz w:val="24"/>
          <w:szCs w:val="24"/>
        </w:rPr>
      </w:pPr>
    </w:p>
    <w:p w14:paraId="5D2528BD" w14:textId="34262850" w:rsidR="00881941" w:rsidRDefault="00FF35B3" w:rsidP="00881941">
      <w:pPr>
        <w:spacing w:after="0"/>
        <w:jc w:val="both"/>
        <w:rPr>
          <w:rFonts w:ascii="Arial" w:hAnsi="Arial" w:cs="Arial"/>
          <w:sz w:val="24"/>
          <w:szCs w:val="24"/>
        </w:rPr>
      </w:pPr>
      <w:r>
        <w:rPr>
          <w:rFonts w:ascii="Arial" w:hAnsi="Arial" w:cs="Arial"/>
          <w:sz w:val="24"/>
          <w:szCs w:val="24"/>
        </w:rPr>
        <w:t xml:space="preserve">Un agent économique peut </w:t>
      </w:r>
      <w:r w:rsidR="00C55B2C">
        <w:rPr>
          <w:rFonts w:ascii="Arial" w:hAnsi="Arial" w:cs="Arial"/>
          <w:sz w:val="24"/>
          <w:szCs w:val="24"/>
        </w:rPr>
        <w:t>percevoir plusieurs types de revenus primaires :</w:t>
      </w:r>
      <w:r w:rsidR="00881941">
        <w:rPr>
          <w:rFonts w:ascii="Arial" w:hAnsi="Arial" w:cs="Arial"/>
          <w:sz w:val="24"/>
          <w:szCs w:val="24"/>
        </w:rPr>
        <w:t xml:space="preserve"> un salarié perçoit un salaire mais peut également recevoir des intérêts liés à ses placements ou des loyers liés à ses propriétés. La diversité des revenus primaires s’accentue avec les différentes formes de l’économie collaborative (locations de biens entre particuliers, covoiturage avec partage des frais, vente de biens d’occasion…)</w:t>
      </w:r>
    </w:p>
    <w:p w14:paraId="7D51AABE" w14:textId="77777777" w:rsidR="00881941" w:rsidRPr="00881941" w:rsidRDefault="00881941" w:rsidP="00881941">
      <w:pPr>
        <w:spacing w:after="0"/>
        <w:jc w:val="both"/>
        <w:rPr>
          <w:rFonts w:ascii="Arial" w:hAnsi="Arial" w:cs="Arial"/>
          <w:sz w:val="24"/>
          <w:szCs w:val="24"/>
        </w:rPr>
      </w:pPr>
    </w:p>
    <w:p w14:paraId="06294F56" w14:textId="692AA3BE" w:rsidR="00215695" w:rsidRPr="00F87DEA" w:rsidRDefault="00215695" w:rsidP="007D7185">
      <w:pPr>
        <w:pStyle w:val="Paragraphedeliste"/>
        <w:numPr>
          <w:ilvl w:val="0"/>
          <w:numId w:val="20"/>
        </w:numPr>
        <w:spacing w:after="0"/>
        <w:jc w:val="both"/>
        <w:rPr>
          <w:rFonts w:ascii="Arial" w:hAnsi="Arial" w:cs="Arial"/>
          <w:b/>
          <w:bCs/>
          <w:sz w:val="24"/>
          <w:szCs w:val="24"/>
        </w:rPr>
      </w:pPr>
      <w:r w:rsidRPr="00F87DEA">
        <w:rPr>
          <w:rFonts w:ascii="Arial" w:hAnsi="Arial" w:cs="Arial"/>
          <w:b/>
          <w:bCs/>
          <w:sz w:val="24"/>
          <w:szCs w:val="24"/>
        </w:rPr>
        <w:t xml:space="preserve">Le partage de la valeur ajoutée entre les différents agents économiques. </w:t>
      </w:r>
    </w:p>
    <w:p w14:paraId="42800121" w14:textId="0CEC315D" w:rsidR="00921346" w:rsidRPr="000779FF" w:rsidRDefault="00857745" w:rsidP="00921346">
      <w:pPr>
        <w:pStyle w:val="Style1"/>
        <w:kinsoku w:val="0"/>
        <w:autoSpaceDE/>
        <w:autoSpaceDN/>
        <w:adjustRightInd/>
        <w:spacing w:before="288"/>
        <w:ind w:left="72" w:right="504"/>
        <w:rPr>
          <w:rFonts w:ascii="Arial" w:eastAsiaTheme="minorHAnsi" w:hAnsi="Arial" w:cs="Arial"/>
          <w:lang w:eastAsia="en-US"/>
        </w:rPr>
      </w:pPr>
      <w:r w:rsidRPr="000779FF">
        <w:rPr>
          <w:rFonts w:ascii="Arial" w:eastAsiaTheme="minorHAnsi" w:hAnsi="Arial" w:cs="Arial"/>
          <w:lang w:eastAsia="en-US"/>
        </w:rPr>
        <w:t>Les agents</w:t>
      </w:r>
      <w:r w:rsidR="00921346" w:rsidRPr="000779FF">
        <w:rPr>
          <w:rFonts w:ascii="Arial" w:eastAsiaTheme="minorHAnsi" w:hAnsi="Arial" w:cs="Arial"/>
          <w:lang w:eastAsia="en-US"/>
        </w:rPr>
        <w:t xml:space="preserve"> économiques constituent des centres élémentaires de décision économique (ménage, </w:t>
      </w:r>
      <w:r w:rsidR="007373E2">
        <w:rPr>
          <w:rFonts w:ascii="Arial" w:eastAsiaTheme="minorHAnsi" w:hAnsi="Arial" w:cs="Arial"/>
          <w:lang w:eastAsia="en-US"/>
        </w:rPr>
        <w:t>artisan</w:t>
      </w:r>
      <w:proofErr w:type="gramStart"/>
      <w:r w:rsidR="007373E2">
        <w:rPr>
          <w:rFonts w:ascii="Arial" w:eastAsiaTheme="minorHAnsi" w:hAnsi="Arial" w:cs="Arial"/>
          <w:lang w:eastAsia="en-US"/>
        </w:rPr>
        <w:t xml:space="preserve">, </w:t>
      </w:r>
      <w:r w:rsidR="00921346" w:rsidRPr="000779FF">
        <w:rPr>
          <w:rFonts w:ascii="Arial" w:eastAsiaTheme="minorHAnsi" w:hAnsi="Arial" w:cs="Arial"/>
          <w:lang w:eastAsia="en-US"/>
        </w:rPr>
        <w:t>,</w:t>
      </w:r>
      <w:proofErr w:type="gramEnd"/>
      <w:r w:rsidR="00921346" w:rsidRPr="000779FF">
        <w:rPr>
          <w:rFonts w:ascii="Arial" w:eastAsiaTheme="minorHAnsi" w:hAnsi="Arial" w:cs="Arial"/>
          <w:lang w:eastAsia="en-US"/>
        </w:rPr>
        <w:t xml:space="preserve"> société...)</w:t>
      </w:r>
    </w:p>
    <w:p w14:paraId="1FF8FA44" w14:textId="77777777" w:rsidR="00DC33D3" w:rsidRDefault="00DC33D3" w:rsidP="00921346">
      <w:pPr>
        <w:pStyle w:val="Style1"/>
        <w:kinsoku w:val="0"/>
        <w:autoSpaceDE/>
        <w:autoSpaceDN/>
        <w:adjustRightInd/>
        <w:ind w:left="72" w:right="864"/>
        <w:rPr>
          <w:rFonts w:ascii="Arial" w:eastAsiaTheme="minorHAnsi" w:hAnsi="Arial" w:cs="Arial"/>
          <w:lang w:eastAsia="en-US"/>
        </w:rPr>
      </w:pPr>
    </w:p>
    <w:p w14:paraId="21619B44" w14:textId="77777777" w:rsidR="00A558DE" w:rsidRPr="000779FF" w:rsidRDefault="00921346" w:rsidP="00921346">
      <w:pPr>
        <w:pStyle w:val="Style1"/>
        <w:kinsoku w:val="0"/>
        <w:autoSpaceDE/>
        <w:autoSpaceDN/>
        <w:adjustRightInd/>
        <w:ind w:left="72" w:right="864"/>
        <w:rPr>
          <w:rFonts w:ascii="Arial" w:eastAsiaTheme="minorHAnsi" w:hAnsi="Arial" w:cs="Arial"/>
          <w:lang w:eastAsia="en-US"/>
        </w:rPr>
      </w:pPr>
      <w:r w:rsidRPr="000779FF">
        <w:rPr>
          <w:rFonts w:ascii="Arial" w:eastAsiaTheme="minorHAnsi" w:hAnsi="Arial" w:cs="Arial"/>
          <w:lang w:eastAsia="en-US"/>
        </w:rPr>
        <w:t xml:space="preserve">Pour être considéré comme unité institutionnelle, l’agent économique doit disposer de : </w:t>
      </w:r>
    </w:p>
    <w:p w14:paraId="43B81EA3" w14:textId="7FA2BE0B" w:rsidR="00921346" w:rsidRPr="000779FF" w:rsidRDefault="00921346" w:rsidP="00B147C3">
      <w:pPr>
        <w:pStyle w:val="Style1"/>
        <w:kinsoku w:val="0"/>
        <w:autoSpaceDE/>
        <w:autoSpaceDN/>
        <w:adjustRightInd/>
        <w:ind w:left="72" w:right="864" w:firstLine="636"/>
        <w:rPr>
          <w:rFonts w:ascii="Arial" w:eastAsiaTheme="minorHAnsi" w:hAnsi="Arial" w:cs="Arial"/>
          <w:lang w:eastAsia="en-US"/>
        </w:rPr>
      </w:pPr>
      <w:r w:rsidRPr="000779FF">
        <w:rPr>
          <w:rFonts w:ascii="Arial" w:eastAsiaTheme="minorHAnsi" w:hAnsi="Arial" w:cs="Arial"/>
          <w:lang w:eastAsia="en-US"/>
        </w:rPr>
        <w:t>- l’autonomie de décision dans l’exercice de sa fonction principale</w:t>
      </w:r>
    </w:p>
    <w:p w14:paraId="097C3048" w14:textId="77777777" w:rsidR="00921346" w:rsidRPr="000779FF" w:rsidRDefault="00921346" w:rsidP="00921346">
      <w:pPr>
        <w:pStyle w:val="Style1"/>
        <w:kinsoku w:val="0"/>
        <w:autoSpaceDE/>
        <w:autoSpaceDN/>
        <w:adjustRightInd/>
        <w:ind w:left="72" w:right="792"/>
        <w:rPr>
          <w:rFonts w:ascii="Arial" w:eastAsiaTheme="minorHAnsi" w:hAnsi="Arial" w:cs="Arial"/>
          <w:lang w:eastAsia="en-US"/>
        </w:rPr>
      </w:pPr>
      <w:r w:rsidRPr="000779FF">
        <w:rPr>
          <w:rFonts w:ascii="Arial" w:eastAsiaTheme="minorHAnsi" w:hAnsi="Arial" w:cs="Arial"/>
          <w:lang w:eastAsia="en-US"/>
        </w:rPr>
        <w:t>Toute unité ayant la personnalité morale (de droit public ou de droit privé) est supposée disposer d’une autonomie de décision.</w:t>
      </w:r>
    </w:p>
    <w:p w14:paraId="7C54DE32" w14:textId="77777777" w:rsidR="00921346" w:rsidRPr="000779FF" w:rsidRDefault="00921346" w:rsidP="00B147C3">
      <w:pPr>
        <w:pStyle w:val="Style14"/>
        <w:kinsoku w:val="0"/>
        <w:autoSpaceDE/>
        <w:autoSpaceDN/>
        <w:spacing w:before="36" w:line="196" w:lineRule="auto"/>
        <w:ind w:left="72" w:firstLine="636"/>
        <w:rPr>
          <w:rFonts w:ascii="Arial" w:eastAsiaTheme="minorHAnsi" w:hAnsi="Arial" w:cs="Arial"/>
          <w:lang w:eastAsia="en-US"/>
        </w:rPr>
      </w:pPr>
      <w:r w:rsidRPr="000779FF">
        <w:rPr>
          <w:rFonts w:ascii="Arial" w:eastAsiaTheme="minorHAnsi" w:hAnsi="Arial" w:cs="Arial"/>
          <w:lang w:eastAsia="en-US"/>
        </w:rPr>
        <w:t>- d’une comptabilité complète</w:t>
      </w:r>
    </w:p>
    <w:p w14:paraId="5EDD0C2A" w14:textId="77777777" w:rsidR="00921346" w:rsidRPr="000779FF" w:rsidRDefault="00921346" w:rsidP="00921346">
      <w:pPr>
        <w:pStyle w:val="Style1"/>
        <w:kinsoku w:val="0"/>
        <w:autoSpaceDE/>
        <w:autoSpaceDN/>
        <w:adjustRightInd/>
        <w:spacing w:before="288"/>
        <w:ind w:left="72" w:right="792"/>
        <w:rPr>
          <w:rFonts w:ascii="Arial" w:eastAsiaTheme="minorHAnsi" w:hAnsi="Arial" w:cs="Arial"/>
          <w:lang w:eastAsia="en-US"/>
        </w:rPr>
      </w:pPr>
      <w:r w:rsidRPr="000779FF">
        <w:rPr>
          <w:rFonts w:ascii="Arial" w:eastAsiaTheme="minorHAnsi" w:hAnsi="Arial" w:cs="Arial"/>
          <w:lang w:eastAsia="en-US"/>
        </w:rPr>
        <w:t>La comptabilité nationale regroupe en secteurs institutionnels les unités institutionnelles résidentes ayant un comportement économique analogue, c'est-à-dire :</w:t>
      </w:r>
    </w:p>
    <w:p w14:paraId="61288597" w14:textId="77777777" w:rsidR="00921346" w:rsidRPr="000779FF" w:rsidRDefault="00921346" w:rsidP="00B147C3">
      <w:pPr>
        <w:pStyle w:val="Style14"/>
        <w:kinsoku w:val="0"/>
        <w:autoSpaceDE/>
        <w:autoSpaceDN/>
        <w:spacing w:before="72"/>
        <w:ind w:left="72" w:firstLine="636"/>
        <w:rPr>
          <w:rFonts w:ascii="Arial" w:eastAsiaTheme="minorHAnsi" w:hAnsi="Arial" w:cs="Arial"/>
          <w:lang w:eastAsia="en-US"/>
        </w:rPr>
      </w:pPr>
      <w:r w:rsidRPr="000779FF">
        <w:rPr>
          <w:rFonts w:ascii="Arial" w:eastAsiaTheme="minorHAnsi" w:hAnsi="Arial" w:cs="Arial"/>
          <w:lang w:eastAsia="en-US"/>
        </w:rPr>
        <w:t>- la même fonction économique principale</w:t>
      </w:r>
    </w:p>
    <w:p w14:paraId="6A99E5FE" w14:textId="3D5DBFB4" w:rsidR="00921346" w:rsidRDefault="00921346" w:rsidP="00B147C3">
      <w:pPr>
        <w:pStyle w:val="Style14"/>
        <w:kinsoku w:val="0"/>
        <w:autoSpaceDE/>
        <w:autoSpaceDN/>
        <w:spacing w:before="36"/>
        <w:ind w:left="72" w:firstLine="636"/>
        <w:rPr>
          <w:rFonts w:ascii="Arial" w:eastAsiaTheme="minorHAnsi" w:hAnsi="Arial" w:cs="Arial"/>
          <w:lang w:eastAsia="en-US"/>
        </w:rPr>
      </w:pPr>
      <w:r w:rsidRPr="000779FF">
        <w:rPr>
          <w:rFonts w:ascii="Arial" w:eastAsiaTheme="minorHAnsi" w:hAnsi="Arial" w:cs="Arial"/>
          <w:lang w:eastAsia="en-US"/>
        </w:rPr>
        <w:t>- les mêmes ressources principales</w:t>
      </w:r>
    </w:p>
    <w:p w14:paraId="509036AE" w14:textId="77777777" w:rsidR="00DC0D6E" w:rsidRPr="000779FF" w:rsidRDefault="00DC0D6E" w:rsidP="00921346">
      <w:pPr>
        <w:pStyle w:val="Style14"/>
        <w:kinsoku w:val="0"/>
        <w:autoSpaceDE/>
        <w:autoSpaceDN/>
        <w:spacing w:before="36"/>
        <w:ind w:left="72"/>
        <w:rPr>
          <w:rFonts w:ascii="Arial" w:eastAsiaTheme="minorHAnsi" w:hAnsi="Arial" w:cs="Arial"/>
          <w:lang w:eastAsia="en-US"/>
        </w:rPr>
      </w:pPr>
    </w:p>
    <w:p w14:paraId="74BC3FA6" w14:textId="75F44AFD" w:rsidR="00DC0D6E" w:rsidRPr="00377CDF" w:rsidRDefault="00B147C3" w:rsidP="00DC0D6E">
      <w:pPr>
        <w:spacing w:after="0"/>
        <w:jc w:val="both"/>
        <w:rPr>
          <w:rFonts w:ascii="Arial" w:hAnsi="Arial" w:cs="Arial"/>
          <w:sz w:val="24"/>
          <w:szCs w:val="24"/>
        </w:rPr>
      </w:pPr>
      <w:r>
        <w:rPr>
          <w:rFonts w:ascii="Arial" w:hAnsi="Arial" w:cs="Arial"/>
          <w:sz w:val="24"/>
          <w:szCs w:val="24"/>
        </w:rPr>
        <w:t>L</w:t>
      </w:r>
      <w:r w:rsidR="00DC0D6E" w:rsidRPr="00377CDF">
        <w:rPr>
          <w:rFonts w:ascii="Arial" w:hAnsi="Arial" w:cs="Arial"/>
          <w:sz w:val="24"/>
          <w:szCs w:val="24"/>
        </w:rPr>
        <w:t>e partage de la valeur ajoutée</w:t>
      </w:r>
      <w:r>
        <w:rPr>
          <w:rFonts w:ascii="Arial" w:hAnsi="Arial" w:cs="Arial"/>
          <w:sz w:val="24"/>
          <w:szCs w:val="24"/>
        </w:rPr>
        <w:t xml:space="preserve"> recèle des enjeux très importants</w:t>
      </w:r>
      <w:r w:rsidR="00DC0D6E" w:rsidRPr="00377CDF">
        <w:rPr>
          <w:rFonts w:ascii="Arial" w:hAnsi="Arial" w:cs="Arial"/>
          <w:sz w:val="24"/>
          <w:szCs w:val="24"/>
        </w:rPr>
        <w:t>, aussi bien sur le plan économique que sur le plan social. Schématiquement, la valeur ajoutée produite dans l'entreprise est partagée entre trois acteurs principaux :</w:t>
      </w:r>
    </w:p>
    <w:p w14:paraId="74E2AB74" w14:textId="77777777" w:rsidR="00DC0D6E" w:rsidRPr="00377CDF" w:rsidRDefault="00DC0D6E" w:rsidP="00DC0D6E">
      <w:pPr>
        <w:pStyle w:val="Paragraphedeliste"/>
        <w:numPr>
          <w:ilvl w:val="0"/>
          <w:numId w:val="3"/>
        </w:numPr>
        <w:spacing w:after="0"/>
        <w:jc w:val="both"/>
        <w:rPr>
          <w:rFonts w:ascii="Arial" w:hAnsi="Arial" w:cs="Arial"/>
          <w:sz w:val="24"/>
          <w:szCs w:val="24"/>
        </w:rPr>
      </w:pPr>
      <w:r>
        <w:rPr>
          <w:rFonts w:ascii="Arial" w:hAnsi="Arial" w:cs="Arial"/>
          <w:sz w:val="24"/>
          <w:szCs w:val="24"/>
        </w:rPr>
        <w:t>L</w:t>
      </w:r>
      <w:r w:rsidRPr="00377CDF">
        <w:rPr>
          <w:rFonts w:ascii="Arial" w:hAnsi="Arial" w:cs="Arial"/>
          <w:sz w:val="24"/>
          <w:szCs w:val="24"/>
        </w:rPr>
        <w:t>es salariés qui ont fourni le travail nécessaire à la production</w:t>
      </w:r>
      <w:r>
        <w:rPr>
          <w:rFonts w:ascii="Arial" w:hAnsi="Arial" w:cs="Arial"/>
          <w:sz w:val="24"/>
          <w:szCs w:val="24"/>
        </w:rPr>
        <w:t>.</w:t>
      </w:r>
    </w:p>
    <w:p w14:paraId="36D86D90" w14:textId="77777777" w:rsidR="00DC0D6E" w:rsidRPr="00377CDF" w:rsidRDefault="00DC0D6E" w:rsidP="00DC0D6E">
      <w:pPr>
        <w:pStyle w:val="Paragraphedeliste"/>
        <w:numPr>
          <w:ilvl w:val="0"/>
          <w:numId w:val="3"/>
        </w:numPr>
        <w:spacing w:after="0"/>
        <w:jc w:val="both"/>
        <w:rPr>
          <w:rFonts w:ascii="Arial" w:hAnsi="Arial" w:cs="Arial"/>
          <w:sz w:val="24"/>
          <w:szCs w:val="24"/>
        </w:rPr>
      </w:pPr>
      <w:r>
        <w:rPr>
          <w:rFonts w:ascii="Arial" w:hAnsi="Arial" w:cs="Arial"/>
          <w:sz w:val="24"/>
          <w:szCs w:val="24"/>
        </w:rPr>
        <w:t>L</w:t>
      </w:r>
      <w:r w:rsidRPr="00377CDF">
        <w:rPr>
          <w:rFonts w:ascii="Arial" w:hAnsi="Arial" w:cs="Arial"/>
          <w:sz w:val="24"/>
          <w:szCs w:val="24"/>
        </w:rPr>
        <w:t>es pro</w:t>
      </w:r>
      <w:r>
        <w:rPr>
          <w:rFonts w:ascii="Arial" w:hAnsi="Arial" w:cs="Arial"/>
          <w:sz w:val="24"/>
          <w:szCs w:val="24"/>
        </w:rPr>
        <w:t>p</w:t>
      </w:r>
      <w:r w:rsidRPr="00377CDF">
        <w:rPr>
          <w:rFonts w:ascii="Arial" w:hAnsi="Arial" w:cs="Arial"/>
          <w:sz w:val="24"/>
          <w:szCs w:val="24"/>
        </w:rPr>
        <w:t>riétaires qui ont fourni le capital nécessaire à la production</w:t>
      </w:r>
      <w:r>
        <w:rPr>
          <w:rFonts w:ascii="Arial" w:hAnsi="Arial" w:cs="Arial"/>
          <w:sz w:val="24"/>
          <w:szCs w:val="24"/>
        </w:rPr>
        <w:t>.</w:t>
      </w:r>
    </w:p>
    <w:p w14:paraId="27F000DC" w14:textId="77777777" w:rsidR="00DC0D6E" w:rsidRDefault="00DC0D6E" w:rsidP="00DC0D6E">
      <w:pPr>
        <w:pStyle w:val="Paragraphedeliste"/>
        <w:numPr>
          <w:ilvl w:val="0"/>
          <w:numId w:val="3"/>
        </w:numPr>
        <w:spacing w:after="0"/>
        <w:jc w:val="both"/>
        <w:rPr>
          <w:rFonts w:ascii="Arial" w:hAnsi="Arial" w:cs="Arial"/>
          <w:sz w:val="24"/>
          <w:szCs w:val="24"/>
        </w:rPr>
      </w:pPr>
      <w:r>
        <w:rPr>
          <w:rFonts w:ascii="Arial" w:hAnsi="Arial" w:cs="Arial"/>
          <w:sz w:val="24"/>
          <w:szCs w:val="24"/>
        </w:rPr>
        <w:t>L</w:t>
      </w:r>
      <w:r w:rsidRPr="00377CDF">
        <w:rPr>
          <w:rFonts w:ascii="Arial" w:hAnsi="Arial" w:cs="Arial"/>
          <w:sz w:val="24"/>
          <w:szCs w:val="24"/>
        </w:rPr>
        <w:t>'</w:t>
      </w:r>
      <w:r>
        <w:rPr>
          <w:rFonts w:ascii="Arial" w:hAnsi="Arial" w:cs="Arial"/>
          <w:sz w:val="24"/>
          <w:szCs w:val="24"/>
        </w:rPr>
        <w:t>É</w:t>
      </w:r>
      <w:r w:rsidRPr="00377CDF">
        <w:rPr>
          <w:rFonts w:ascii="Arial" w:hAnsi="Arial" w:cs="Arial"/>
          <w:sz w:val="24"/>
          <w:szCs w:val="24"/>
        </w:rPr>
        <w:t>tat qui prélève pour financer les dépenses publiques des impôts sur la production.</w:t>
      </w:r>
    </w:p>
    <w:p w14:paraId="0CD57A29" w14:textId="77777777" w:rsidR="00DC0D6E" w:rsidRPr="00EB6D06" w:rsidRDefault="00DC0D6E" w:rsidP="00EB6D06">
      <w:pPr>
        <w:rPr>
          <w:rFonts w:ascii="Arial" w:hAnsi="Arial" w:cs="Arial"/>
          <w:sz w:val="24"/>
          <w:szCs w:val="24"/>
        </w:rPr>
      </w:pPr>
    </w:p>
    <w:p w14:paraId="06294F58" w14:textId="2C7F745D" w:rsidR="00215695" w:rsidRPr="00F87DEA" w:rsidRDefault="00304088" w:rsidP="007D7185">
      <w:pPr>
        <w:pStyle w:val="Paragraphedeliste"/>
        <w:numPr>
          <w:ilvl w:val="0"/>
          <w:numId w:val="20"/>
        </w:numPr>
        <w:spacing w:after="0"/>
        <w:jc w:val="both"/>
        <w:rPr>
          <w:rFonts w:ascii="Arial" w:hAnsi="Arial" w:cs="Arial"/>
          <w:b/>
          <w:bCs/>
          <w:sz w:val="24"/>
          <w:szCs w:val="24"/>
        </w:rPr>
      </w:pPr>
      <w:r w:rsidRPr="00F87DEA">
        <w:rPr>
          <w:rFonts w:ascii="Arial" w:hAnsi="Arial" w:cs="Arial"/>
          <w:b/>
          <w:bCs/>
          <w:sz w:val="24"/>
          <w:szCs w:val="24"/>
        </w:rPr>
        <w:t>Les différents</w:t>
      </w:r>
      <w:r w:rsidR="00215695" w:rsidRPr="00F87DEA">
        <w:rPr>
          <w:rFonts w:ascii="Arial" w:hAnsi="Arial" w:cs="Arial"/>
          <w:b/>
          <w:bCs/>
          <w:sz w:val="24"/>
          <w:szCs w:val="24"/>
        </w:rPr>
        <w:t xml:space="preserve"> secteur</w:t>
      </w:r>
      <w:r w:rsidRPr="00F87DEA">
        <w:rPr>
          <w:rFonts w:ascii="Arial" w:hAnsi="Arial" w:cs="Arial"/>
          <w:b/>
          <w:bCs/>
          <w:sz w:val="24"/>
          <w:szCs w:val="24"/>
        </w:rPr>
        <w:t>s institutionnels</w:t>
      </w:r>
      <w:r w:rsidR="00215695" w:rsidRPr="00F87DEA">
        <w:rPr>
          <w:rFonts w:ascii="Arial" w:hAnsi="Arial" w:cs="Arial"/>
          <w:b/>
          <w:bCs/>
          <w:sz w:val="24"/>
          <w:szCs w:val="24"/>
        </w:rPr>
        <w:t xml:space="preserve"> </w:t>
      </w:r>
    </w:p>
    <w:p w14:paraId="062B1235" w14:textId="77777777" w:rsidR="000779FF" w:rsidRPr="000779FF" w:rsidRDefault="000779FF" w:rsidP="000779FF">
      <w:pPr>
        <w:pStyle w:val="Style1"/>
        <w:kinsoku w:val="0"/>
        <w:autoSpaceDE/>
        <w:autoSpaceDN/>
        <w:adjustRightInd/>
        <w:spacing w:before="288"/>
        <w:ind w:left="72" w:right="576"/>
        <w:rPr>
          <w:rFonts w:ascii="Arial" w:eastAsiaTheme="minorHAnsi" w:hAnsi="Arial" w:cs="Arial"/>
          <w:lang w:eastAsia="en-US"/>
        </w:rPr>
      </w:pPr>
      <w:r w:rsidRPr="000779FF">
        <w:rPr>
          <w:rFonts w:ascii="Arial" w:eastAsiaTheme="minorHAnsi" w:hAnsi="Arial" w:cs="Arial"/>
          <w:lang w:eastAsia="en-US"/>
        </w:rPr>
        <w:t>Les secteurs institutionnels résidents sont au nombre de 5 et les unités non-résidentes sont regroupées en un secteur institutionnel fictif appelé « reste du monde ».</w:t>
      </w:r>
    </w:p>
    <w:p w14:paraId="0931BB39" w14:textId="25018EFC" w:rsidR="00876430" w:rsidRPr="00B147C3" w:rsidRDefault="00B147C3" w:rsidP="00BB0DFC">
      <w:pPr>
        <w:pStyle w:val="Style1"/>
        <w:kinsoku w:val="0"/>
        <w:autoSpaceDE/>
        <w:autoSpaceDN/>
        <w:adjustRightInd/>
        <w:spacing w:before="324" w:line="184" w:lineRule="auto"/>
        <w:rPr>
          <w:rFonts w:ascii="Arial" w:eastAsiaTheme="minorHAnsi" w:hAnsi="Arial" w:cs="Arial"/>
          <w:b/>
          <w:lang w:eastAsia="en-US"/>
        </w:rPr>
      </w:pPr>
      <w:r>
        <w:rPr>
          <w:rFonts w:ascii="Arial" w:eastAsiaTheme="minorHAnsi" w:hAnsi="Arial" w:cs="Arial"/>
          <w:b/>
          <w:lang w:eastAsia="en-US"/>
        </w:rPr>
        <w:t>L</w:t>
      </w:r>
      <w:r w:rsidR="00876430" w:rsidRPr="00B147C3">
        <w:rPr>
          <w:rFonts w:ascii="Arial" w:eastAsiaTheme="minorHAnsi" w:hAnsi="Arial" w:cs="Arial"/>
          <w:b/>
          <w:lang w:eastAsia="en-US"/>
        </w:rPr>
        <w:t>es sociétés non financières</w:t>
      </w:r>
      <w:r w:rsidRPr="00B147C3">
        <w:rPr>
          <w:rFonts w:ascii="Arial" w:eastAsiaTheme="minorHAnsi" w:hAnsi="Arial" w:cs="Arial"/>
          <w:b/>
          <w:lang w:eastAsia="en-US"/>
        </w:rPr>
        <w:t> :</w:t>
      </w:r>
    </w:p>
    <w:p w14:paraId="53E827F0"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lastRenderedPageBreak/>
        <w:t>Leur fonction économique principale est de produire des biens et des services marchands (non financiers).</w:t>
      </w:r>
    </w:p>
    <w:p w14:paraId="3C7081BB" w14:textId="3FAC3E6F" w:rsidR="003B4B8F"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Au moins la moitié de leurs ressources provient de la vente de leur production</w:t>
      </w:r>
      <w:r w:rsidR="003B4B8F">
        <w:rPr>
          <w:rFonts w:ascii="Arial" w:eastAsiaTheme="minorHAnsi" w:hAnsi="Arial" w:cs="Arial"/>
          <w:lang w:eastAsia="en-US"/>
        </w:rPr>
        <w:t xml:space="preserve">. </w:t>
      </w:r>
    </w:p>
    <w:p w14:paraId="67E1E753" w14:textId="16CC7350"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Ce secteur est très hétérogène car il contient des sociétés privées, des sociétés publiques mais aussi des organismes privés sans but lucratif au service des entreprises tels que les syndicats patronaux et comtés d’entreprise.</w:t>
      </w:r>
    </w:p>
    <w:p w14:paraId="6074373D" w14:textId="736EACC0" w:rsidR="00876430" w:rsidRPr="00B147C3" w:rsidRDefault="00B147C3" w:rsidP="00B147C3">
      <w:pPr>
        <w:pStyle w:val="Style1"/>
        <w:kinsoku w:val="0"/>
        <w:autoSpaceDE/>
        <w:autoSpaceDN/>
        <w:adjustRightInd/>
        <w:spacing w:before="288"/>
        <w:ind w:left="72" w:right="792"/>
        <w:rPr>
          <w:rFonts w:ascii="Arial" w:eastAsiaTheme="minorHAnsi" w:hAnsi="Arial" w:cs="Arial"/>
          <w:b/>
          <w:lang w:eastAsia="en-US"/>
        </w:rPr>
      </w:pPr>
      <w:r w:rsidRPr="00B147C3">
        <w:rPr>
          <w:rFonts w:ascii="Arial" w:eastAsiaTheme="minorHAnsi" w:hAnsi="Arial" w:cs="Arial"/>
          <w:b/>
          <w:lang w:eastAsia="en-US"/>
        </w:rPr>
        <w:t>L</w:t>
      </w:r>
      <w:r w:rsidR="00876430" w:rsidRPr="00B147C3">
        <w:rPr>
          <w:rFonts w:ascii="Arial" w:eastAsiaTheme="minorHAnsi" w:hAnsi="Arial" w:cs="Arial"/>
          <w:b/>
          <w:lang w:eastAsia="en-US"/>
        </w:rPr>
        <w:t>es ménages (y compris les entrepreneurs individuels)</w:t>
      </w:r>
    </w:p>
    <w:p w14:paraId="65780210" w14:textId="188E7F44"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Leur fon</w:t>
      </w:r>
      <w:r w:rsidR="00B147C3">
        <w:rPr>
          <w:rFonts w:ascii="Arial" w:eastAsiaTheme="minorHAnsi" w:hAnsi="Arial" w:cs="Arial"/>
          <w:lang w:eastAsia="en-US"/>
        </w:rPr>
        <w:t>c</w:t>
      </w:r>
      <w:r w:rsidRPr="00BB0DFC">
        <w:rPr>
          <w:rFonts w:ascii="Arial" w:eastAsiaTheme="minorHAnsi" w:hAnsi="Arial" w:cs="Arial"/>
          <w:lang w:eastAsia="en-US"/>
        </w:rPr>
        <w:t>tion principale consiste à consommer mais éventuellement aussi à produire des biens et services marchands non financiers (pour les entreprises individuelles)</w:t>
      </w:r>
    </w:p>
    <w:p w14:paraId="47F41706"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Les ressources des ménages ont plusieurs origines :</w:t>
      </w:r>
    </w:p>
    <w:p w14:paraId="7A241AA4"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 la rémunération des facteurs de production</w:t>
      </w:r>
    </w:p>
    <w:p w14:paraId="561F0122"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 les transferts versés par d’autres secteurs</w:t>
      </w:r>
    </w:p>
    <w:p w14:paraId="7E7B636B"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 les produits de la vente de biens et services</w:t>
      </w:r>
    </w:p>
    <w:p w14:paraId="5EA1F98E" w14:textId="16DB2AA0" w:rsidR="00876430" w:rsidRPr="00B147C3" w:rsidRDefault="00B147C3" w:rsidP="00B147C3">
      <w:pPr>
        <w:pStyle w:val="Style1"/>
        <w:kinsoku w:val="0"/>
        <w:autoSpaceDE/>
        <w:autoSpaceDN/>
        <w:adjustRightInd/>
        <w:spacing w:before="288"/>
        <w:ind w:left="72" w:right="792"/>
        <w:rPr>
          <w:rFonts w:ascii="Arial" w:eastAsiaTheme="minorHAnsi" w:hAnsi="Arial" w:cs="Arial"/>
          <w:b/>
          <w:lang w:eastAsia="en-US"/>
        </w:rPr>
      </w:pPr>
      <w:r w:rsidRPr="00B147C3">
        <w:rPr>
          <w:rFonts w:ascii="Arial" w:eastAsiaTheme="minorHAnsi" w:hAnsi="Arial" w:cs="Arial"/>
          <w:b/>
          <w:lang w:eastAsia="en-US"/>
        </w:rPr>
        <w:t>L</w:t>
      </w:r>
      <w:r w:rsidR="00876430" w:rsidRPr="00B147C3">
        <w:rPr>
          <w:rFonts w:ascii="Arial" w:eastAsiaTheme="minorHAnsi" w:hAnsi="Arial" w:cs="Arial"/>
          <w:b/>
          <w:lang w:eastAsia="en-US"/>
        </w:rPr>
        <w:t xml:space="preserve">es sociétés financières (institutions financières + entreprises d’assurance) </w:t>
      </w:r>
    </w:p>
    <w:p w14:paraId="06EF95D4" w14:textId="2129379B"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 le secteur des institutions financières:</w:t>
      </w:r>
    </w:p>
    <w:p w14:paraId="141FD255" w14:textId="6FA8B89A" w:rsidR="00876430" w:rsidRPr="00BB0DFC" w:rsidRDefault="00876430" w:rsidP="00304088">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La fonction principale des institutions financières est de financer en répartissant les moyens de financement ou via la gestion d’actifs financiers.</w:t>
      </w:r>
      <w:r w:rsidR="00304088">
        <w:rPr>
          <w:rFonts w:ascii="Arial" w:eastAsiaTheme="minorHAnsi" w:hAnsi="Arial" w:cs="Arial"/>
          <w:lang w:eastAsia="en-US"/>
        </w:rPr>
        <w:t xml:space="preserve"> </w:t>
      </w:r>
      <w:r w:rsidRPr="00BB0DFC">
        <w:rPr>
          <w:rFonts w:ascii="Arial" w:eastAsiaTheme="minorHAnsi" w:hAnsi="Arial" w:cs="Arial"/>
          <w:lang w:eastAsia="en-US"/>
        </w:rPr>
        <w:t>Leurs ressources principales proviennent des dépôts reçus en contrepartie des engagements financiers contractés et de la vente de service.</w:t>
      </w:r>
    </w:p>
    <w:p w14:paraId="23D4D21C" w14:textId="281D8FE4"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 xml:space="preserve">- </w:t>
      </w:r>
      <w:r w:rsidR="00BB0DFC" w:rsidRPr="00BB0DFC">
        <w:rPr>
          <w:rFonts w:ascii="Arial" w:eastAsiaTheme="minorHAnsi" w:hAnsi="Arial" w:cs="Arial"/>
          <w:lang w:eastAsia="en-US"/>
        </w:rPr>
        <w:t>les</w:t>
      </w:r>
      <w:r w:rsidRPr="00BB0DFC">
        <w:rPr>
          <w:rFonts w:ascii="Arial" w:eastAsiaTheme="minorHAnsi" w:hAnsi="Arial" w:cs="Arial"/>
          <w:lang w:eastAsia="en-US"/>
        </w:rPr>
        <w:t xml:space="preserve"> entreprises d’assurance :</w:t>
      </w:r>
    </w:p>
    <w:p w14:paraId="7C25E561"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La fonction principale des entreprises d’assurance et d’assurer en mutualisant les risques Leurs ressources principales proviennent de cotisations volontaires</w:t>
      </w:r>
    </w:p>
    <w:p w14:paraId="63862CA9" w14:textId="7FB3732F" w:rsidR="00876430" w:rsidRPr="00B147C3" w:rsidRDefault="00B147C3" w:rsidP="00B147C3">
      <w:pPr>
        <w:pStyle w:val="Style1"/>
        <w:kinsoku w:val="0"/>
        <w:autoSpaceDE/>
        <w:autoSpaceDN/>
        <w:adjustRightInd/>
        <w:spacing w:before="288"/>
        <w:ind w:left="72" w:right="792"/>
        <w:rPr>
          <w:rFonts w:ascii="Arial" w:eastAsiaTheme="minorHAnsi" w:hAnsi="Arial" w:cs="Arial"/>
          <w:b/>
          <w:lang w:eastAsia="en-US"/>
        </w:rPr>
      </w:pPr>
      <w:r w:rsidRPr="00B147C3">
        <w:rPr>
          <w:rFonts w:ascii="Arial" w:eastAsiaTheme="minorHAnsi" w:hAnsi="Arial" w:cs="Arial"/>
          <w:b/>
          <w:lang w:eastAsia="en-US"/>
        </w:rPr>
        <w:t>L</w:t>
      </w:r>
      <w:r w:rsidR="00876430" w:rsidRPr="00B147C3">
        <w:rPr>
          <w:rFonts w:ascii="Arial" w:eastAsiaTheme="minorHAnsi" w:hAnsi="Arial" w:cs="Arial"/>
          <w:b/>
          <w:lang w:eastAsia="en-US"/>
        </w:rPr>
        <w:t>es administrations publiques</w:t>
      </w:r>
    </w:p>
    <w:p w14:paraId="2D6C47A8"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Leur fonction principale est double. Elle consiste d’une part à produire des services non marchands et d’autre part à réaliser des opérations de redistribution de la richesse nationale. Leurs ressources sont constituées par les prélèvements publics obligatoires (impôts et cotisations sociales).</w:t>
      </w:r>
    </w:p>
    <w:p w14:paraId="37EEADDF"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On distingue dans ce secteur les administrations publiques centrales, les administrations publiques locales et les organismes de sécurité sociale</w:t>
      </w:r>
    </w:p>
    <w:p w14:paraId="2DA22898" w14:textId="74CB6232" w:rsidR="00876430" w:rsidRPr="00B147C3" w:rsidRDefault="00B147C3" w:rsidP="00B147C3">
      <w:pPr>
        <w:pStyle w:val="Style1"/>
        <w:kinsoku w:val="0"/>
        <w:autoSpaceDE/>
        <w:autoSpaceDN/>
        <w:adjustRightInd/>
        <w:spacing w:before="288"/>
        <w:ind w:left="72" w:right="792"/>
        <w:rPr>
          <w:rFonts w:ascii="Arial" w:eastAsiaTheme="minorHAnsi" w:hAnsi="Arial" w:cs="Arial"/>
          <w:b/>
          <w:lang w:eastAsia="en-US"/>
        </w:rPr>
      </w:pPr>
      <w:r w:rsidRPr="00B147C3">
        <w:rPr>
          <w:rFonts w:ascii="Arial" w:eastAsiaTheme="minorHAnsi" w:hAnsi="Arial" w:cs="Arial"/>
          <w:b/>
          <w:lang w:eastAsia="en-US"/>
        </w:rPr>
        <w:lastRenderedPageBreak/>
        <w:t>L</w:t>
      </w:r>
      <w:r w:rsidR="00876430" w:rsidRPr="00B147C3">
        <w:rPr>
          <w:rFonts w:ascii="Arial" w:eastAsiaTheme="minorHAnsi" w:hAnsi="Arial" w:cs="Arial"/>
          <w:b/>
          <w:lang w:eastAsia="en-US"/>
        </w:rPr>
        <w:t>es institutions sans but lucratif au service des ménages</w:t>
      </w:r>
    </w:p>
    <w:p w14:paraId="40FC1C18" w14:textId="39943748"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Les ISBLSM rassemblent les unités privées dotées de la p</w:t>
      </w:r>
      <w:r w:rsidR="00304088">
        <w:rPr>
          <w:rFonts w:ascii="Arial" w:eastAsiaTheme="minorHAnsi" w:hAnsi="Arial" w:cs="Arial"/>
          <w:lang w:eastAsia="en-US"/>
        </w:rPr>
        <w:t xml:space="preserve">ersonnalité juridique dont la </w:t>
      </w:r>
      <w:r w:rsidRPr="00BB0DFC">
        <w:rPr>
          <w:rFonts w:ascii="Arial" w:eastAsiaTheme="minorHAnsi" w:hAnsi="Arial" w:cs="Arial"/>
          <w:lang w:eastAsia="en-US"/>
        </w:rPr>
        <w:t>fonction principale est de rendre des services non marchands aux ménages dans des domaines variés (culturel, sportif...)</w:t>
      </w:r>
    </w:p>
    <w:p w14:paraId="22CEAC7F"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Leurs ressources principales proviennent des contributions volontaires en espèce ou en nature.</w:t>
      </w:r>
    </w:p>
    <w:p w14:paraId="6DBC4D90" w14:textId="750E4289" w:rsidR="00876430" w:rsidRPr="00B147C3" w:rsidRDefault="00B147C3" w:rsidP="00B147C3">
      <w:pPr>
        <w:pStyle w:val="Style1"/>
        <w:kinsoku w:val="0"/>
        <w:autoSpaceDE/>
        <w:autoSpaceDN/>
        <w:adjustRightInd/>
        <w:spacing w:before="288"/>
        <w:ind w:left="72" w:right="792"/>
        <w:rPr>
          <w:rFonts w:ascii="Arial" w:eastAsiaTheme="minorHAnsi" w:hAnsi="Arial" w:cs="Arial"/>
          <w:b/>
          <w:lang w:eastAsia="en-US"/>
        </w:rPr>
      </w:pPr>
      <w:r>
        <w:rPr>
          <w:rFonts w:ascii="Arial" w:eastAsiaTheme="minorHAnsi" w:hAnsi="Arial" w:cs="Arial"/>
          <w:b/>
          <w:lang w:eastAsia="en-US"/>
        </w:rPr>
        <w:t>L</w:t>
      </w:r>
      <w:r w:rsidR="00876430" w:rsidRPr="00B147C3">
        <w:rPr>
          <w:rFonts w:ascii="Arial" w:eastAsiaTheme="minorHAnsi" w:hAnsi="Arial" w:cs="Arial"/>
          <w:b/>
          <w:lang w:eastAsia="en-US"/>
        </w:rPr>
        <w:t>e reste du monde</w:t>
      </w:r>
    </w:p>
    <w:p w14:paraId="6BF88DD0" w14:textId="77777777" w:rsidR="00876430" w:rsidRPr="00BB0DFC" w:rsidRDefault="00876430" w:rsidP="00B147C3">
      <w:pPr>
        <w:pStyle w:val="Style1"/>
        <w:kinsoku w:val="0"/>
        <w:autoSpaceDE/>
        <w:autoSpaceDN/>
        <w:adjustRightInd/>
        <w:spacing w:before="288"/>
        <w:ind w:left="72" w:right="792"/>
        <w:rPr>
          <w:rFonts w:ascii="Arial" w:eastAsiaTheme="minorHAnsi" w:hAnsi="Arial" w:cs="Arial"/>
          <w:lang w:eastAsia="en-US"/>
        </w:rPr>
      </w:pPr>
      <w:r w:rsidRPr="00BB0DFC">
        <w:rPr>
          <w:rFonts w:ascii="Arial" w:eastAsiaTheme="minorHAnsi" w:hAnsi="Arial" w:cs="Arial"/>
          <w:lang w:eastAsia="en-US"/>
        </w:rPr>
        <w:t>Ce secteur institutionnel fictif rend compte de l’activité des unités non résidentes uniquement dans la mesure où celles-ci sont entrées en relation avec des unités résidentes.</w:t>
      </w:r>
    </w:p>
    <w:p w14:paraId="42068D6E" w14:textId="77777777" w:rsidR="00962FFF" w:rsidRPr="00B147C3" w:rsidRDefault="00962FFF" w:rsidP="00B147C3">
      <w:pPr>
        <w:pStyle w:val="Style1"/>
        <w:kinsoku w:val="0"/>
        <w:autoSpaceDE/>
        <w:autoSpaceDN/>
        <w:adjustRightInd/>
        <w:spacing w:before="288"/>
        <w:ind w:left="72" w:right="792"/>
        <w:rPr>
          <w:rFonts w:ascii="Arial" w:eastAsiaTheme="minorHAnsi" w:hAnsi="Arial" w:cs="Arial"/>
          <w:lang w:eastAsia="en-US"/>
        </w:rPr>
      </w:pPr>
      <w:r w:rsidRPr="00B147C3">
        <w:rPr>
          <w:rFonts w:ascii="Arial" w:eastAsiaTheme="minorHAnsi" w:hAnsi="Arial" w:cs="Arial"/>
          <w:lang w:eastAsia="en-US"/>
        </w:rPr>
        <w:t>L’étude de la valeur ajoutée brute par secteur institutionnel permettra aussi d’analyser la répartition de la richesse nationale.</w:t>
      </w:r>
    </w:p>
    <w:p w14:paraId="06294F6A" w14:textId="700D57F0" w:rsidR="00377CDF" w:rsidRPr="00F87DEA" w:rsidRDefault="00215695" w:rsidP="007D7185">
      <w:pPr>
        <w:pStyle w:val="Style1"/>
        <w:numPr>
          <w:ilvl w:val="0"/>
          <w:numId w:val="20"/>
        </w:numPr>
        <w:kinsoku w:val="0"/>
        <w:autoSpaceDE/>
        <w:autoSpaceDN/>
        <w:adjustRightInd/>
        <w:spacing w:before="288"/>
        <w:ind w:right="792"/>
        <w:rPr>
          <w:rFonts w:ascii="Arial" w:eastAsiaTheme="minorHAnsi" w:hAnsi="Arial" w:cs="Arial"/>
          <w:b/>
          <w:lang w:eastAsia="en-US"/>
        </w:rPr>
      </w:pPr>
      <w:r w:rsidRPr="00F87DEA">
        <w:rPr>
          <w:rFonts w:ascii="Arial" w:eastAsiaTheme="minorHAnsi" w:hAnsi="Arial" w:cs="Arial"/>
          <w:b/>
          <w:lang w:eastAsia="en-US"/>
        </w:rPr>
        <w:t>L’imposition sur le revenu</w:t>
      </w:r>
      <w:r w:rsidR="00962FFF" w:rsidRPr="00F87DEA">
        <w:rPr>
          <w:rFonts w:ascii="Arial" w:eastAsiaTheme="minorHAnsi" w:hAnsi="Arial" w:cs="Arial"/>
          <w:b/>
          <w:lang w:eastAsia="en-US"/>
        </w:rPr>
        <w:t xml:space="preserve"> et l</w:t>
      </w:r>
      <w:r w:rsidRPr="00F87DEA">
        <w:rPr>
          <w:rFonts w:ascii="Arial" w:eastAsiaTheme="minorHAnsi" w:hAnsi="Arial" w:cs="Arial"/>
          <w:b/>
          <w:lang w:eastAsia="en-US"/>
        </w:rPr>
        <w:t>es prélèvements obligatoires</w:t>
      </w:r>
    </w:p>
    <w:p w14:paraId="13B9257F" w14:textId="77777777" w:rsidR="00962FFF" w:rsidRPr="00B147C3" w:rsidRDefault="00962FFF" w:rsidP="00B147C3">
      <w:pPr>
        <w:pStyle w:val="Style1"/>
        <w:kinsoku w:val="0"/>
        <w:autoSpaceDE/>
        <w:autoSpaceDN/>
        <w:adjustRightInd/>
        <w:spacing w:before="288"/>
        <w:ind w:left="72" w:right="792"/>
        <w:rPr>
          <w:rFonts w:ascii="Arial" w:eastAsiaTheme="minorHAnsi" w:hAnsi="Arial" w:cs="Arial"/>
          <w:lang w:eastAsia="en-US"/>
        </w:rPr>
      </w:pPr>
      <w:r w:rsidRPr="00B147C3">
        <w:rPr>
          <w:rFonts w:ascii="Arial" w:eastAsiaTheme="minorHAnsi" w:hAnsi="Arial" w:cs="Arial"/>
          <w:lang w:eastAsia="en-US"/>
        </w:rPr>
        <w:t>L'impôt sur le revenu, quoique très progressif, n'occupe en France qu'une place limitée parmi les prélèvements obligatoires, composés pour l'essentiel de prélèvements plus ou moins proportionnels (comme les impôts locaux et les impôts sur la consommation) ou faiblement progressifs (comme les cotisations sociales).</w:t>
      </w:r>
    </w:p>
    <w:p w14:paraId="0619AA63" w14:textId="4A4838D8" w:rsidR="00304088" w:rsidRPr="00B147C3" w:rsidRDefault="00775B6D" w:rsidP="00304088">
      <w:pPr>
        <w:pStyle w:val="Style1"/>
        <w:kinsoku w:val="0"/>
        <w:autoSpaceDE/>
        <w:autoSpaceDN/>
        <w:adjustRightInd/>
        <w:spacing w:before="288"/>
        <w:ind w:left="72" w:right="792"/>
        <w:rPr>
          <w:rFonts w:ascii="Arial" w:eastAsiaTheme="minorHAnsi" w:hAnsi="Arial" w:cs="Arial"/>
          <w:lang w:eastAsia="en-US"/>
        </w:rPr>
      </w:pPr>
      <w:r w:rsidRPr="00B147C3">
        <w:rPr>
          <w:rFonts w:ascii="Arial" w:eastAsiaTheme="minorHAnsi" w:hAnsi="Arial" w:cs="Arial"/>
          <w:lang w:eastAsia="en-US"/>
        </w:rPr>
        <w:t>Le processus de redistribution mis en place par l’État modifie la répartition primaire de ces revenus.</w:t>
      </w:r>
      <w:r w:rsidR="00527645" w:rsidRPr="00B147C3">
        <w:rPr>
          <w:rFonts w:ascii="Arial" w:eastAsiaTheme="minorHAnsi" w:hAnsi="Arial" w:cs="Arial"/>
          <w:lang w:eastAsia="en-US"/>
        </w:rPr>
        <w:t xml:space="preserve"> Les prélèvements obligatoires sont l’ensemble des impôts et cotisations sociales prélevés par les administrations publiques. Ils servent à financer les dépenses prévues par le budget de l’État, des collectivités et les prestations sociales.</w:t>
      </w:r>
    </w:p>
    <w:p w14:paraId="06294F79" w14:textId="46AAAE5C" w:rsidR="002F6ECB" w:rsidRPr="00304088" w:rsidRDefault="00433444" w:rsidP="00304088">
      <w:pPr>
        <w:pStyle w:val="Style1"/>
        <w:pBdr>
          <w:top w:val="single" w:sz="4" w:space="1" w:color="auto"/>
          <w:left w:val="single" w:sz="4" w:space="4" w:color="auto"/>
          <w:bottom w:val="single" w:sz="4" w:space="1" w:color="auto"/>
          <w:right w:val="single" w:sz="4" w:space="4" w:color="auto"/>
        </w:pBdr>
        <w:kinsoku w:val="0"/>
        <w:autoSpaceDE/>
        <w:autoSpaceDN/>
        <w:adjustRightInd/>
        <w:spacing w:before="288"/>
        <w:ind w:left="72" w:right="792"/>
        <w:jc w:val="center"/>
        <w:rPr>
          <w:rFonts w:ascii="Arial" w:eastAsiaTheme="minorHAnsi" w:hAnsi="Arial" w:cs="Arial"/>
          <w:b/>
          <w:lang w:eastAsia="en-US"/>
        </w:rPr>
      </w:pPr>
      <w:r w:rsidRPr="00304088">
        <w:rPr>
          <w:rFonts w:ascii="Arial" w:eastAsiaTheme="minorHAnsi" w:hAnsi="Arial" w:cs="Arial"/>
          <w:b/>
          <w:lang w:eastAsia="en-US"/>
        </w:rPr>
        <w:t>Le revenu disponible= revenu primaire+ revenu de transfert-</w:t>
      </w:r>
      <w:r w:rsidR="003F49B1" w:rsidRPr="00304088">
        <w:rPr>
          <w:rFonts w:ascii="Arial" w:eastAsiaTheme="minorHAnsi" w:hAnsi="Arial" w:cs="Arial"/>
          <w:b/>
          <w:lang w:eastAsia="en-US"/>
        </w:rPr>
        <w:t xml:space="preserve"> </w:t>
      </w:r>
      <w:r w:rsidR="002F64D4" w:rsidRPr="00304088">
        <w:rPr>
          <w:rFonts w:ascii="Arial" w:eastAsiaTheme="minorHAnsi" w:hAnsi="Arial" w:cs="Arial"/>
          <w:b/>
          <w:lang w:eastAsia="en-US"/>
        </w:rPr>
        <w:t>prélèvements</w:t>
      </w:r>
      <w:r w:rsidR="003F49B1" w:rsidRPr="00304088">
        <w:rPr>
          <w:rFonts w:ascii="Arial" w:eastAsiaTheme="minorHAnsi" w:hAnsi="Arial" w:cs="Arial"/>
          <w:b/>
          <w:lang w:eastAsia="en-US"/>
        </w:rPr>
        <w:t xml:space="preserve"> obligatoires</w:t>
      </w:r>
    </w:p>
    <w:p w14:paraId="43ABA242" w14:textId="77777777" w:rsidR="00677D01" w:rsidRDefault="00677D01" w:rsidP="00B147C3">
      <w:pPr>
        <w:pStyle w:val="Style1"/>
        <w:kinsoku w:val="0"/>
        <w:autoSpaceDE/>
        <w:autoSpaceDN/>
        <w:adjustRightInd/>
        <w:spacing w:before="288"/>
        <w:ind w:left="72" w:right="792"/>
        <w:rPr>
          <w:rFonts w:ascii="Arial" w:eastAsiaTheme="minorHAnsi" w:hAnsi="Arial" w:cs="Arial"/>
          <w:b/>
          <w:lang w:eastAsia="en-US"/>
        </w:rPr>
      </w:pPr>
    </w:p>
    <w:p w14:paraId="04886899" w14:textId="66220F23" w:rsidR="00677D01" w:rsidRPr="00677D01" w:rsidRDefault="00677D01" w:rsidP="00677D01">
      <w:pPr>
        <w:pStyle w:val="Style1"/>
        <w:kinsoku w:val="0"/>
        <w:autoSpaceDE/>
        <w:autoSpaceDN/>
        <w:adjustRightInd/>
        <w:spacing w:before="288"/>
        <w:ind w:left="72" w:right="792"/>
        <w:jc w:val="right"/>
        <w:rPr>
          <w:rFonts w:ascii="Arial" w:eastAsiaTheme="minorHAnsi" w:hAnsi="Arial" w:cs="Arial"/>
          <w:b/>
          <w:lang w:eastAsia="en-US"/>
        </w:rPr>
      </w:pPr>
      <w:r w:rsidRPr="00677D01">
        <w:rPr>
          <w:rFonts w:ascii="Arial" w:eastAsiaTheme="minorHAnsi" w:hAnsi="Arial" w:cs="Arial"/>
          <w:b/>
          <w:lang w:eastAsia="en-US"/>
        </w:rPr>
        <w:t xml:space="preserve">Auteurs : Maud Koenig, Julie </w:t>
      </w:r>
      <w:proofErr w:type="spellStart"/>
      <w:r w:rsidRPr="00677D01">
        <w:rPr>
          <w:rFonts w:ascii="Arial" w:eastAsiaTheme="minorHAnsi" w:hAnsi="Arial" w:cs="Arial"/>
          <w:b/>
          <w:lang w:eastAsia="en-US"/>
        </w:rPr>
        <w:t>Laclautre</w:t>
      </w:r>
      <w:proofErr w:type="spellEnd"/>
      <w:r w:rsidRPr="00677D01">
        <w:rPr>
          <w:rFonts w:ascii="Arial" w:eastAsiaTheme="minorHAnsi" w:hAnsi="Arial" w:cs="Arial"/>
          <w:b/>
          <w:lang w:eastAsia="en-US"/>
        </w:rPr>
        <w:t>, Pierre Vinard</w:t>
      </w:r>
    </w:p>
    <w:p w14:paraId="002178F2" w14:textId="77777777" w:rsidR="00677D01" w:rsidRDefault="00677D01" w:rsidP="00B147C3">
      <w:pPr>
        <w:pStyle w:val="Style1"/>
        <w:kinsoku w:val="0"/>
        <w:autoSpaceDE/>
        <w:autoSpaceDN/>
        <w:adjustRightInd/>
        <w:spacing w:before="288"/>
        <w:ind w:left="72" w:right="792"/>
        <w:rPr>
          <w:rFonts w:ascii="Arial" w:eastAsiaTheme="minorHAnsi" w:hAnsi="Arial" w:cs="Arial"/>
          <w:b/>
          <w:u w:val="single"/>
          <w:lang w:eastAsia="en-US"/>
        </w:rPr>
      </w:pPr>
    </w:p>
    <w:p w14:paraId="06294F7B" w14:textId="48B4FF68" w:rsidR="007B59B8" w:rsidRDefault="00B147C3" w:rsidP="007D7185">
      <w:pPr>
        <w:pStyle w:val="Style1"/>
        <w:kinsoku w:val="0"/>
        <w:autoSpaceDE/>
        <w:autoSpaceDN/>
        <w:adjustRightInd/>
        <w:ind w:left="72" w:right="794"/>
        <w:rPr>
          <w:rFonts w:ascii="Arial" w:eastAsiaTheme="minorHAnsi" w:hAnsi="Arial" w:cs="Arial"/>
          <w:b/>
          <w:u w:val="single"/>
          <w:lang w:eastAsia="en-US"/>
        </w:rPr>
      </w:pPr>
      <w:r w:rsidRPr="00304088">
        <w:rPr>
          <w:rFonts w:ascii="Arial" w:eastAsiaTheme="minorHAnsi" w:hAnsi="Arial" w:cs="Arial"/>
          <w:b/>
          <w:u w:val="single"/>
          <w:lang w:eastAsia="en-US"/>
        </w:rPr>
        <w:t xml:space="preserve">Pour aller plus loin : </w:t>
      </w:r>
      <w:r w:rsidR="00304088">
        <w:rPr>
          <w:rFonts w:ascii="Arial" w:eastAsiaTheme="minorHAnsi" w:hAnsi="Arial" w:cs="Arial"/>
          <w:b/>
          <w:u w:val="single"/>
          <w:lang w:eastAsia="en-US"/>
        </w:rPr>
        <w:t xml:space="preserve">Quelques sites Internet </w:t>
      </w:r>
      <w:bookmarkStart w:id="3" w:name="_GoBack"/>
      <w:bookmarkEnd w:id="3"/>
    </w:p>
    <w:p w14:paraId="5573493B" w14:textId="77777777" w:rsidR="007D7185" w:rsidRPr="00304088" w:rsidRDefault="007D7185" w:rsidP="007D7185">
      <w:pPr>
        <w:pStyle w:val="Style1"/>
        <w:kinsoku w:val="0"/>
        <w:autoSpaceDE/>
        <w:autoSpaceDN/>
        <w:adjustRightInd/>
        <w:ind w:left="72" w:right="794"/>
        <w:rPr>
          <w:rFonts w:ascii="Arial" w:eastAsiaTheme="minorHAnsi" w:hAnsi="Arial" w:cs="Arial"/>
          <w:b/>
          <w:u w:val="single"/>
          <w:lang w:eastAsia="en-US"/>
        </w:rPr>
      </w:pPr>
    </w:p>
    <w:p w14:paraId="06294F7D" w14:textId="77777777" w:rsidR="007B59B8" w:rsidRPr="000C3415" w:rsidRDefault="007B59B8" w:rsidP="007D7185">
      <w:pPr>
        <w:pStyle w:val="Style1"/>
        <w:kinsoku w:val="0"/>
        <w:autoSpaceDE/>
        <w:autoSpaceDN/>
        <w:adjustRightInd/>
        <w:ind w:left="72" w:right="794"/>
        <w:rPr>
          <w:rFonts w:ascii="Arial" w:eastAsiaTheme="minorHAnsi" w:hAnsi="Arial" w:cs="Arial"/>
          <w:lang w:eastAsia="en-US"/>
        </w:rPr>
      </w:pPr>
      <w:r w:rsidRPr="000C3415">
        <w:rPr>
          <w:rFonts w:ascii="Arial" w:eastAsiaTheme="minorHAnsi" w:hAnsi="Arial" w:cs="Arial"/>
          <w:lang w:eastAsia="en-US"/>
        </w:rPr>
        <w:t xml:space="preserve">Pour les statistiques officielles : </w:t>
      </w:r>
    </w:p>
    <w:p w14:paraId="06294F7E" w14:textId="74CEAF35" w:rsidR="007B59B8" w:rsidRPr="000C3415" w:rsidRDefault="000C3415" w:rsidP="007D7185">
      <w:pPr>
        <w:pStyle w:val="Style1"/>
        <w:kinsoku w:val="0"/>
        <w:autoSpaceDE/>
        <w:autoSpaceDN/>
        <w:adjustRightInd/>
        <w:ind w:left="72" w:right="794"/>
        <w:rPr>
          <w:rFonts w:ascii="Arial" w:eastAsiaTheme="minorHAnsi" w:hAnsi="Arial" w:cs="Arial"/>
          <w:color w:val="00B0F0"/>
          <w:u w:val="single"/>
          <w:lang w:eastAsia="en-US"/>
        </w:rPr>
      </w:pPr>
      <w:r w:rsidRPr="000C3415">
        <w:rPr>
          <w:rFonts w:ascii="Arial" w:eastAsiaTheme="minorHAnsi" w:hAnsi="Arial" w:cs="Arial"/>
          <w:color w:val="00B0F0"/>
          <w:u w:val="single"/>
          <w:lang w:eastAsia="en-US"/>
        </w:rPr>
        <w:t>https://</w:t>
      </w:r>
      <w:hyperlink r:id="rId9" w:history="1">
        <w:r w:rsidR="007B59B8" w:rsidRPr="000C3415">
          <w:rPr>
            <w:rFonts w:ascii="Arial" w:eastAsiaTheme="minorHAnsi" w:hAnsi="Arial" w:cs="Arial"/>
            <w:color w:val="00B0F0"/>
            <w:u w:val="single"/>
            <w:lang w:eastAsia="en-US"/>
          </w:rPr>
          <w:t>www.insee.fr</w:t>
        </w:r>
      </w:hyperlink>
    </w:p>
    <w:p w14:paraId="06294F80" w14:textId="77777777" w:rsidR="007B59B8" w:rsidRPr="000C3415" w:rsidRDefault="007B59B8" w:rsidP="007D7185">
      <w:pPr>
        <w:pStyle w:val="Style1"/>
        <w:kinsoku w:val="0"/>
        <w:autoSpaceDE/>
        <w:autoSpaceDN/>
        <w:adjustRightInd/>
        <w:ind w:left="72" w:right="794"/>
        <w:rPr>
          <w:rFonts w:ascii="Arial" w:eastAsiaTheme="minorHAnsi" w:hAnsi="Arial" w:cs="Arial"/>
          <w:lang w:eastAsia="en-US"/>
        </w:rPr>
      </w:pPr>
      <w:r w:rsidRPr="000C3415">
        <w:rPr>
          <w:rFonts w:ascii="Arial" w:eastAsiaTheme="minorHAnsi" w:hAnsi="Arial" w:cs="Arial"/>
          <w:lang w:eastAsia="en-US"/>
        </w:rPr>
        <w:t>Les pages du site insee.fr éducation :</w:t>
      </w:r>
    </w:p>
    <w:p w14:paraId="06294F81" w14:textId="77777777" w:rsidR="007B59B8" w:rsidRPr="000C3415" w:rsidRDefault="00357F4B" w:rsidP="007D7185">
      <w:pPr>
        <w:pStyle w:val="Style1"/>
        <w:kinsoku w:val="0"/>
        <w:autoSpaceDE/>
        <w:autoSpaceDN/>
        <w:adjustRightInd/>
        <w:ind w:left="72" w:right="794"/>
        <w:rPr>
          <w:rFonts w:ascii="Arial" w:eastAsiaTheme="minorHAnsi" w:hAnsi="Arial" w:cs="Arial"/>
          <w:color w:val="00B0F0"/>
          <w:u w:val="single"/>
          <w:lang w:eastAsia="en-US"/>
        </w:rPr>
      </w:pPr>
      <w:hyperlink r:id="rId10" w:history="1">
        <w:r w:rsidR="007B59B8" w:rsidRPr="000C3415">
          <w:rPr>
            <w:rFonts w:ascii="Arial" w:eastAsiaTheme="minorHAnsi" w:hAnsi="Arial" w:cs="Arial"/>
            <w:color w:val="00B0F0"/>
            <w:u w:val="single"/>
            <w:lang w:eastAsia="en-US"/>
          </w:rPr>
          <w:t>https://www.insee.fr/fr/information/3560124</w:t>
        </w:r>
      </w:hyperlink>
    </w:p>
    <w:p w14:paraId="06294F82" w14:textId="1FE58747" w:rsidR="007B59B8" w:rsidRPr="000C3415" w:rsidRDefault="007B59B8" w:rsidP="007D7185">
      <w:pPr>
        <w:pStyle w:val="Style1"/>
        <w:kinsoku w:val="0"/>
        <w:autoSpaceDE/>
        <w:autoSpaceDN/>
        <w:adjustRightInd/>
        <w:ind w:left="72" w:right="794"/>
        <w:rPr>
          <w:rFonts w:ascii="Arial" w:eastAsiaTheme="minorHAnsi" w:hAnsi="Arial" w:cs="Arial"/>
          <w:lang w:eastAsia="en-US"/>
        </w:rPr>
      </w:pPr>
      <w:r w:rsidRPr="000C3415">
        <w:rPr>
          <w:rFonts w:ascii="Arial" w:eastAsiaTheme="minorHAnsi" w:hAnsi="Arial" w:cs="Arial"/>
          <w:lang w:eastAsia="en-US"/>
        </w:rPr>
        <w:t>Pour des statistiques avec comparaisons européennes :</w:t>
      </w:r>
    </w:p>
    <w:p w14:paraId="06294F83" w14:textId="77777777" w:rsidR="00053131" w:rsidRPr="000C3415" w:rsidRDefault="00357F4B" w:rsidP="007D7185">
      <w:pPr>
        <w:pStyle w:val="Style1"/>
        <w:kinsoku w:val="0"/>
        <w:autoSpaceDE/>
        <w:autoSpaceDN/>
        <w:adjustRightInd/>
        <w:ind w:left="72" w:right="794"/>
        <w:rPr>
          <w:rFonts w:ascii="Arial" w:eastAsiaTheme="minorHAnsi" w:hAnsi="Arial" w:cs="Arial"/>
          <w:color w:val="00B0F0"/>
          <w:u w:val="single"/>
          <w:lang w:eastAsia="en-US"/>
        </w:rPr>
      </w:pPr>
      <w:hyperlink r:id="rId11" w:history="1">
        <w:r w:rsidR="00053131" w:rsidRPr="000C3415">
          <w:rPr>
            <w:rFonts w:ascii="Arial" w:eastAsiaTheme="minorHAnsi" w:hAnsi="Arial" w:cs="Arial"/>
            <w:color w:val="00B0F0"/>
            <w:u w:val="single"/>
            <w:lang w:eastAsia="en-US"/>
          </w:rPr>
          <w:t>https://ec.europa.eu/eurostat/fr</w:t>
        </w:r>
      </w:hyperlink>
    </w:p>
    <w:p w14:paraId="29CE8C8B" w14:textId="44260E3D" w:rsidR="00DC33D3" w:rsidRPr="000C3415" w:rsidRDefault="000C3415" w:rsidP="007D7185">
      <w:pPr>
        <w:pStyle w:val="Style1"/>
        <w:kinsoku w:val="0"/>
        <w:autoSpaceDE/>
        <w:autoSpaceDN/>
        <w:adjustRightInd/>
        <w:ind w:right="794"/>
        <w:rPr>
          <w:rFonts w:ascii="Arial" w:hAnsi="Arial" w:cs="Arial"/>
        </w:rPr>
      </w:pPr>
      <w:r>
        <w:rPr>
          <w:rFonts w:ascii="Arial" w:eastAsiaTheme="minorHAnsi" w:hAnsi="Arial" w:cs="Arial"/>
          <w:lang w:eastAsia="en-US"/>
        </w:rPr>
        <w:t>Pour des r</w:t>
      </w:r>
      <w:r w:rsidR="00DC33D3" w:rsidRPr="000C3415">
        <w:rPr>
          <w:rFonts w:ascii="Arial" w:eastAsiaTheme="minorHAnsi" w:hAnsi="Arial" w:cs="Arial"/>
          <w:lang w:eastAsia="en-US"/>
        </w:rPr>
        <w:t>éférences de la Banque de France</w:t>
      </w:r>
      <w:r w:rsidR="00DC33D3" w:rsidRPr="000C3415">
        <w:rPr>
          <w:rFonts w:ascii="Arial" w:hAnsi="Arial" w:cs="Arial"/>
        </w:rPr>
        <w:t>.</w:t>
      </w:r>
    </w:p>
    <w:p w14:paraId="03F77857" w14:textId="36BED90B" w:rsidR="00B147C3" w:rsidRPr="00405CAC" w:rsidRDefault="00357F4B" w:rsidP="007D7185">
      <w:pPr>
        <w:pStyle w:val="Style1"/>
        <w:kinsoku w:val="0"/>
        <w:autoSpaceDE/>
        <w:autoSpaceDN/>
        <w:adjustRightInd/>
        <w:ind w:left="72" w:right="794"/>
        <w:rPr>
          <w:rFonts w:ascii="Arial" w:hAnsi="Arial" w:cs="Arial"/>
        </w:rPr>
      </w:pPr>
      <w:hyperlink r:id="rId12" w:history="1">
        <w:r w:rsidR="00B147C3" w:rsidRPr="000C3415">
          <w:rPr>
            <w:rStyle w:val="Lienhypertexte"/>
            <w:rFonts w:ascii="Arial" w:hAnsi="Arial" w:cs="Arial"/>
          </w:rPr>
          <w:t>https://abc-economie.banque-france.fr/liste-rubrique/leco-en-bref</w:t>
        </w:r>
      </w:hyperlink>
    </w:p>
    <w:sectPr w:rsidR="00B147C3" w:rsidRPr="00405CAC" w:rsidSect="005529A0">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E5F8BF" w15:done="0"/>
  <w15:commentEx w15:paraId="66619952" w15:done="0"/>
  <w15:commentEx w15:paraId="5C8B74A0" w15:done="0"/>
  <w15:commentEx w15:paraId="61AC7408" w15:done="0"/>
  <w15:commentEx w15:paraId="0D4F17D4" w15:paraIdParent="61AC7408" w15:done="0"/>
  <w15:commentEx w15:paraId="634E5D5F" w15:done="0"/>
  <w15:commentEx w15:paraId="4B16BF25" w15:done="0"/>
  <w15:commentEx w15:paraId="0E9699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E5F8BF" w16cid:durableId="2207A1C9"/>
  <w16cid:commentId w16cid:paraId="66619952" w16cid:durableId="2207A1CA"/>
  <w16cid:commentId w16cid:paraId="5C8B74A0" w16cid:durableId="2207A6C9"/>
  <w16cid:commentId w16cid:paraId="61AC7408" w16cid:durableId="2207A1CB"/>
  <w16cid:commentId w16cid:paraId="0D4F17D4" w16cid:durableId="2207A305"/>
  <w16cid:commentId w16cid:paraId="634E5D5F" w16cid:durableId="2207A1CE"/>
  <w16cid:commentId w16cid:paraId="4B16BF25" w16cid:durableId="2207A88B"/>
  <w16cid:commentId w16cid:paraId="0E9699B4" w16cid:durableId="2207A1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F835" w14:textId="77777777" w:rsidR="00357F4B" w:rsidRDefault="00357F4B" w:rsidP="00CC4FD3">
      <w:pPr>
        <w:spacing w:after="0" w:line="240" w:lineRule="auto"/>
      </w:pPr>
      <w:r>
        <w:separator/>
      </w:r>
    </w:p>
  </w:endnote>
  <w:endnote w:type="continuationSeparator" w:id="0">
    <w:p w14:paraId="16B23CAA" w14:textId="77777777" w:rsidR="00357F4B" w:rsidRDefault="00357F4B" w:rsidP="00CC4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55712"/>
      <w:docPartObj>
        <w:docPartGallery w:val="Page Numbers (Bottom of Page)"/>
        <w:docPartUnique/>
      </w:docPartObj>
    </w:sdtPr>
    <w:sdtEndPr/>
    <w:sdtContent>
      <w:p w14:paraId="32247791" w14:textId="2978AB68" w:rsidR="00304088" w:rsidRDefault="00304088">
        <w:pPr>
          <w:pStyle w:val="Pieddepage"/>
          <w:jc w:val="center"/>
        </w:pPr>
        <w:r>
          <w:fldChar w:fldCharType="begin"/>
        </w:r>
        <w:r>
          <w:instrText>PAGE   \* MERGEFORMAT</w:instrText>
        </w:r>
        <w:r>
          <w:fldChar w:fldCharType="separate"/>
        </w:r>
        <w:r w:rsidR="00677D01">
          <w:rPr>
            <w:noProof/>
          </w:rPr>
          <w:t>15</w:t>
        </w:r>
        <w:r>
          <w:fldChar w:fldCharType="end"/>
        </w:r>
      </w:p>
    </w:sdtContent>
  </w:sdt>
  <w:p w14:paraId="1DFDAC3C" w14:textId="77777777" w:rsidR="00304088" w:rsidRDefault="003040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1DC1" w14:textId="77777777" w:rsidR="00357F4B" w:rsidRDefault="00357F4B" w:rsidP="00CC4FD3">
      <w:pPr>
        <w:spacing w:after="0" w:line="240" w:lineRule="auto"/>
      </w:pPr>
      <w:r>
        <w:separator/>
      </w:r>
    </w:p>
  </w:footnote>
  <w:footnote w:type="continuationSeparator" w:id="0">
    <w:p w14:paraId="4C81ACEE" w14:textId="77777777" w:rsidR="00357F4B" w:rsidRDefault="00357F4B" w:rsidP="00CC4FD3">
      <w:pPr>
        <w:spacing w:after="0" w:line="240" w:lineRule="auto"/>
      </w:pPr>
      <w:r>
        <w:continuationSeparator/>
      </w:r>
    </w:p>
  </w:footnote>
  <w:footnote w:id="1">
    <w:p w14:paraId="3BD21200" w14:textId="77777777" w:rsidR="00C04D66" w:rsidRPr="00D47B3E" w:rsidRDefault="00C04D66" w:rsidP="00C04D66">
      <w:pPr>
        <w:shd w:val="clear" w:color="auto" w:fill="FFFFFF"/>
        <w:spacing w:after="0" w:line="240" w:lineRule="auto"/>
        <w:jc w:val="both"/>
        <w:rPr>
          <w:rFonts w:ascii="Arial" w:eastAsia="Times New Roman" w:hAnsi="Arial" w:cs="Arial"/>
          <w:color w:val="000000"/>
          <w:sz w:val="24"/>
          <w:szCs w:val="24"/>
          <w:lang w:eastAsia="fr-FR"/>
        </w:rPr>
      </w:pPr>
      <w:r>
        <w:rPr>
          <w:rStyle w:val="Appelnotedebasdep"/>
        </w:rPr>
        <w:footnoteRef/>
      </w:r>
      <w:r>
        <w:t xml:space="preserve"> </w:t>
      </w:r>
      <w:r w:rsidRPr="00D47B3E">
        <w:rPr>
          <w:rFonts w:ascii="Arial" w:eastAsia="Times New Roman" w:hAnsi="Arial" w:cs="Arial"/>
          <w:i/>
          <w:iCs/>
          <w:color w:val="000000"/>
          <w:sz w:val="24"/>
          <w:szCs w:val="24"/>
          <w:lang w:eastAsia="fr-FR"/>
        </w:rPr>
        <w:t>L'investissement dans le capital humain</w:t>
      </w:r>
      <w:r w:rsidRPr="00D47B3E">
        <w:rPr>
          <w:rFonts w:ascii="Arial" w:eastAsia="Times New Roman" w:hAnsi="Arial" w:cs="Arial"/>
          <w:color w:val="000000"/>
          <w:sz w:val="24"/>
          <w:szCs w:val="24"/>
          <w:lang w:eastAsia="fr-FR"/>
        </w:rPr>
        <w:t>, OCDE, 1998 ; </w:t>
      </w:r>
      <w:r w:rsidRPr="00D47B3E">
        <w:rPr>
          <w:rFonts w:ascii="Arial" w:eastAsia="Times New Roman" w:hAnsi="Arial" w:cs="Arial"/>
          <w:i/>
          <w:iCs/>
          <w:color w:val="000000"/>
          <w:sz w:val="24"/>
          <w:szCs w:val="24"/>
          <w:lang w:eastAsia="fr-FR"/>
        </w:rPr>
        <w:t>Du bien-être des nations, le rôle du capital humain et social,</w:t>
      </w:r>
      <w:r w:rsidRPr="00D47B3E">
        <w:rPr>
          <w:rFonts w:ascii="Arial" w:eastAsia="Times New Roman" w:hAnsi="Arial" w:cs="Arial"/>
          <w:color w:val="000000"/>
          <w:sz w:val="24"/>
          <w:szCs w:val="24"/>
          <w:lang w:eastAsia="fr-FR"/>
        </w:rPr>
        <w:t> OCDE, 2001.</w:t>
      </w:r>
    </w:p>
    <w:p w14:paraId="1143C974" w14:textId="7CA00A24" w:rsidR="00C04D66" w:rsidRDefault="00C04D66">
      <w:pPr>
        <w:pStyle w:val="Notedebasdepage"/>
      </w:pPr>
    </w:p>
  </w:footnote>
  <w:footnote w:id="2">
    <w:p w14:paraId="67DD4F94" w14:textId="1745913E" w:rsidR="00CC4FD3" w:rsidRDefault="00CC4FD3">
      <w:pPr>
        <w:pStyle w:val="Notedebasdepage"/>
      </w:pPr>
      <w:r w:rsidRPr="00CC4FD3">
        <w:rPr>
          <w:rStyle w:val="Appelnotedebasdep"/>
        </w:rPr>
        <w:footnoteRef/>
      </w:r>
      <w:r w:rsidRPr="00CC4FD3">
        <w:t xml:space="preserve"> Voir article dans la vie des idées</w:t>
      </w:r>
      <w:r w:rsidRPr="0074320A">
        <w:t> </w:t>
      </w:r>
      <w:proofErr w:type="gramStart"/>
      <w:r w:rsidRPr="0074320A">
        <w:t xml:space="preserve">: </w:t>
      </w:r>
      <w:r>
        <w:t xml:space="preserve"> </w:t>
      </w:r>
      <w:proofErr w:type="gramEnd"/>
      <w:hyperlink r:id="rId1" w:history="1">
        <w:r w:rsidRPr="0055474C">
          <w:rPr>
            <w:rStyle w:val="Lienhypertexte"/>
          </w:rPr>
          <w:t>https://laviedesidees.fr/La-croissance-est-elle-vraiment-si-faible.html</w:t>
        </w:r>
      </w:hyperlink>
    </w:p>
    <w:p w14:paraId="2B258B1D" w14:textId="77777777" w:rsidR="00CC4FD3" w:rsidRDefault="00CC4FD3">
      <w:pPr>
        <w:pStyle w:val="Notedebasdepage"/>
      </w:pPr>
    </w:p>
  </w:footnote>
  <w:footnote w:id="3">
    <w:p w14:paraId="0EEDE33B" w14:textId="77777777" w:rsidR="005C2AD2" w:rsidRDefault="005C2AD2" w:rsidP="005C2AD2">
      <w:pPr>
        <w:pStyle w:val="Notedebasdepage"/>
      </w:pPr>
      <w:r>
        <w:rPr>
          <w:rStyle w:val="Appelnotedebasdep"/>
        </w:rPr>
        <w:footnoteRef/>
      </w:r>
      <w:r>
        <w:t xml:space="preserve"> Une définition plus complète des modes de calcul du PIB est donnée dans l’encadré qui suit…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3CD3"/>
    <w:multiLevelType w:val="singleLevel"/>
    <w:tmpl w:val="728966B1"/>
    <w:lvl w:ilvl="0">
      <w:start w:val="1"/>
      <w:numFmt w:val="decimal"/>
      <w:lvlText w:val="%1)"/>
      <w:lvlJc w:val="left"/>
      <w:pPr>
        <w:tabs>
          <w:tab w:val="num" w:pos="360"/>
        </w:tabs>
        <w:ind w:left="144" w:firstLine="1368"/>
      </w:pPr>
      <w:rPr>
        <w:snapToGrid/>
        <w:spacing w:val="8"/>
        <w:w w:val="110"/>
        <w:sz w:val="24"/>
        <w:szCs w:val="24"/>
        <w:u w:val="single"/>
      </w:rPr>
    </w:lvl>
  </w:abstractNum>
  <w:abstractNum w:abstractNumId="1">
    <w:nsid w:val="010A5CA9"/>
    <w:multiLevelType w:val="singleLevel"/>
    <w:tmpl w:val="1C7010F2"/>
    <w:lvl w:ilvl="0">
      <w:start w:val="2"/>
      <w:numFmt w:val="decimal"/>
      <w:lvlText w:val="%1)"/>
      <w:lvlJc w:val="left"/>
      <w:pPr>
        <w:tabs>
          <w:tab w:val="num" w:pos="360"/>
        </w:tabs>
        <w:ind w:left="1512"/>
      </w:pPr>
      <w:rPr>
        <w:snapToGrid/>
        <w:spacing w:val="4"/>
        <w:w w:val="110"/>
        <w:sz w:val="24"/>
        <w:szCs w:val="24"/>
        <w:u w:val="single"/>
      </w:rPr>
    </w:lvl>
  </w:abstractNum>
  <w:abstractNum w:abstractNumId="2">
    <w:nsid w:val="063369D5"/>
    <w:multiLevelType w:val="singleLevel"/>
    <w:tmpl w:val="4A26541D"/>
    <w:lvl w:ilvl="0">
      <w:start w:val="2"/>
      <w:numFmt w:val="lowerLetter"/>
      <w:lvlText w:val="%1)"/>
      <w:lvlJc w:val="left"/>
      <w:pPr>
        <w:tabs>
          <w:tab w:val="num" w:pos="360"/>
        </w:tabs>
      </w:pPr>
      <w:rPr>
        <w:i/>
        <w:iCs/>
        <w:snapToGrid/>
        <w:spacing w:val="-4"/>
        <w:w w:val="105"/>
        <w:sz w:val="25"/>
        <w:szCs w:val="25"/>
      </w:rPr>
    </w:lvl>
  </w:abstractNum>
  <w:abstractNum w:abstractNumId="3">
    <w:nsid w:val="13A9681F"/>
    <w:multiLevelType w:val="hybridMultilevel"/>
    <w:tmpl w:val="47F4B144"/>
    <w:lvl w:ilvl="0" w:tplc="41F8360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5C58CA"/>
    <w:multiLevelType w:val="hybridMultilevel"/>
    <w:tmpl w:val="06CC32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870141E"/>
    <w:multiLevelType w:val="hybridMultilevel"/>
    <w:tmpl w:val="CA802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9575D8"/>
    <w:multiLevelType w:val="hybridMultilevel"/>
    <w:tmpl w:val="0E646788"/>
    <w:lvl w:ilvl="0" w:tplc="EDC40AAE">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3623B6"/>
    <w:multiLevelType w:val="hybridMultilevel"/>
    <w:tmpl w:val="1FA8B8D6"/>
    <w:lvl w:ilvl="0" w:tplc="47C4BCF2">
      <w:start w:val="1"/>
      <w:numFmt w:val="upperRoman"/>
      <w:lvlText w:val="%1."/>
      <w:lvlJc w:val="left"/>
      <w:pPr>
        <w:ind w:left="1140" w:hanging="72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8">
    <w:nsid w:val="31262902"/>
    <w:multiLevelType w:val="hybridMultilevel"/>
    <w:tmpl w:val="BF20D2C2"/>
    <w:lvl w:ilvl="0" w:tplc="975897DE">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744FD6"/>
    <w:multiLevelType w:val="hybridMultilevel"/>
    <w:tmpl w:val="DD5E16A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A382823"/>
    <w:multiLevelType w:val="hybridMultilevel"/>
    <w:tmpl w:val="D97CFC10"/>
    <w:lvl w:ilvl="0" w:tplc="A940781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D70AEC"/>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12">
    <w:nsid w:val="41726E7E"/>
    <w:multiLevelType w:val="hybridMultilevel"/>
    <w:tmpl w:val="4732C80A"/>
    <w:lvl w:ilvl="0" w:tplc="B78615E4">
      <w:start w:val="3"/>
      <w:numFmt w:val="upperRoman"/>
      <w:lvlText w:val="%1."/>
      <w:lvlJc w:val="left"/>
      <w:pPr>
        <w:ind w:left="1500" w:hanging="72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3">
    <w:nsid w:val="43DB6EF6"/>
    <w:multiLevelType w:val="hybridMultilevel"/>
    <w:tmpl w:val="8326B5D2"/>
    <w:lvl w:ilvl="0" w:tplc="E58A8862">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7D6FC9"/>
    <w:multiLevelType w:val="hybridMultilevel"/>
    <w:tmpl w:val="A83EB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3966A4"/>
    <w:multiLevelType w:val="hybridMultilevel"/>
    <w:tmpl w:val="BF709D4E"/>
    <w:lvl w:ilvl="0" w:tplc="040C0013">
      <w:start w:val="1"/>
      <w:numFmt w:val="upperRoman"/>
      <w:lvlText w:val="%1."/>
      <w:lvlJc w:val="right"/>
      <w:pPr>
        <w:ind w:left="780" w:hanging="360"/>
      </w:pPr>
    </w:lvl>
    <w:lvl w:ilvl="1" w:tplc="040C0019">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16">
    <w:nsid w:val="4B320421"/>
    <w:multiLevelType w:val="hybridMultilevel"/>
    <w:tmpl w:val="F1AABB46"/>
    <w:lvl w:ilvl="0" w:tplc="CA8CF21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7">
    <w:nsid w:val="53300D73"/>
    <w:multiLevelType w:val="hybridMultilevel"/>
    <w:tmpl w:val="B78E4284"/>
    <w:lvl w:ilvl="0" w:tplc="69427534">
      <w:numFmt w:val="bullet"/>
      <w:lvlText w:val="-"/>
      <w:lvlJc w:val="left"/>
      <w:pPr>
        <w:ind w:left="432" w:hanging="360"/>
      </w:pPr>
      <w:rPr>
        <w:rFonts w:ascii="Arial" w:eastAsiaTheme="minorHAnsi"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18">
    <w:nsid w:val="5E453BC6"/>
    <w:multiLevelType w:val="hybridMultilevel"/>
    <w:tmpl w:val="D938D42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9">
    <w:nsid w:val="62DA0D30"/>
    <w:multiLevelType w:val="hybridMultilevel"/>
    <w:tmpl w:val="DC9A8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C906C25"/>
    <w:multiLevelType w:val="hybridMultilevel"/>
    <w:tmpl w:val="65887266"/>
    <w:lvl w:ilvl="0" w:tplc="680AC4EE">
      <w:start w:val="3"/>
      <w:numFmt w:val="bullet"/>
      <w:lvlText w:val="–"/>
      <w:lvlJc w:val="left"/>
      <w:pPr>
        <w:ind w:left="1065" w:hanging="360"/>
      </w:pPr>
      <w:rPr>
        <w:rFonts w:ascii="Arial" w:eastAsiaTheme="minorHAnsi"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1">
    <w:nsid w:val="7F1F09FF"/>
    <w:multiLevelType w:val="hybridMultilevel"/>
    <w:tmpl w:val="46DE256E"/>
    <w:lvl w:ilvl="0" w:tplc="3C12CE20">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9"/>
  </w:num>
  <w:num w:numId="3">
    <w:abstractNumId w:val="10"/>
  </w:num>
  <w:num w:numId="4">
    <w:abstractNumId w:val="5"/>
  </w:num>
  <w:num w:numId="5">
    <w:abstractNumId w:val="16"/>
  </w:num>
  <w:num w:numId="6">
    <w:abstractNumId w:val="8"/>
  </w:num>
  <w:num w:numId="7">
    <w:abstractNumId w:val="15"/>
  </w:num>
  <w:num w:numId="8">
    <w:abstractNumId w:val="11"/>
  </w:num>
  <w:num w:numId="9">
    <w:abstractNumId w:val="0"/>
  </w:num>
  <w:num w:numId="10">
    <w:abstractNumId w:val="1"/>
  </w:num>
  <w:num w:numId="11">
    <w:abstractNumId w:val="3"/>
  </w:num>
  <w:num w:numId="12">
    <w:abstractNumId w:val="2"/>
  </w:num>
  <w:num w:numId="13">
    <w:abstractNumId w:val="17"/>
  </w:num>
  <w:num w:numId="14">
    <w:abstractNumId w:val="14"/>
  </w:num>
  <w:num w:numId="15">
    <w:abstractNumId w:val="20"/>
  </w:num>
  <w:num w:numId="16">
    <w:abstractNumId w:val="6"/>
  </w:num>
  <w:num w:numId="17">
    <w:abstractNumId w:val="4"/>
  </w:num>
  <w:num w:numId="18">
    <w:abstractNumId w:val="13"/>
  </w:num>
  <w:num w:numId="19">
    <w:abstractNumId w:val="9"/>
  </w:num>
  <w:num w:numId="20">
    <w:abstractNumId w:val="21"/>
  </w:num>
  <w:num w:numId="21">
    <w:abstractNumId w:val="12"/>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e laclautre">
    <w15:presenceInfo w15:providerId="Windows Live" w15:userId="963a59b3394b74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AE"/>
    <w:rsid w:val="00005C1A"/>
    <w:rsid w:val="00013F27"/>
    <w:rsid w:val="00015760"/>
    <w:rsid w:val="00026A34"/>
    <w:rsid w:val="00035B19"/>
    <w:rsid w:val="00053131"/>
    <w:rsid w:val="000557EB"/>
    <w:rsid w:val="000623CC"/>
    <w:rsid w:val="00064455"/>
    <w:rsid w:val="00073085"/>
    <w:rsid w:val="000779FF"/>
    <w:rsid w:val="000A7852"/>
    <w:rsid w:val="000B0C32"/>
    <w:rsid w:val="000C1F32"/>
    <w:rsid w:val="000C3415"/>
    <w:rsid w:val="000C698C"/>
    <w:rsid w:val="000D6A9F"/>
    <w:rsid w:val="000E0449"/>
    <w:rsid w:val="000E7977"/>
    <w:rsid w:val="00111AC2"/>
    <w:rsid w:val="00120A3C"/>
    <w:rsid w:val="00123D7A"/>
    <w:rsid w:val="0014554E"/>
    <w:rsid w:val="00157E66"/>
    <w:rsid w:val="00165345"/>
    <w:rsid w:val="00171961"/>
    <w:rsid w:val="00187895"/>
    <w:rsid w:val="001B256B"/>
    <w:rsid w:val="001B3089"/>
    <w:rsid w:val="001B7ABC"/>
    <w:rsid w:val="00202529"/>
    <w:rsid w:val="002045DE"/>
    <w:rsid w:val="002049F8"/>
    <w:rsid w:val="0021479F"/>
    <w:rsid w:val="00215695"/>
    <w:rsid w:val="002218F8"/>
    <w:rsid w:val="00235D9D"/>
    <w:rsid w:val="00237395"/>
    <w:rsid w:val="00241F40"/>
    <w:rsid w:val="00246A28"/>
    <w:rsid w:val="00267409"/>
    <w:rsid w:val="00282956"/>
    <w:rsid w:val="00292EBF"/>
    <w:rsid w:val="002931FD"/>
    <w:rsid w:val="002A3C2E"/>
    <w:rsid w:val="002B2A95"/>
    <w:rsid w:val="002B41BF"/>
    <w:rsid w:val="002B7B31"/>
    <w:rsid w:val="002C2EFE"/>
    <w:rsid w:val="002C478F"/>
    <w:rsid w:val="002D7F19"/>
    <w:rsid w:val="002E0ADD"/>
    <w:rsid w:val="002F28C0"/>
    <w:rsid w:val="002F64D4"/>
    <w:rsid w:val="002F6ECB"/>
    <w:rsid w:val="00303D24"/>
    <w:rsid w:val="00304088"/>
    <w:rsid w:val="00326E1D"/>
    <w:rsid w:val="00327187"/>
    <w:rsid w:val="00333ECC"/>
    <w:rsid w:val="003434DE"/>
    <w:rsid w:val="0035417B"/>
    <w:rsid w:val="00357F4B"/>
    <w:rsid w:val="003600E3"/>
    <w:rsid w:val="0036775E"/>
    <w:rsid w:val="00377460"/>
    <w:rsid w:val="00377CDF"/>
    <w:rsid w:val="00381243"/>
    <w:rsid w:val="003904EE"/>
    <w:rsid w:val="003A6DCD"/>
    <w:rsid w:val="003B4B8F"/>
    <w:rsid w:val="003C30FF"/>
    <w:rsid w:val="003D3D18"/>
    <w:rsid w:val="003D5A66"/>
    <w:rsid w:val="003E27C8"/>
    <w:rsid w:val="003E4C99"/>
    <w:rsid w:val="003F080B"/>
    <w:rsid w:val="003F49B1"/>
    <w:rsid w:val="0040199C"/>
    <w:rsid w:val="00405CAC"/>
    <w:rsid w:val="00422ADD"/>
    <w:rsid w:val="00433444"/>
    <w:rsid w:val="00434AB0"/>
    <w:rsid w:val="00444E5E"/>
    <w:rsid w:val="004515D7"/>
    <w:rsid w:val="004752B6"/>
    <w:rsid w:val="0047664F"/>
    <w:rsid w:val="0047747F"/>
    <w:rsid w:val="00487BF7"/>
    <w:rsid w:val="004A220D"/>
    <w:rsid w:val="004A676E"/>
    <w:rsid w:val="004B5640"/>
    <w:rsid w:val="004B7CCC"/>
    <w:rsid w:val="004C4FB9"/>
    <w:rsid w:val="004F0E0A"/>
    <w:rsid w:val="0052648C"/>
    <w:rsid w:val="00527645"/>
    <w:rsid w:val="00532C97"/>
    <w:rsid w:val="00534641"/>
    <w:rsid w:val="00545901"/>
    <w:rsid w:val="005508F1"/>
    <w:rsid w:val="005529A0"/>
    <w:rsid w:val="00556967"/>
    <w:rsid w:val="00575D46"/>
    <w:rsid w:val="0057684F"/>
    <w:rsid w:val="00585531"/>
    <w:rsid w:val="00587DE4"/>
    <w:rsid w:val="005C2AD2"/>
    <w:rsid w:val="005C3B30"/>
    <w:rsid w:val="005C4D8B"/>
    <w:rsid w:val="005F1029"/>
    <w:rsid w:val="005F6249"/>
    <w:rsid w:val="006022DE"/>
    <w:rsid w:val="00615184"/>
    <w:rsid w:val="00616E20"/>
    <w:rsid w:val="0062166D"/>
    <w:rsid w:val="00624085"/>
    <w:rsid w:val="00634831"/>
    <w:rsid w:val="0064435F"/>
    <w:rsid w:val="00656570"/>
    <w:rsid w:val="00677840"/>
    <w:rsid w:val="00677D01"/>
    <w:rsid w:val="00686EBB"/>
    <w:rsid w:val="00687280"/>
    <w:rsid w:val="006A1575"/>
    <w:rsid w:val="006B344D"/>
    <w:rsid w:val="006D12A4"/>
    <w:rsid w:val="006D5016"/>
    <w:rsid w:val="00701931"/>
    <w:rsid w:val="00701FB9"/>
    <w:rsid w:val="00720180"/>
    <w:rsid w:val="00726304"/>
    <w:rsid w:val="007373E2"/>
    <w:rsid w:val="0074320A"/>
    <w:rsid w:val="00751ACA"/>
    <w:rsid w:val="00775B6D"/>
    <w:rsid w:val="00776374"/>
    <w:rsid w:val="0077668B"/>
    <w:rsid w:val="007A6D6F"/>
    <w:rsid w:val="007A7232"/>
    <w:rsid w:val="007B366E"/>
    <w:rsid w:val="007B59B8"/>
    <w:rsid w:val="007C2CEA"/>
    <w:rsid w:val="007C3C77"/>
    <w:rsid w:val="007D4781"/>
    <w:rsid w:val="007D575B"/>
    <w:rsid w:val="007D7185"/>
    <w:rsid w:val="007E2A0A"/>
    <w:rsid w:val="007F0269"/>
    <w:rsid w:val="007F126D"/>
    <w:rsid w:val="007F1D05"/>
    <w:rsid w:val="00806BE0"/>
    <w:rsid w:val="008129E2"/>
    <w:rsid w:val="0081667A"/>
    <w:rsid w:val="00816F1F"/>
    <w:rsid w:val="0084063A"/>
    <w:rsid w:val="008419FC"/>
    <w:rsid w:val="00852A7E"/>
    <w:rsid w:val="00857745"/>
    <w:rsid w:val="00870580"/>
    <w:rsid w:val="00870A7F"/>
    <w:rsid w:val="00872788"/>
    <w:rsid w:val="00876430"/>
    <w:rsid w:val="00881941"/>
    <w:rsid w:val="008910AF"/>
    <w:rsid w:val="00895F4A"/>
    <w:rsid w:val="008A0814"/>
    <w:rsid w:val="008A6E6E"/>
    <w:rsid w:val="008D2924"/>
    <w:rsid w:val="008D2A88"/>
    <w:rsid w:val="008D5A8F"/>
    <w:rsid w:val="008F17FE"/>
    <w:rsid w:val="00904559"/>
    <w:rsid w:val="00921346"/>
    <w:rsid w:val="009244C4"/>
    <w:rsid w:val="00924DD3"/>
    <w:rsid w:val="009370A3"/>
    <w:rsid w:val="00940495"/>
    <w:rsid w:val="009535AA"/>
    <w:rsid w:val="00955EE8"/>
    <w:rsid w:val="00962FFF"/>
    <w:rsid w:val="00975127"/>
    <w:rsid w:val="00981D85"/>
    <w:rsid w:val="00981F00"/>
    <w:rsid w:val="00990CEE"/>
    <w:rsid w:val="00992D0D"/>
    <w:rsid w:val="009A0F5B"/>
    <w:rsid w:val="009A4E5E"/>
    <w:rsid w:val="009C45D2"/>
    <w:rsid w:val="009C6087"/>
    <w:rsid w:val="009D3B95"/>
    <w:rsid w:val="009E7AF1"/>
    <w:rsid w:val="009E7CBD"/>
    <w:rsid w:val="009F187C"/>
    <w:rsid w:val="009F5263"/>
    <w:rsid w:val="009F653D"/>
    <w:rsid w:val="00A06412"/>
    <w:rsid w:val="00A10711"/>
    <w:rsid w:val="00A124C5"/>
    <w:rsid w:val="00A12542"/>
    <w:rsid w:val="00A221BE"/>
    <w:rsid w:val="00A279E9"/>
    <w:rsid w:val="00A301BD"/>
    <w:rsid w:val="00A3193B"/>
    <w:rsid w:val="00A436B6"/>
    <w:rsid w:val="00A53B83"/>
    <w:rsid w:val="00A556AE"/>
    <w:rsid w:val="00A558DE"/>
    <w:rsid w:val="00A64360"/>
    <w:rsid w:val="00A965A3"/>
    <w:rsid w:val="00AA032F"/>
    <w:rsid w:val="00AA766B"/>
    <w:rsid w:val="00AB2167"/>
    <w:rsid w:val="00AB3A90"/>
    <w:rsid w:val="00AB563D"/>
    <w:rsid w:val="00AC0026"/>
    <w:rsid w:val="00B147C3"/>
    <w:rsid w:val="00B177C6"/>
    <w:rsid w:val="00B42816"/>
    <w:rsid w:val="00B45005"/>
    <w:rsid w:val="00B47217"/>
    <w:rsid w:val="00B722FA"/>
    <w:rsid w:val="00B7443B"/>
    <w:rsid w:val="00B756D8"/>
    <w:rsid w:val="00B76A13"/>
    <w:rsid w:val="00B80C23"/>
    <w:rsid w:val="00B811AE"/>
    <w:rsid w:val="00B86B63"/>
    <w:rsid w:val="00B934D5"/>
    <w:rsid w:val="00BA3D56"/>
    <w:rsid w:val="00BA599B"/>
    <w:rsid w:val="00BB0DFC"/>
    <w:rsid w:val="00BB7618"/>
    <w:rsid w:val="00BC087A"/>
    <w:rsid w:val="00BC6375"/>
    <w:rsid w:val="00BD72EF"/>
    <w:rsid w:val="00BE6DA9"/>
    <w:rsid w:val="00BE7A39"/>
    <w:rsid w:val="00BF33BA"/>
    <w:rsid w:val="00BF4431"/>
    <w:rsid w:val="00BF72F5"/>
    <w:rsid w:val="00C04D66"/>
    <w:rsid w:val="00C04D8C"/>
    <w:rsid w:val="00C1239B"/>
    <w:rsid w:val="00C13688"/>
    <w:rsid w:val="00C13BCD"/>
    <w:rsid w:val="00C25155"/>
    <w:rsid w:val="00C2747C"/>
    <w:rsid w:val="00C32B66"/>
    <w:rsid w:val="00C34BA8"/>
    <w:rsid w:val="00C52EA9"/>
    <w:rsid w:val="00C553F1"/>
    <w:rsid w:val="00C55B2C"/>
    <w:rsid w:val="00C758F1"/>
    <w:rsid w:val="00C823C1"/>
    <w:rsid w:val="00C8517F"/>
    <w:rsid w:val="00C85668"/>
    <w:rsid w:val="00C904B2"/>
    <w:rsid w:val="00C912E3"/>
    <w:rsid w:val="00CA2571"/>
    <w:rsid w:val="00CA6033"/>
    <w:rsid w:val="00CB6EA0"/>
    <w:rsid w:val="00CC38E1"/>
    <w:rsid w:val="00CC4FD3"/>
    <w:rsid w:val="00CE7655"/>
    <w:rsid w:val="00CF7CF7"/>
    <w:rsid w:val="00D07B91"/>
    <w:rsid w:val="00D103CC"/>
    <w:rsid w:val="00D16DB2"/>
    <w:rsid w:val="00D402E1"/>
    <w:rsid w:val="00D438D3"/>
    <w:rsid w:val="00D4689B"/>
    <w:rsid w:val="00D47B3E"/>
    <w:rsid w:val="00D5199F"/>
    <w:rsid w:val="00D84802"/>
    <w:rsid w:val="00D966E3"/>
    <w:rsid w:val="00DA2BAC"/>
    <w:rsid w:val="00DA5A04"/>
    <w:rsid w:val="00DA5E20"/>
    <w:rsid w:val="00DC05B6"/>
    <w:rsid w:val="00DC0D6E"/>
    <w:rsid w:val="00DC33D3"/>
    <w:rsid w:val="00DD30E4"/>
    <w:rsid w:val="00DE04C5"/>
    <w:rsid w:val="00DE367A"/>
    <w:rsid w:val="00DF1E90"/>
    <w:rsid w:val="00DF483E"/>
    <w:rsid w:val="00E018B0"/>
    <w:rsid w:val="00E15330"/>
    <w:rsid w:val="00E157A2"/>
    <w:rsid w:val="00E210F6"/>
    <w:rsid w:val="00E40271"/>
    <w:rsid w:val="00E429F5"/>
    <w:rsid w:val="00E54028"/>
    <w:rsid w:val="00E6680B"/>
    <w:rsid w:val="00E71FEF"/>
    <w:rsid w:val="00E76951"/>
    <w:rsid w:val="00E86E4E"/>
    <w:rsid w:val="00E9049F"/>
    <w:rsid w:val="00E94915"/>
    <w:rsid w:val="00EA10AB"/>
    <w:rsid w:val="00EA6CB0"/>
    <w:rsid w:val="00EA754A"/>
    <w:rsid w:val="00EB6D06"/>
    <w:rsid w:val="00EC15E8"/>
    <w:rsid w:val="00EC4A6F"/>
    <w:rsid w:val="00ED1374"/>
    <w:rsid w:val="00EE65C8"/>
    <w:rsid w:val="00EF1BE9"/>
    <w:rsid w:val="00F3126D"/>
    <w:rsid w:val="00F31929"/>
    <w:rsid w:val="00F34247"/>
    <w:rsid w:val="00F36DB2"/>
    <w:rsid w:val="00F4143B"/>
    <w:rsid w:val="00F55883"/>
    <w:rsid w:val="00F644CE"/>
    <w:rsid w:val="00F71419"/>
    <w:rsid w:val="00F72B9A"/>
    <w:rsid w:val="00F86731"/>
    <w:rsid w:val="00F87DEA"/>
    <w:rsid w:val="00F90A9A"/>
    <w:rsid w:val="00F9378D"/>
    <w:rsid w:val="00FA0E4A"/>
    <w:rsid w:val="00FA183A"/>
    <w:rsid w:val="00FA212A"/>
    <w:rsid w:val="00FA3D7B"/>
    <w:rsid w:val="00FA6E64"/>
    <w:rsid w:val="00FB79F4"/>
    <w:rsid w:val="00FD0214"/>
    <w:rsid w:val="00FE7E87"/>
    <w:rsid w:val="00FF0632"/>
    <w:rsid w:val="00FF35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5760"/>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15760"/>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15760"/>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15760"/>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15760"/>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15760"/>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15760"/>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15760"/>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15760"/>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A556AE"/>
    <w:pPr>
      <w:shd w:val="clear" w:color="auto" w:fill="FFFFFF"/>
      <w:suppressAutoHyphens/>
      <w:spacing w:after="200" w:line="276" w:lineRule="auto"/>
    </w:pPr>
    <w:rPr>
      <w:rFonts w:ascii="Calibri" w:eastAsia="Calibri" w:hAnsi="Calibri" w:cs="Arial"/>
    </w:rPr>
  </w:style>
  <w:style w:type="paragraph" w:styleId="Paragraphedeliste">
    <w:name w:val="List Paragraph"/>
    <w:basedOn w:val="Normal"/>
    <w:uiPriority w:val="34"/>
    <w:qFormat/>
    <w:rsid w:val="007B366E"/>
    <w:pPr>
      <w:ind w:left="720"/>
      <w:contextualSpacing/>
    </w:pPr>
  </w:style>
  <w:style w:type="character" w:styleId="Lienhypertexte">
    <w:name w:val="Hyperlink"/>
    <w:basedOn w:val="Policepardfaut"/>
    <w:uiPriority w:val="99"/>
    <w:unhideWhenUsed/>
    <w:rsid w:val="007B59B8"/>
    <w:rPr>
      <w:color w:val="0563C1" w:themeColor="hyperlink"/>
      <w:u w:val="single"/>
    </w:rPr>
  </w:style>
  <w:style w:type="character" w:customStyle="1" w:styleId="Mentionnonrsolue1">
    <w:name w:val="Mention non résolue1"/>
    <w:basedOn w:val="Policepardfaut"/>
    <w:uiPriority w:val="99"/>
    <w:semiHidden/>
    <w:unhideWhenUsed/>
    <w:rsid w:val="007B59B8"/>
    <w:rPr>
      <w:color w:val="605E5C"/>
      <w:shd w:val="clear" w:color="auto" w:fill="E1DFDD"/>
    </w:rPr>
  </w:style>
  <w:style w:type="character" w:styleId="Lienhypertextesuivivisit">
    <w:name w:val="FollowedHyperlink"/>
    <w:basedOn w:val="Policepardfaut"/>
    <w:uiPriority w:val="99"/>
    <w:semiHidden/>
    <w:unhideWhenUsed/>
    <w:rsid w:val="007B59B8"/>
    <w:rPr>
      <w:color w:val="954F72" w:themeColor="followedHyperlink"/>
      <w:u w:val="single"/>
    </w:rPr>
  </w:style>
  <w:style w:type="character" w:customStyle="1" w:styleId="Titre1Car">
    <w:name w:val="Titre 1 Car"/>
    <w:basedOn w:val="Policepardfaut"/>
    <w:link w:val="Titre1"/>
    <w:uiPriority w:val="9"/>
    <w:rsid w:val="0001576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01576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1576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1576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1576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1576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1576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1576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15760"/>
    <w:rPr>
      <w:rFonts w:asciiTheme="majorHAnsi" w:eastAsiaTheme="majorEastAsia" w:hAnsiTheme="majorHAnsi" w:cstheme="majorBidi"/>
      <w:i/>
      <w:iCs/>
      <w:color w:val="272727" w:themeColor="text1" w:themeTint="D8"/>
      <w:sz w:val="21"/>
      <w:szCs w:val="21"/>
    </w:rPr>
  </w:style>
  <w:style w:type="paragraph" w:customStyle="1" w:styleId="Style14">
    <w:name w:val="Style 14"/>
    <w:basedOn w:val="Normal"/>
    <w:uiPriority w:val="99"/>
    <w:rsid w:val="00DE04C5"/>
    <w:pPr>
      <w:widowControl w:val="0"/>
      <w:autoSpaceDE w:val="0"/>
      <w:autoSpaceDN w:val="0"/>
      <w:spacing w:after="0" w:line="192" w:lineRule="auto"/>
    </w:pPr>
    <w:rPr>
      <w:rFonts w:ascii="Times New Roman" w:eastAsia="Times New Roman" w:hAnsi="Times New Roman" w:cs="Times New Roman"/>
      <w:sz w:val="24"/>
      <w:szCs w:val="24"/>
      <w:lang w:eastAsia="fr-FR"/>
    </w:rPr>
  </w:style>
  <w:style w:type="character" w:customStyle="1" w:styleId="CharacterStyle1">
    <w:name w:val="Character Style 1"/>
    <w:uiPriority w:val="99"/>
    <w:rsid w:val="00DE04C5"/>
    <w:rPr>
      <w:sz w:val="24"/>
      <w:szCs w:val="24"/>
    </w:rPr>
  </w:style>
  <w:style w:type="paragraph" w:customStyle="1" w:styleId="Style1">
    <w:name w:val="Style 1"/>
    <w:basedOn w:val="Normal"/>
    <w:uiPriority w:val="99"/>
    <w:rsid w:val="004752B6"/>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C3B30"/>
    <w:rPr>
      <w:sz w:val="16"/>
      <w:szCs w:val="16"/>
    </w:rPr>
  </w:style>
  <w:style w:type="paragraph" w:styleId="Commentaire">
    <w:name w:val="annotation text"/>
    <w:basedOn w:val="Normal"/>
    <w:link w:val="CommentaireCar"/>
    <w:uiPriority w:val="99"/>
    <w:semiHidden/>
    <w:unhideWhenUsed/>
    <w:rsid w:val="005C3B30"/>
    <w:pPr>
      <w:spacing w:line="240" w:lineRule="auto"/>
    </w:pPr>
    <w:rPr>
      <w:sz w:val="20"/>
      <w:szCs w:val="20"/>
    </w:rPr>
  </w:style>
  <w:style w:type="character" w:customStyle="1" w:styleId="CommentaireCar">
    <w:name w:val="Commentaire Car"/>
    <w:basedOn w:val="Policepardfaut"/>
    <w:link w:val="Commentaire"/>
    <w:uiPriority w:val="99"/>
    <w:semiHidden/>
    <w:rsid w:val="005C3B30"/>
    <w:rPr>
      <w:sz w:val="20"/>
      <w:szCs w:val="20"/>
    </w:rPr>
  </w:style>
  <w:style w:type="paragraph" w:styleId="Objetducommentaire">
    <w:name w:val="annotation subject"/>
    <w:basedOn w:val="Commentaire"/>
    <w:next w:val="Commentaire"/>
    <w:link w:val="ObjetducommentaireCar"/>
    <w:uiPriority w:val="99"/>
    <w:semiHidden/>
    <w:unhideWhenUsed/>
    <w:rsid w:val="005C3B30"/>
    <w:rPr>
      <w:b/>
      <w:bCs/>
    </w:rPr>
  </w:style>
  <w:style w:type="character" w:customStyle="1" w:styleId="ObjetducommentaireCar">
    <w:name w:val="Objet du commentaire Car"/>
    <w:basedOn w:val="CommentaireCar"/>
    <w:link w:val="Objetducommentaire"/>
    <w:uiPriority w:val="99"/>
    <w:semiHidden/>
    <w:rsid w:val="005C3B30"/>
    <w:rPr>
      <w:b/>
      <w:bCs/>
      <w:sz w:val="20"/>
      <w:szCs w:val="20"/>
    </w:rPr>
  </w:style>
  <w:style w:type="paragraph" w:styleId="Textedebulles">
    <w:name w:val="Balloon Text"/>
    <w:basedOn w:val="Normal"/>
    <w:link w:val="TextedebullesCar"/>
    <w:uiPriority w:val="99"/>
    <w:semiHidden/>
    <w:unhideWhenUsed/>
    <w:rsid w:val="005C3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B30"/>
    <w:rPr>
      <w:rFonts w:ascii="Tahoma" w:hAnsi="Tahoma" w:cs="Tahoma"/>
      <w:sz w:val="16"/>
      <w:szCs w:val="16"/>
    </w:rPr>
  </w:style>
  <w:style w:type="paragraph" w:styleId="Notedebasdepage">
    <w:name w:val="footnote text"/>
    <w:basedOn w:val="Normal"/>
    <w:link w:val="NotedebasdepageCar"/>
    <w:uiPriority w:val="99"/>
    <w:semiHidden/>
    <w:unhideWhenUsed/>
    <w:rsid w:val="00CC4F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FD3"/>
    <w:rPr>
      <w:sz w:val="20"/>
      <w:szCs w:val="20"/>
    </w:rPr>
  </w:style>
  <w:style w:type="character" w:styleId="Appelnotedebasdep">
    <w:name w:val="footnote reference"/>
    <w:basedOn w:val="Policepardfaut"/>
    <w:uiPriority w:val="99"/>
    <w:semiHidden/>
    <w:unhideWhenUsed/>
    <w:rsid w:val="00CC4FD3"/>
    <w:rPr>
      <w:vertAlign w:val="superscript"/>
    </w:rPr>
  </w:style>
  <w:style w:type="character" w:styleId="Accentuation">
    <w:name w:val="Emphasis"/>
    <w:basedOn w:val="Policepardfaut"/>
    <w:uiPriority w:val="20"/>
    <w:qFormat/>
    <w:rsid w:val="00D47B3E"/>
    <w:rPr>
      <w:i/>
      <w:iCs/>
    </w:rPr>
  </w:style>
  <w:style w:type="paragraph" w:styleId="NormalWeb">
    <w:name w:val="Normal (Web)"/>
    <w:basedOn w:val="Normal"/>
    <w:uiPriority w:val="99"/>
    <w:semiHidden/>
    <w:unhideWhenUsed/>
    <w:rsid w:val="00D47B3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unhideWhenUsed/>
    <w:rsid w:val="0072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4088"/>
    <w:pPr>
      <w:tabs>
        <w:tab w:val="center" w:pos="4536"/>
        <w:tab w:val="right" w:pos="9072"/>
      </w:tabs>
      <w:spacing w:after="0" w:line="240" w:lineRule="auto"/>
    </w:pPr>
  </w:style>
  <w:style w:type="character" w:customStyle="1" w:styleId="En-tteCar">
    <w:name w:val="En-tête Car"/>
    <w:basedOn w:val="Policepardfaut"/>
    <w:link w:val="En-tte"/>
    <w:uiPriority w:val="99"/>
    <w:rsid w:val="00304088"/>
  </w:style>
  <w:style w:type="paragraph" w:styleId="Pieddepage">
    <w:name w:val="footer"/>
    <w:basedOn w:val="Normal"/>
    <w:link w:val="PieddepageCar"/>
    <w:uiPriority w:val="99"/>
    <w:unhideWhenUsed/>
    <w:rsid w:val="00304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088"/>
  </w:style>
  <w:style w:type="paragraph" w:customStyle="1" w:styleId="Default">
    <w:name w:val="Default"/>
    <w:rsid w:val="00872788"/>
    <w:pPr>
      <w:autoSpaceDE w:val="0"/>
      <w:autoSpaceDN w:val="0"/>
      <w:adjustRightInd w:val="0"/>
      <w:spacing w:after="0" w:line="240" w:lineRule="auto"/>
    </w:pPr>
    <w:rPr>
      <w:rFonts w:ascii="Arial" w:hAnsi="Arial" w:cs="Arial"/>
      <w:color w:val="000000"/>
      <w:sz w:val="24"/>
      <w:szCs w:val="24"/>
    </w:rPr>
  </w:style>
  <w:style w:type="paragraph" w:styleId="Titre">
    <w:name w:val="Title"/>
    <w:aliases w:val="Titre fiche"/>
    <w:basedOn w:val="Titre1"/>
    <w:next w:val="Normal"/>
    <w:link w:val="TitreCar"/>
    <w:uiPriority w:val="7"/>
    <w:rsid w:val="009E7AF1"/>
    <w:pPr>
      <w:keepNext w:val="0"/>
      <w:keepLines w:val="0"/>
      <w:numPr>
        <w:numId w:val="0"/>
      </w:numPr>
      <w:spacing w:before="0" w:after="200" w:line="276" w:lineRule="auto"/>
      <w:jc w:val="center"/>
    </w:pPr>
    <w:rPr>
      <w:rFonts w:ascii="Arial" w:hAnsi="Arial"/>
      <w:b/>
      <w:bCs/>
      <w:color w:val="auto"/>
      <w:sz w:val="34"/>
      <w:szCs w:val="26"/>
    </w:rPr>
  </w:style>
  <w:style w:type="character" w:customStyle="1" w:styleId="TitreCar">
    <w:name w:val="Titre Car"/>
    <w:aliases w:val="Titre fiche Car"/>
    <w:basedOn w:val="Policepardfaut"/>
    <w:link w:val="Titre"/>
    <w:uiPriority w:val="7"/>
    <w:rsid w:val="009E7AF1"/>
    <w:rPr>
      <w:rFonts w:ascii="Arial" w:eastAsiaTheme="majorEastAsia" w:hAnsi="Arial" w:cstheme="majorBidi"/>
      <w:b/>
      <w:bCs/>
      <w:sz w:val="34"/>
      <w:szCs w:val="26"/>
    </w:rPr>
  </w:style>
  <w:style w:type="paragraph" w:styleId="TM1">
    <w:name w:val="toc 1"/>
    <w:basedOn w:val="Normal"/>
    <w:next w:val="Normal"/>
    <w:autoRedefine/>
    <w:uiPriority w:val="39"/>
    <w:unhideWhenUsed/>
    <w:rsid w:val="009E7AF1"/>
    <w:pPr>
      <w:keepNext/>
      <w:keepLines/>
      <w:tabs>
        <w:tab w:val="right" w:leader="dot" w:pos="9062"/>
      </w:tabs>
      <w:spacing w:before="360" w:line="240" w:lineRule="auto"/>
      <w:jc w:val="center"/>
      <w:outlineLvl w:val="0"/>
    </w:pPr>
    <w:rPr>
      <w:rFonts w:ascii="Arial" w:eastAsiaTheme="majorEastAsia" w:hAnsi="Arial" w:cstheme="majorBidi"/>
      <w:b/>
      <w:bCs/>
      <w:noProof/>
      <w:sz w:val="24"/>
      <w:szCs w:val="28"/>
    </w:rPr>
  </w:style>
  <w:style w:type="paragraph" w:styleId="En-ttedetabledesmatires">
    <w:name w:val="TOC Heading"/>
    <w:aliases w:val="En-tête Sommaire"/>
    <w:basedOn w:val="Titre1"/>
    <w:next w:val="Normal"/>
    <w:uiPriority w:val="39"/>
    <w:unhideWhenUsed/>
    <w:qFormat/>
    <w:rsid w:val="009E7AF1"/>
    <w:pPr>
      <w:keepNext w:val="0"/>
      <w:keepLines w:val="0"/>
      <w:numPr>
        <w:numId w:val="0"/>
      </w:numPr>
      <w:spacing w:before="600" w:after="200" w:line="276" w:lineRule="auto"/>
      <w:ind w:left="113" w:right="113"/>
      <w:outlineLvl w:val="9"/>
    </w:pPr>
    <w:rPr>
      <w:rFonts w:ascii="Arial" w:hAnsi="Arial"/>
      <w:b/>
      <w:bCs/>
      <w:caps/>
      <w:color w:val="E78A49"/>
      <w:sz w:val="40"/>
      <w:szCs w:val="26"/>
      <w:lang w:eastAsia="fr-FR"/>
    </w:rPr>
  </w:style>
  <w:style w:type="paragraph" w:customStyle="1" w:styleId="Encadrcontextetitre">
    <w:name w:val="Encadré contexte (titre)"/>
    <w:basedOn w:val="Normal"/>
    <w:qFormat/>
    <w:rsid w:val="009E7AF1"/>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after="120" w:line="240" w:lineRule="auto"/>
      <w:ind w:left="340"/>
      <w:contextualSpacing/>
    </w:pPr>
    <w:rPr>
      <w:rFonts w:ascii="Arial" w:hAnsi="Arial"/>
      <w:b/>
      <w:color w:val="E78A49"/>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15760"/>
    <w:pPr>
      <w:keepNext/>
      <w:keepLines/>
      <w:numPr>
        <w:numId w:val="8"/>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15760"/>
    <w:pPr>
      <w:keepNext/>
      <w:keepLines/>
      <w:numPr>
        <w:ilvl w:val="1"/>
        <w:numId w:val="8"/>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15760"/>
    <w:pPr>
      <w:keepNext/>
      <w:keepLines/>
      <w:numPr>
        <w:ilvl w:val="2"/>
        <w:numId w:val="8"/>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15760"/>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15760"/>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15760"/>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15760"/>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15760"/>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15760"/>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Normal">
    <w:name w:val="LO-Normal"/>
    <w:qFormat/>
    <w:rsid w:val="00A556AE"/>
    <w:pPr>
      <w:shd w:val="clear" w:color="auto" w:fill="FFFFFF"/>
      <w:suppressAutoHyphens/>
      <w:spacing w:after="200" w:line="276" w:lineRule="auto"/>
    </w:pPr>
    <w:rPr>
      <w:rFonts w:ascii="Calibri" w:eastAsia="Calibri" w:hAnsi="Calibri" w:cs="Arial"/>
    </w:rPr>
  </w:style>
  <w:style w:type="paragraph" w:styleId="Paragraphedeliste">
    <w:name w:val="List Paragraph"/>
    <w:basedOn w:val="Normal"/>
    <w:uiPriority w:val="34"/>
    <w:qFormat/>
    <w:rsid w:val="007B366E"/>
    <w:pPr>
      <w:ind w:left="720"/>
      <w:contextualSpacing/>
    </w:pPr>
  </w:style>
  <w:style w:type="character" w:styleId="Lienhypertexte">
    <w:name w:val="Hyperlink"/>
    <w:basedOn w:val="Policepardfaut"/>
    <w:uiPriority w:val="99"/>
    <w:unhideWhenUsed/>
    <w:rsid w:val="007B59B8"/>
    <w:rPr>
      <w:color w:val="0563C1" w:themeColor="hyperlink"/>
      <w:u w:val="single"/>
    </w:rPr>
  </w:style>
  <w:style w:type="character" w:customStyle="1" w:styleId="Mentionnonrsolue1">
    <w:name w:val="Mention non résolue1"/>
    <w:basedOn w:val="Policepardfaut"/>
    <w:uiPriority w:val="99"/>
    <w:semiHidden/>
    <w:unhideWhenUsed/>
    <w:rsid w:val="007B59B8"/>
    <w:rPr>
      <w:color w:val="605E5C"/>
      <w:shd w:val="clear" w:color="auto" w:fill="E1DFDD"/>
    </w:rPr>
  </w:style>
  <w:style w:type="character" w:styleId="Lienhypertextesuivivisit">
    <w:name w:val="FollowedHyperlink"/>
    <w:basedOn w:val="Policepardfaut"/>
    <w:uiPriority w:val="99"/>
    <w:semiHidden/>
    <w:unhideWhenUsed/>
    <w:rsid w:val="007B59B8"/>
    <w:rPr>
      <w:color w:val="954F72" w:themeColor="followedHyperlink"/>
      <w:u w:val="single"/>
    </w:rPr>
  </w:style>
  <w:style w:type="character" w:customStyle="1" w:styleId="Titre1Car">
    <w:name w:val="Titre 1 Car"/>
    <w:basedOn w:val="Policepardfaut"/>
    <w:link w:val="Titre1"/>
    <w:uiPriority w:val="9"/>
    <w:rsid w:val="00015760"/>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015760"/>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15760"/>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15760"/>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15760"/>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15760"/>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15760"/>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1576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15760"/>
    <w:rPr>
      <w:rFonts w:asciiTheme="majorHAnsi" w:eastAsiaTheme="majorEastAsia" w:hAnsiTheme="majorHAnsi" w:cstheme="majorBidi"/>
      <w:i/>
      <w:iCs/>
      <w:color w:val="272727" w:themeColor="text1" w:themeTint="D8"/>
      <w:sz w:val="21"/>
      <w:szCs w:val="21"/>
    </w:rPr>
  </w:style>
  <w:style w:type="paragraph" w:customStyle="1" w:styleId="Style14">
    <w:name w:val="Style 14"/>
    <w:basedOn w:val="Normal"/>
    <w:uiPriority w:val="99"/>
    <w:rsid w:val="00DE04C5"/>
    <w:pPr>
      <w:widowControl w:val="0"/>
      <w:autoSpaceDE w:val="0"/>
      <w:autoSpaceDN w:val="0"/>
      <w:spacing w:after="0" w:line="192" w:lineRule="auto"/>
    </w:pPr>
    <w:rPr>
      <w:rFonts w:ascii="Times New Roman" w:eastAsia="Times New Roman" w:hAnsi="Times New Roman" w:cs="Times New Roman"/>
      <w:sz w:val="24"/>
      <w:szCs w:val="24"/>
      <w:lang w:eastAsia="fr-FR"/>
    </w:rPr>
  </w:style>
  <w:style w:type="character" w:customStyle="1" w:styleId="CharacterStyle1">
    <w:name w:val="Character Style 1"/>
    <w:uiPriority w:val="99"/>
    <w:rsid w:val="00DE04C5"/>
    <w:rPr>
      <w:sz w:val="24"/>
      <w:szCs w:val="24"/>
    </w:rPr>
  </w:style>
  <w:style w:type="paragraph" w:customStyle="1" w:styleId="Style1">
    <w:name w:val="Style 1"/>
    <w:basedOn w:val="Normal"/>
    <w:uiPriority w:val="99"/>
    <w:rsid w:val="004752B6"/>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5C3B30"/>
    <w:rPr>
      <w:sz w:val="16"/>
      <w:szCs w:val="16"/>
    </w:rPr>
  </w:style>
  <w:style w:type="paragraph" w:styleId="Commentaire">
    <w:name w:val="annotation text"/>
    <w:basedOn w:val="Normal"/>
    <w:link w:val="CommentaireCar"/>
    <w:uiPriority w:val="99"/>
    <w:semiHidden/>
    <w:unhideWhenUsed/>
    <w:rsid w:val="005C3B30"/>
    <w:pPr>
      <w:spacing w:line="240" w:lineRule="auto"/>
    </w:pPr>
    <w:rPr>
      <w:sz w:val="20"/>
      <w:szCs w:val="20"/>
    </w:rPr>
  </w:style>
  <w:style w:type="character" w:customStyle="1" w:styleId="CommentaireCar">
    <w:name w:val="Commentaire Car"/>
    <w:basedOn w:val="Policepardfaut"/>
    <w:link w:val="Commentaire"/>
    <w:uiPriority w:val="99"/>
    <w:semiHidden/>
    <w:rsid w:val="005C3B30"/>
    <w:rPr>
      <w:sz w:val="20"/>
      <w:szCs w:val="20"/>
    </w:rPr>
  </w:style>
  <w:style w:type="paragraph" w:styleId="Objetducommentaire">
    <w:name w:val="annotation subject"/>
    <w:basedOn w:val="Commentaire"/>
    <w:next w:val="Commentaire"/>
    <w:link w:val="ObjetducommentaireCar"/>
    <w:uiPriority w:val="99"/>
    <w:semiHidden/>
    <w:unhideWhenUsed/>
    <w:rsid w:val="005C3B30"/>
    <w:rPr>
      <w:b/>
      <w:bCs/>
    </w:rPr>
  </w:style>
  <w:style w:type="character" w:customStyle="1" w:styleId="ObjetducommentaireCar">
    <w:name w:val="Objet du commentaire Car"/>
    <w:basedOn w:val="CommentaireCar"/>
    <w:link w:val="Objetducommentaire"/>
    <w:uiPriority w:val="99"/>
    <w:semiHidden/>
    <w:rsid w:val="005C3B30"/>
    <w:rPr>
      <w:b/>
      <w:bCs/>
      <w:sz w:val="20"/>
      <w:szCs w:val="20"/>
    </w:rPr>
  </w:style>
  <w:style w:type="paragraph" w:styleId="Textedebulles">
    <w:name w:val="Balloon Text"/>
    <w:basedOn w:val="Normal"/>
    <w:link w:val="TextedebullesCar"/>
    <w:uiPriority w:val="99"/>
    <w:semiHidden/>
    <w:unhideWhenUsed/>
    <w:rsid w:val="005C3B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3B30"/>
    <w:rPr>
      <w:rFonts w:ascii="Tahoma" w:hAnsi="Tahoma" w:cs="Tahoma"/>
      <w:sz w:val="16"/>
      <w:szCs w:val="16"/>
    </w:rPr>
  </w:style>
  <w:style w:type="paragraph" w:styleId="Notedebasdepage">
    <w:name w:val="footnote text"/>
    <w:basedOn w:val="Normal"/>
    <w:link w:val="NotedebasdepageCar"/>
    <w:uiPriority w:val="99"/>
    <w:semiHidden/>
    <w:unhideWhenUsed/>
    <w:rsid w:val="00CC4F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C4FD3"/>
    <w:rPr>
      <w:sz w:val="20"/>
      <w:szCs w:val="20"/>
    </w:rPr>
  </w:style>
  <w:style w:type="character" w:styleId="Appelnotedebasdep">
    <w:name w:val="footnote reference"/>
    <w:basedOn w:val="Policepardfaut"/>
    <w:uiPriority w:val="99"/>
    <w:semiHidden/>
    <w:unhideWhenUsed/>
    <w:rsid w:val="00CC4FD3"/>
    <w:rPr>
      <w:vertAlign w:val="superscript"/>
    </w:rPr>
  </w:style>
  <w:style w:type="character" w:styleId="Accentuation">
    <w:name w:val="Emphasis"/>
    <w:basedOn w:val="Policepardfaut"/>
    <w:uiPriority w:val="20"/>
    <w:qFormat/>
    <w:rsid w:val="00D47B3E"/>
    <w:rPr>
      <w:i/>
      <w:iCs/>
    </w:rPr>
  </w:style>
  <w:style w:type="paragraph" w:styleId="NormalWeb">
    <w:name w:val="Normal (Web)"/>
    <w:basedOn w:val="Normal"/>
    <w:uiPriority w:val="99"/>
    <w:semiHidden/>
    <w:unhideWhenUsed/>
    <w:rsid w:val="00D47B3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unhideWhenUsed/>
    <w:rsid w:val="00720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4088"/>
    <w:pPr>
      <w:tabs>
        <w:tab w:val="center" w:pos="4536"/>
        <w:tab w:val="right" w:pos="9072"/>
      </w:tabs>
      <w:spacing w:after="0" w:line="240" w:lineRule="auto"/>
    </w:pPr>
  </w:style>
  <w:style w:type="character" w:customStyle="1" w:styleId="En-tteCar">
    <w:name w:val="En-tête Car"/>
    <w:basedOn w:val="Policepardfaut"/>
    <w:link w:val="En-tte"/>
    <w:uiPriority w:val="99"/>
    <w:rsid w:val="00304088"/>
  </w:style>
  <w:style w:type="paragraph" w:styleId="Pieddepage">
    <w:name w:val="footer"/>
    <w:basedOn w:val="Normal"/>
    <w:link w:val="PieddepageCar"/>
    <w:uiPriority w:val="99"/>
    <w:unhideWhenUsed/>
    <w:rsid w:val="003040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4088"/>
  </w:style>
  <w:style w:type="paragraph" w:customStyle="1" w:styleId="Default">
    <w:name w:val="Default"/>
    <w:rsid w:val="00872788"/>
    <w:pPr>
      <w:autoSpaceDE w:val="0"/>
      <w:autoSpaceDN w:val="0"/>
      <w:adjustRightInd w:val="0"/>
      <w:spacing w:after="0" w:line="240" w:lineRule="auto"/>
    </w:pPr>
    <w:rPr>
      <w:rFonts w:ascii="Arial" w:hAnsi="Arial" w:cs="Arial"/>
      <w:color w:val="000000"/>
      <w:sz w:val="24"/>
      <w:szCs w:val="24"/>
    </w:rPr>
  </w:style>
  <w:style w:type="paragraph" w:styleId="Titre">
    <w:name w:val="Title"/>
    <w:aliases w:val="Titre fiche"/>
    <w:basedOn w:val="Titre1"/>
    <w:next w:val="Normal"/>
    <w:link w:val="TitreCar"/>
    <w:uiPriority w:val="7"/>
    <w:rsid w:val="009E7AF1"/>
    <w:pPr>
      <w:keepNext w:val="0"/>
      <w:keepLines w:val="0"/>
      <w:numPr>
        <w:numId w:val="0"/>
      </w:numPr>
      <w:spacing w:before="0" w:after="200" w:line="276" w:lineRule="auto"/>
      <w:jc w:val="center"/>
    </w:pPr>
    <w:rPr>
      <w:rFonts w:ascii="Arial" w:hAnsi="Arial"/>
      <w:b/>
      <w:bCs/>
      <w:color w:val="auto"/>
      <w:sz w:val="34"/>
      <w:szCs w:val="26"/>
    </w:rPr>
  </w:style>
  <w:style w:type="character" w:customStyle="1" w:styleId="TitreCar">
    <w:name w:val="Titre Car"/>
    <w:aliases w:val="Titre fiche Car"/>
    <w:basedOn w:val="Policepardfaut"/>
    <w:link w:val="Titre"/>
    <w:uiPriority w:val="7"/>
    <w:rsid w:val="009E7AF1"/>
    <w:rPr>
      <w:rFonts w:ascii="Arial" w:eastAsiaTheme="majorEastAsia" w:hAnsi="Arial" w:cstheme="majorBidi"/>
      <w:b/>
      <w:bCs/>
      <w:sz w:val="34"/>
      <w:szCs w:val="26"/>
    </w:rPr>
  </w:style>
  <w:style w:type="paragraph" w:styleId="TM1">
    <w:name w:val="toc 1"/>
    <w:basedOn w:val="Normal"/>
    <w:next w:val="Normal"/>
    <w:autoRedefine/>
    <w:uiPriority w:val="39"/>
    <w:unhideWhenUsed/>
    <w:rsid w:val="009E7AF1"/>
    <w:pPr>
      <w:keepNext/>
      <w:keepLines/>
      <w:tabs>
        <w:tab w:val="right" w:leader="dot" w:pos="9062"/>
      </w:tabs>
      <w:spacing w:before="360" w:line="240" w:lineRule="auto"/>
      <w:jc w:val="center"/>
      <w:outlineLvl w:val="0"/>
    </w:pPr>
    <w:rPr>
      <w:rFonts w:ascii="Arial" w:eastAsiaTheme="majorEastAsia" w:hAnsi="Arial" w:cstheme="majorBidi"/>
      <w:b/>
      <w:bCs/>
      <w:noProof/>
      <w:sz w:val="24"/>
      <w:szCs w:val="28"/>
    </w:rPr>
  </w:style>
  <w:style w:type="paragraph" w:styleId="En-ttedetabledesmatires">
    <w:name w:val="TOC Heading"/>
    <w:aliases w:val="En-tête Sommaire"/>
    <w:basedOn w:val="Titre1"/>
    <w:next w:val="Normal"/>
    <w:uiPriority w:val="39"/>
    <w:unhideWhenUsed/>
    <w:qFormat/>
    <w:rsid w:val="009E7AF1"/>
    <w:pPr>
      <w:keepNext w:val="0"/>
      <w:keepLines w:val="0"/>
      <w:numPr>
        <w:numId w:val="0"/>
      </w:numPr>
      <w:spacing w:before="600" w:after="200" w:line="276" w:lineRule="auto"/>
      <w:ind w:left="113" w:right="113"/>
      <w:outlineLvl w:val="9"/>
    </w:pPr>
    <w:rPr>
      <w:rFonts w:ascii="Arial" w:hAnsi="Arial"/>
      <w:b/>
      <w:bCs/>
      <w:caps/>
      <w:color w:val="E78A49"/>
      <w:sz w:val="40"/>
      <w:szCs w:val="26"/>
      <w:lang w:eastAsia="fr-FR"/>
    </w:rPr>
  </w:style>
  <w:style w:type="paragraph" w:customStyle="1" w:styleId="Encadrcontextetitre">
    <w:name w:val="Encadré contexte (titre)"/>
    <w:basedOn w:val="Normal"/>
    <w:qFormat/>
    <w:rsid w:val="009E7AF1"/>
    <w:pPr>
      <w:pBdr>
        <w:top w:val="single" w:sz="48" w:space="14" w:color="FFFFFF" w:themeColor="background1"/>
        <w:left w:val="single" w:sz="48" w:space="11" w:color="E78A49"/>
        <w:bottom w:val="single" w:sz="48" w:space="14" w:color="FFFFFF" w:themeColor="background1"/>
        <w:right w:val="single" w:sz="48" w:space="0" w:color="FFFFFF" w:themeColor="background1"/>
      </w:pBdr>
      <w:shd w:val="solid" w:color="FBFBFB" w:fill="auto"/>
      <w:spacing w:after="120" w:line="240" w:lineRule="auto"/>
      <w:ind w:left="340"/>
      <w:contextualSpacing/>
    </w:pPr>
    <w:rPr>
      <w:rFonts w:ascii="Arial" w:hAnsi="Arial"/>
      <w:b/>
      <w:color w:val="E78A4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0932">
      <w:bodyDiv w:val="1"/>
      <w:marLeft w:val="0"/>
      <w:marRight w:val="0"/>
      <w:marTop w:val="0"/>
      <w:marBottom w:val="0"/>
      <w:divBdr>
        <w:top w:val="none" w:sz="0" w:space="0" w:color="auto"/>
        <w:left w:val="none" w:sz="0" w:space="0" w:color="auto"/>
        <w:bottom w:val="none" w:sz="0" w:space="0" w:color="auto"/>
        <w:right w:val="none" w:sz="0" w:space="0" w:color="auto"/>
      </w:divBdr>
    </w:div>
    <w:div w:id="4988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bc-economie.banque-france.fr/liste-rubrique/leco-en-bref"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ee.fr/fr/information/3560124" TargetMode="External"/><Relationship Id="rId4" Type="http://schemas.microsoft.com/office/2007/relationships/stylesWithEffects" Target="stylesWithEffects.xml"/><Relationship Id="rId9" Type="http://schemas.openxmlformats.org/officeDocument/2006/relationships/hyperlink" Target="http://www.insee.fr"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La-croissance-est-elle-vraiment-si-faib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A499A-6939-49F0-B6E3-1E0A0F91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15</Pages>
  <Words>4501</Words>
  <Characters>24760</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 Bruna</dc:creator>
  <cp:lastModifiedBy>MEN</cp:lastModifiedBy>
  <cp:revision>9</cp:revision>
  <dcterms:created xsi:type="dcterms:W3CDTF">2020-03-04T09:56:00Z</dcterms:created>
  <dcterms:modified xsi:type="dcterms:W3CDTF">2020-04-13T13:43:00Z</dcterms:modified>
</cp:coreProperties>
</file>