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43" w:rsidRDefault="00107543" w:rsidP="0010754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ANNEXE V – 5 (Recto)</w:t>
      </w:r>
    </w:p>
    <w:p w:rsidR="00107543" w:rsidRDefault="00107543" w:rsidP="0010754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07543" w:rsidRDefault="00107543" w:rsidP="0010754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07543" w:rsidRDefault="00107543" w:rsidP="00107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BTS Gestion de la PME, session 2021</w:t>
      </w:r>
    </w:p>
    <w:p w:rsidR="00107543" w:rsidRDefault="00107543" w:rsidP="00107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E4 – Gérer les relations avec les clients et les fournisseurs</w:t>
      </w:r>
    </w:p>
    <w:p w:rsidR="00107543" w:rsidRDefault="00107543" w:rsidP="0010754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07543" w:rsidRPr="0031045B" w:rsidRDefault="00107543" w:rsidP="00107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045B">
        <w:rPr>
          <w:rFonts w:ascii="Times New Roman" w:eastAsia="Times New Roman" w:hAnsi="Times New Roman" w:cs="Times New Roman"/>
          <w:b/>
          <w:sz w:val="28"/>
          <w:szCs w:val="28"/>
        </w:rPr>
        <w:t>Contrôle en cours de formation (CCF)</w:t>
      </w:r>
    </w:p>
    <w:p w:rsidR="00107543" w:rsidRPr="0031045B" w:rsidRDefault="00107543" w:rsidP="00107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1045B">
        <w:rPr>
          <w:rFonts w:ascii="Times New Roman" w:eastAsia="Times New Roman" w:hAnsi="Times New Roman" w:cs="Times New Roman"/>
          <w:b/>
        </w:rPr>
        <w:t>Vous disposez de 40 minutes pour mobiliser les ressources numériques nécessaires et préparer les travaux de GRCF et de communication orale demandés par la commission.</w:t>
      </w:r>
    </w:p>
    <w:p w:rsidR="00107543" w:rsidRPr="0031045B" w:rsidRDefault="00107543" w:rsidP="00107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72"/>
        <w:gridCol w:w="5482"/>
      </w:tblGrid>
      <w:tr w:rsidR="00107543" w:rsidRPr="0031045B" w:rsidTr="006A1F67">
        <w:trPr>
          <w:jc w:val="center"/>
        </w:trPr>
        <w:tc>
          <w:tcPr>
            <w:tcW w:w="9854" w:type="dxa"/>
            <w:gridSpan w:val="2"/>
            <w:shd w:val="clear" w:color="auto" w:fill="D9D9D9"/>
          </w:tcPr>
          <w:p w:rsidR="00107543" w:rsidRPr="0031045B" w:rsidRDefault="00107543" w:rsidP="006A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310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Fiche de travail</w:t>
            </w:r>
            <w:r w:rsidRPr="003104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10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pour Gérer la relation avec les clients et les fournisseurs de la PME</w:t>
            </w:r>
          </w:p>
          <w:p w:rsidR="00107543" w:rsidRPr="0031045B" w:rsidRDefault="00107543" w:rsidP="006A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(CCF)</w:t>
            </w:r>
            <w:bookmarkEnd w:id="0"/>
          </w:p>
        </w:tc>
      </w:tr>
      <w:tr w:rsidR="00107543" w:rsidRPr="0031045B" w:rsidTr="006A1F67">
        <w:trPr>
          <w:jc w:val="center"/>
        </w:trPr>
        <w:tc>
          <w:tcPr>
            <w:tcW w:w="4372" w:type="dxa"/>
          </w:tcPr>
          <w:p w:rsidR="00107543" w:rsidRPr="0031045B" w:rsidRDefault="0010754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 : </w:t>
            </w:r>
          </w:p>
          <w:p w:rsidR="00107543" w:rsidRPr="0031045B" w:rsidRDefault="0010754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Prénom : </w:t>
            </w:r>
          </w:p>
          <w:p w:rsidR="00107543" w:rsidRPr="0031045B" w:rsidRDefault="0010754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0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 de candidature :</w:t>
            </w:r>
          </w:p>
        </w:tc>
        <w:tc>
          <w:tcPr>
            <w:tcW w:w="5482" w:type="dxa"/>
          </w:tcPr>
          <w:p w:rsidR="00107543" w:rsidRPr="0031045B" w:rsidRDefault="0010754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Numéro de la fiche de situation de gestion choisie :</w:t>
            </w:r>
          </w:p>
        </w:tc>
      </w:tr>
      <w:tr w:rsidR="00107543" w:rsidRPr="0031045B" w:rsidTr="006A1F67">
        <w:trPr>
          <w:jc w:val="center"/>
        </w:trPr>
        <w:tc>
          <w:tcPr>
            <w:tcW w:w="9854" w:type="dxa"/>
            <w:gridSpan w:val="2"/>
          </w:tcPr>
          <w:p w:rsidR="00107543" w:rsidRPr="0031045B" w:rsidRDefault="00107543" w:rsidP="006A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543" w:rsidRPr="0031045B" w:rsidRDefault="00107543" w:rsidP="006A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CADRE RÉSERVÉ À LA COMMISSION D’INTERROGATION</w:t>
            </w:r>
          </w:p>
          <w:p w:rsidR="00107543" w:rsidRPr="0031045B" w:rsidRDefault="00107543" w:rsidP="006A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5B">
              <w:rPr>
                <w:rFonts w:ascii="Times New Roman" w:eastAsia="Times New Roman" w:hAnsi="Times New Roman" w:cs="Times New Roman"/>
                <w:sz w:val="20"/>
                <w:szCs w:val="20"/>
              </w:rPr>
              <w:t>Pour préparer la production, vous tiendrez compte des éléments ci-dessous.</w:t>
            </w:r>
          </w:p>
          <w:p w:rsidR="00107543" w:rsidRPr="0031045B" w:rsidRDefault="00107543" w:rsidP="006A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543" w:rsidRPr="0031045B" w:rsidTr="006A1F67">
        <w:trPr>
          <w:jc w:val="center"/>
        </w:trPr>
        <w:tc>
          <w:tcPr>
            <w:tcW w:w="9854" w:type="dxa"/>
            <w:gridSpan w:val="2"/>
          </w:tcPr>
          <w:p w:rsidR="00107543" w:rsidRPr="0031045B" w:rsidRDefault="00107543" w:rsidP="006A1F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ÉNONCÉ DU TRAVAIL</w:t>
            </w:r>
          </w:p>
        </w:tc>
      </w:tr>
      <w:tr w:rsidR="00107543" w:rsidRPr="0031045B" w:rsidTr="006A1F67">
        <w:trPr>
          <w:trHeight w:val="8980"/>
          <w:jc w:val="center"/>
        </w:trPr>
        <w:tc>
          <w:tcPr>
            <w:tcW w:w="9854" w:type="dxa"/>
            <w:gridSpan w:val="2"/>
            <w:vAlign w:val="center"/>
          </w:tcPr>
          <w:p w:rsidR="00107543" w:rsidRPr="0031045B" w:rsidRDefault="0010754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7543" w:rsidRPr="0031045B" w:rsidRDefault="0010754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7543" w:rsidRPr="0031045B" w:rsidRDefault="0010754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7543" w:rsidRPr="0031045B" w:rsidRDefault="0010754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7543" w:rsidRPr="0031045B" w:rsidRDefault="0010754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7543" w:rsidRPr="0031045B" w:rsidRDefault="0010754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7543" w:rsidRPr="0031045B" w:rsidRDefault="0010754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7543" w:rsidRPr="0031045B" w:rsidRDefault="0010754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7543" w:rsidRPr="0031045B" w:rsidRDefault="0010754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7543" w:rsidRPr="0031045B" w:rsidRDefault="0010754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7543" w:rsidRPr="0031045B" w:rsidRDefault="0010754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7543" w:rsidRPr="0031045B" w:rsidRDefault="0010754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7543" w:rsidRPr="0031045B" w:rsidRDefault="0010754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7543" w:rsidRPr="0031045B" w:rsidRDefault="0010754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7543" w:rsidRPr="0031045B" w:rsidRDefault="0010754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7543" w:rsidRPr="0031045B" w:rsidRDefault="0010754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7543" w:rsidRPr="0031045B" w:rsidRDefault="0010754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7543" w:rsidRPr="0031045B" w:rsidRDefault="0010754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7543" w:rsidRPr="0031045B" w:rsidRDefault="0010754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7543" w:rsidRPr="0031045B" w:rsidRDefault="0010754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7543" w:rsidRPr="0031045B" w:rsidRDefault="0010754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7543" w:rsidRPr="0031045B" w:rsidRDefault="0010754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7543" w:rsidRPr="0031045B" w:rsidRDefault="0010754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7543" w:rsidRPr="0031045B" w:rsidRDefault="0010754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7543" w:rsidRPr="0031045B" w:rsidRDefault="0010754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7543" w:rsidRPr="0031045B" w:rsidRDefault="0010754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7543" w:rsidRPr="0031045B" w:rsidRDefault="0010754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7543" w:rsidRPr="0031045B" w:rsidRDefault="0010754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7543" w:rsidRPr="0031045B" w:rsidRDefault="0010754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7543" w:rsidRPr="0031045B" w:rsidRDefault="0010754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7543" w:rsidRPr="0031045B" w:rsidRDefault="0010754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7543" w:rsidRPr="0031045B" w:rsidRDefault="0010754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7543" w:rsidRPr="0031045B" w:rsidRDefault="0010754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7543" w:rsidRPr="0031045B" w:rsidRDefault="0010754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7543" w:rsidRPr="0031045B" w:rsidRDefault="0010754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7543" w:rsidRPr="0031045B" w:rsidRDefault="0010754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7543" w:rsidRPr="0031045B" w:rsidRDefault="0010754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07543" w:rsidRPr="0031045B" w:rsidRDefault="00107543" w:rsidP="00107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A12" w:rsidRDefault="00442A12"/>
    <w:sectPr w:rsidR="00442A12" w:rsidSect="001075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43"/>
    <w:rsid w:val="00107543"/>
    <w:rsid w:val="0044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EBF5D-8527-413A-A438-8D486BA5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4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2021-02-11T10:58:00Z</dcterms:created>
  <dcterms:modified xsi:type="dcterms:W3CDTF">2021-02-11T10:58:00Z</dcterms:modified>
</cp:coreProperties>
</file>