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64" w:rsidRPr="006D36A7" w:rsidRDefault="00706D64" w:rsidP="00706D6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3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ANNEXE VI-3</w:t>
      </w:r>
    </w:p>
    <w:p w:rsidR="00706D64" w:rsidRPr="00105E26" w:rsidRDefault="00706D64" w:rsidP="00706D64">
      <w:pPr>
        <w:spacing w:after="40"/>
        <w:jc w:val="center"/>
        <w:rPr>
          <w:rFonts w:cstheme="minorHAnsi"/>
          <w:b/>
          <w:sz w:val="24"/>
          <w:szCs w:val="24"/>
        </w:rPr>
      </w:pPr>
      <w:r w:rsidRPr="00105E26">
        <w:rPr>
          <w:rFonts w:cstheme="minorHAnsi"/>
          <w:b/>
          <w:sz w:val="24"/>
          <w:szCs w:val="24"/>
        </w:rPr>
        <w:t xml:space="preserve">Principales fonctionnalités mobilisables sur WordPress et PrestaShop </w:t>
      </w:r>
    </w:p>
    <w:p w:rsidR="00706D64" w:rsidRPr="00C91A47" w:rsidRDefault="00706D64" w:rsidP="00706D64">
      <w:pPr>
        <w:spacing w:after="40"/>
        <w:jc w:val="center"/>
        <w:rPr>
          <w:rFonts w:cstheme="minorHAnsi"/>
          <w:b/>
          <w:sz w:val="20"/>
          <w:szCs w:val="20"/>
        </w:rPr>
      </w:pPr>
      <w:proofErr w:type="gramStart"/>
      <w:r w:rsidRPr="00C91A47">
        <w:rPr>
          <w:rFonts w:cstheme="minorHAnsi"/>
          <w:b/>
          <w:sz w:val="20"/>
          <w:szCs w:val="20"/>
        </w:rPr>
        <w:t>lors</w:t>
      </w:r>
      <w:proofErr w:type="gramEnd"/>
      <w:r w:rsidRPr="00C91A47">
        <w:rPr>
          <w:rFonts w:cstheme="minorHAnsi"/>
          <w:b/>
          <w:sz w:val="20"/>
          <w:szCs w:val="20"/>
        </w:rPr>
        <w:t xml:space="preserve"> de l’épreuve E5 B - Relation client à distance et digitalisation –Deuxième partie - Épreuve ponctuelle pratique - </w:t>
      </w:r>
    </w:p>
    <w:p w:rsidR="00706D64" w:rsidRPr="00105E26" w:rsidRDefault="00706D64" w:rsidP="00706D64">
      <w:pPr>
        <w:spacing w:after="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05E26">
        <w:rPr>
          <w:rFonts w:ascii="Calibri" w:eastAsia="Calibri" w:hAnsi="Calibri" w:cs="Calibri"/>
          <w:b/>
          <w:sz w:val="24"/>
          <w:szCs w:val="24"/>
        </w:rPr>
        <w:t>Session 2022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706D64" w:rsidRPr="00B959F2" w:rsidTr="00A112C3">
        <w:trPr>
          <w:trHeight w:val="303"/>
        </w:trPr>
        <w:tc>
          <w:tcPr>
            <w:tcW w:w="97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D64" w:rsidRPr="00B959F2" w:rsidRDefault="00706D64" w:rsidP="00A112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9F2">
              <w:rPr>
                <w:rFonts w:cstheme="minorHAnsi"/>
                <w:b/>
                <w:szCs w:val="20"/>
              </w:rPr>
              <w:t>WORDPRESS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ou modifier les menus et sous-menus</w:t>
            </w:r>
          </w:p>
        </w:tc>
      </w:tr>
      <w:tr w:rsidR="00706D64" w:rsidRPr="00B959F2" w:rsidTr="00A112C3">
        <w:tc>
          <w:tcPr>
            <w:tcW w:w="9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Ajouter à un menu (catégorie, article, page)</w:t>
            </w:r>
          </w:p>
        </w:tc>
      </w:tr>
      <w:tr w:rsidR="00706D64" w:rsidRPr="00B959F2" w:rsidTr="00A112C3">
        <w:trPr>
          <w:trHeight w:val="222"/>
        </w:trPr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Image et vidéo</w:t>
            </w:r>
          </w:p>
        </w:tc>
      </w:tr>
      <w:tr w:rsidR="00706D64" w:rsidRPr="00B959F2" w:rsidTr="00A112C3">
        <w:trPr>
          <w:trHeight w:val="260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une bibliothèque média</w:t>
            </w:r>
          </w:p>
        </w:tc>
      </w:tr>
      <w:tr w:rsidR="00706D64" w:rsidRPr="00B959F2" w:rsidTr="00A112C3">
        <w:trPr>
          <w:trHeight w:val="313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Téléverser un média</w:t>
            </w:r>
          </w:p>
        </w:tc>
      </w:tr>
      <w:tr w:rsidR="00706D64" w:rsidRPr="00B959F2" w:rsidTr="00A112C3">
        <w:trPr>
          <w:trHeight w:val="276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Renommer un média</w:t>
            </w:r>
          </w:p>
        </w:tc>
      </w:tr>
      <w:tr w:rsidR="00706D64" w:rsidRPr="00B959F2" w:rsidTr="00A112C3">
        <w:trPr>
          <w:trHeight w:val="279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Ajuster, positionner un média</w:t>
            </w:r>
          </w:p>
        </w:tc>
      </w:tr>
      <w:tr w:rsidR="00706D64" w:rsidRPr="00B959F2" w:rsidTr="00A112C3">
        <w:trPr>
          <w:trHeight w:val="270"/>
        </w:trPr>
        <w:tc>
          <w:tcPr>
            <w:tcW w:w="9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Renseigner les textes alternatifs, le titre, la légende et la description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b/>
                <w:sz w:val="20"/>
                <w:szCs w:val="20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Utilisateurs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Créer, modifier ou supprimer un compte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Attribuer un rôle 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Changer l’auteur d’un article ou d’une page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sz w:val="20"/>
                <w:szCs w:val="20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Référencement naturel (SEO)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Structurer le texte (titres, contenus, etc.)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des mots clés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des liens internes et externes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les étiquettes et balises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Utiliser l’extension </w:t>
            </w:r>
            <w:proofErr w:type="spellStart"/>
            <w:r w:rsidRPr="00B959F2">
              <w:rPr>
                <w:rFonts w:asciiTheme="minorHAnsi" w:hAnsiTheme="minorHAnsi" w:cstheme="minorHAnsi"/>
                <w:sz w:val="20"/>
              </w:rPr>
              <w:t>Yoast</w:t>
            </w:r>
            <w:proofErr w:type="spellEnd"/>
          </w:p>
        </w:tc>
      </w:tr>
      <w:tr w:rsidR="00706D64" w:rsidRPr="00B959F2" w:rsidTr="00A112C3"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sz w:val="20"/>
                <w:szCs w:val="20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Contenu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un article, une page et une catégorie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Rédiger de manière professionnelle (orthographe, syntaxe, prise en compte du contexte commercial)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les blocs (titre, paragraphe, bouton, bannière, image, galerie, liste, etc.)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Modérer les commentaires sur les articles 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Ajouter un média (photo, vidéo)</w:t>
            </w:r>
          </w:p>
        </w:tc>
      </w:tr>
      <w:tr w:rsidR="00706D64" w:rsidRPr="00B959F2" w:rsidTr="00A112C3">
        <w:trPr>
          <w:trHeight w:val="355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Insérer et modifier une galerie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Créer et insérer des liens 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et modifier un menu (principal et réseaux sociaux)</w:t>
            </w:r>
          </w:p>
        </w:tc>
      </w:tr>
      <w:tr w:rsidR="00706D64" w:rsidRPr="00B959F2" w:rsidTr="00A112C3">
        <w:trPr>
          <w:trHeight w:val="300"/>
        </w:trPr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Insérer une carte dynamique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Supprimer un article, une page ou une catégorie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Publier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Générer et compléter une page de politique de confidentialité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b/>
                <w:sz w:val="20"/>
                <w:szCs w:val="20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Apparence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Structurer une page ou </w:t>
            </w:r>
            <w:proofErr w:type="gramStart"/>
            <w:r w:rsidRPr="00B959F2">
              <w:rPr>
                <w:rFonts w:asciiTheme="minorHAnsi" w:hAnsiTheme="minorHAnsi" w:cstheme="minorHAnsi"/>
                <w:sz w:val="20"/>
              </w:rPr>
              <w:t>un  article</w:t>
            </w:r>
            <w:proofErr w:type="gramEnd"/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ou modifier l’identité du site (slogan, icône, logo)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Modifier l’en tête (texte, photo et vidéo)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Activer les réseaux sociaux (menu réseaux sociaux et widget)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Gérer les widgets en pied de page et en colonne latérale de blog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rFonts w:cstheme="minorHAnsi"/>
                <w:b/>
                <w:sz w:val="20"/>
                <w:szCs w:val="20"/>
              </w:rPr>
            </w:pPr>
            <w:r w:rsidRPr="00B959F2">
              <w:rPr>
                <w:rFonts w:cstheme="minorHAnsi"/>
                <w:b/>
                <w:sz w:val="20"/>
                <w:szCs w:val="20"/>
              </w:rPr>
              <w:t>Navigation</w:t>
            </w:r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Utiliser les onglets backoffice et </w:t>
            </w:r>
            <w:proofErr w:type="spellStart"/>
            <w:r w:rsidRPr="00B959F2">
              <w:rPr>
                <w:rFonts w:asciiTheme="minorHAnsi" w:hAnsiTheme="minorHAnsi" w:cstheme="minorHAnsi"/>
                <w:sz w:val="20"/>
              </w:rPr>
              <w:t>frontoffice</w:t>
            </w:r>
            <w:proofErr w:type="spellEnd"/>
          </w:p>
        </w:tc>
      </w:tr>
      <w:tr w:rsidR="00706D64" w:rsidRPr="00B959F2" w:rsidTr="00A112C3">
        <w:tc>
          <w:tcPr>
            <w:tcW w:w="9765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lastRenderedPageBreak/>
              <w:t>Régler la page d’accueil (page statique ou derniers articles)</w:t>
            </w:r>
          </w:p>
        </w:tc>
      </w:tr>
    </w:tbl>
    <w:p w:rsidR="00706D64" w:rsidRDefault="00706D64" w:rsidP="00706D64">
      <w:pPr>
        <w:rPr>
          <w:rFonts w:ascii="Calibri" w:eastAsia="Calibri" w:hAnsi="Calibri" w:cs="Calibri"/>
          <w:b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  <w:highlight w:val="yellow"/>
        </w:rPr>
        <w:br w:type="page"/>
      </w:r>
    </w:p>
    <w:p w:rsidR="00706D64" w:rsidRDefault="00706D64" w:rsidP="00706D6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706D64" w:rsidRPr="00B959F2" w:rsidTr="00A112C3">
        <w:trPr>
          <w:trHeight w:val="413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6D64" w:rsidRPr="00B959F2" w:rsidRDefault="00706D64" w:rsidP="00A112C3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B959F2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br w:type="page"/>
            </w:r>
            <w:r w:rsidRPr="00B959F2">
              <w:rPr>
                <w:b/>
                <w:sz w:val="20"/>
                <w:szCs w:val="20"/>
              </w:rPr>
              <w:t>PRESTASHOP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ou modifier les menus et sous-menus</w:t>
            </w:r>
          </w:p>
        </w:tc>
      </w:tr>
      <w:tr w:rsidR="00706D64" w:rsidRPr="00B959F2" w:rsidTr="00A112C3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le module menu principal</w:t>
            </w:r>
          </w:p>
        </w:tc>
      </w:tr>
      <w:tr w:rsidR="00706D64" w:rsidRPr="00B959F2" w:rsidTr="00A112C3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Ajouter à un menu une catégorie ou un produit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b/>
                <w:strike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 xml:space="preserve">Image 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Modifier la légende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Modifier l’image de couverture d’un produit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b/>
                <w:strike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Utilisateurs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Créer, modifier ou supprimer un profil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Attribuer les permissions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Affecter un profil à un employé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strike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Référencement naturel (SEO)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Structurer le texte (titres, description et récapitulatif,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mots clés, méta-description et balises titre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des liens internes et externes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Utiliser les alias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Paramétrer le trafic SEO sur les pages (page index)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Contenu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Rédiger 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Traiter (messages, réclamations, commandes, SAV,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(marque, produit, catégorie, client, commande, fournisseur, transporteur, groupe de clients, attributs et valeurs,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Mettre en avant (image, produit,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et insérer des liens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Supprimer (produit, client,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Mettre en ligne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b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Apparence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Changer et régler la page d’accueil (bannière, image, carrousel, produit, etc.)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Changer les informations sur l’entreprise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Activer les réseaux sociaux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Gérer les widgets du pied de page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Gérer les modules (panier, barre de recherche, bannière, produits phares, liens réseaux sociaux, menu principal, carrousel). Le module « bloc de texte » ne sera pas utilisé pour éviter des dysfonctionnements de la plateforme.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strike/>
                <w:color w:val="FF0000"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Navigation</w:t>
            </w:r>
          </w:p>
        </w:tc>
      </w:tr>
      <w:tr w:rsidR="00706D64" w:rsidRPr="00B959F2" w:rsidTr="00A112C3"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 xml:space="preserve">Utiliser les onglets backoffice et </w:t>
            </w:r>
            <w:proofErr w:type="spellStart"/>
            <w:r w:rsidRPr="00B959F2">
              <w:rPr>
                <w:rFonts w:asciiTheme="minorHAnsi" w:hAnsiTheme="minorHAnsi" w:cstheme="minorHAnsi"/>
                <w:sz w:val="20"/>
              </w:rPr>
              <w:t>frontoffice</w:t>
            </w:r>
            <w:proofErr w:type="spellEnd"/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F2F2F2" w:themeFill="background1" w:themeFillShade="F2"/>
            <w:vAlign w:val="center"/>
          </w:tcPr>
          <w:p w:rsidR="00706D64" w:rsidRPr="00B959F2" w:rsidRDefault="00706D64" w:rsidP="00A112C3">
            <w:pPr>
              <w:rPr>
                <w:strike/>
                <w:color w:val="FF0000"/>
                <w:sz w:val="20"/>
                <w:szCs w:val="20"/>
              </w:rPr>
            </w:pPr>
            <w:r w:rsidRPr="00B959F2">
              <w:rPr>
                <w:b/>
                <w:sz w:val="20"/>
                <w:szCs w:val="20"/>
              </w:rPr>
              <w:t>Commandes et promotions</w:t>
            </w:r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une commande</w:t>
            </w:r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Modifier une commande</w:t>
            </w:r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Changer le mode de paiement</w:t>
            </w:r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Gérer les retours</w:t>
            </w:r>
          </w:p>
        </w:tc>
      </w:tr>
      <w:tr w:rsidR="00706D64" w:rsidRPr="00B959F2" w:rsidTr="00A112C3">
        <w:trPr>
          <w:trHeight w:val="284"/>
        </w:trPr>
        <w:tc>
          <w:tcPr>
            <w:tcW w:w="9780" w:type="dxa"/>
            <w:shd w:val="clear" w:color="auto" w:fill="auto"/>
            <w:vAlign w:val="center"/>
          </w:tcPr>
          <w:p w:rsidR="00706D64" w:rsidRPr="00B959F2" w:rsidRDefault="00706D64" w:rsidP="00706D64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B959F2">
              <w:rPr>
                <w:rFonts w:asciiTheme="minorHAnsi" w:hAnsiTheme="minorHAnsi" w:cstheme="minorHAnsi"/>
                <w:sz w:val="20"/>
              </w:rPr>
              <w:t>Créer des promotions, réductions et avoirs</w:t>
            </w:r>
          </w:p>
        </w:tc>
      </w:tr>
    </w:tbl>
    <w:p w:rsidR="00706D64" w:rsidRPr="003D421B" w:rsidRDefault="00706D64" w:rsidP="00706D6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0D0"/>
    <w:multiLevelType w:val="hybridMultilevel"/>
    <w:tmpl w:val="A70AB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E2B"/>
    <w:multiLevelType w:val="hybridMultilevel"/>
    <w:tmpl w:val="D3BC5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CAF"/>
    <w:multiLevelType w:val="hybridMultilevel"/>
    <w:tmpl w:val="D9400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C70"/>
    <w:multiLevelType w:val="hybridMultilevel"/>
    <w:tmpl w:val="396C4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20D"/>
    <w:multiLevelType w:val="hybridMultilevel"/>
    <w:tmpl w:val="90AA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95C"/>
    <w:multiLevelType w:val="hybridMultilevel"/>
    <w:tmpl w:val="7B9CA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24CF"/>
    <w:multiLevelType w:val="hybridMultilevel"/>
    <w:tmpl w:val="958C8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53F1"/>
    <w:multiLevelType w:val="hybridMultilevel"/>
    <w:tmpl w:val="290C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22CC"/>
    <w:multiLevelType w:val="hybridMultilevel"/>
    <w:tmpl w:val="26D66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9EC"/>
    <w:multiLevelType w:val="hybridMultilevel"/>
    <w:tmpl w:val="ACA61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6DBA"/>
    <w:multiLevelType w:val="hybridMultilevel"/>
    <w:tmpl w:val="7D46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3F12"/>
    <w:multiLevelType w:val="hybridMultilevel"/>
    <w:tmpl w:val="CDCC9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5BD"/>
    <w:multiLevelType w:val="hybridMultilevel"/>
    <w:tmpl w:val="2C3A2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67B2"/>
    <w:multiLevelType w:val="hybridMultilevel"/>
    <w:tmpl w:val="A538E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23EA"/>
    <w:multiLevelType w:val="hybridMultilevel"/>
    <w:tmpl w:val="0DB09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6397"/>
    <w:multiLevelType w:val="hybridMultilevel"/>
    <w:tmpl w:val="B2E69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4DA"/>
    <w:multiLevelType w:val="hybridMultilevel"/>
    <w:tmpl w:val="75829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0766"/>
    <w:multiLevelType w:val="hybridMultilevel"/>
    <w:tmpl w:val="1DFC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64"/>
    <w:rsid w:val="00183E12"/>
    <w:rsid w:val="00442A12"/>
    <w:rsid w:val="007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DB67-8313-4658-B898-3F579A5E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D64"/>
    <w:pPr>
      <w:suppressAutoHyphens/>
      <w:spacing w:after="0" w:line="240" w:lineRule="auto"/>
      <w:ind w:left="720"/>
      <w:contextualSpacing/>
    </w:pPr>
    <w:rPr>
      <w:rFonts w:ascii="Times" w:eastAsia="Times" w:hAnsi="Times" w:cs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2022-02-08T23:19:00Z</dcterms:created>
  <dcterms:modified xsi:type="dcterms:W3CDTF">2022-02-08T23:20:00Z</dcterms:modified>
</cp:coreProperties>
</file>