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A9" w:rsidRPr="00AC4210" w:rsidRDefault="003012A9" w:rsidP="003012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</w:pPr>
      <w:r w:rsidRPr="00AC4210">
        <w:t>ANNEXE 1</w:t>
      </w:r>
      <w:r>
        <w:t>5</w:t>
      </w:r>
    </w:p>
    <w:p w:rsidR="003012A9" w:rsidRPr="006C3BED" w:rsidRDefault="003012A9" w:rsidP="003012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6C3BED">
        <w:rPr>
          <w:b/>
          <w:bCs/>
        </w:rPr>
        <w:t xml:space="preserve">B.T.S. Management Commercial Opérationnel </w:t>
      </w:r>
      <w:r w:rsidRPr="006C3BED">
        <w:t xml:space="preserve">- </w:t>
      </w:r>
      <w:r>
        <w:t>Session 2022</w:t>
      </w:r>
    </w:p>
    <w:p w:rsidR="003012A9" w:rsidRPr="006C3BED" w:rsidRDefault="003012A9" w:rsidP="003012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A72C03">
        <w:rPr>
          <w:b/>
          <w:bCs/>
          <w:caps/>
        </w:rPr>
        <w:t>é</w:t>
      </w:r>
      <w:r w:rsidRPr="006C3BED">
        <w:rPr>
          <w:b/>
          <w:bCs/>
        </w:rPr>
        <w:t>PREUVE DE MANAGEMENT DE L’</w:t>
      </w:r>
      <w:r w:rsidRPr="00A72C03">
        <w:rPr>
          <w:b/>
          <w:bCs/>
          <w:caps/>
        </w:rPr>
        <w:t>é</w:t>
      </w:r>
      <w:r w:rsidRPr="006C3BED">
        <w:rPr>
          <w:b/>
          <w:bCs/>
        </w:rPr>
        <w:t>QUIPE COMMERCIALE (E6)</w:t>
      </w:r>
    </w:p>
    <w:p w:rsidR="003012A9" w:rsidRPr="006C3BED" w:rsidRDefault="003012A9" w:rsidP="003012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6C3BED">
        <w:rPr>
          <w:b/>
          <w:bCs/>
        </w:rPr>
        <w:t>GRILLE D’</w:t>
      </w:r>
      <w:r w:rsidRPr="00A72C03">
        <w:rPr>
          <w:b/>
          <w:bCs/>
          <w:caps/>
        </w:rPr>
        <w:t>é</w:t>
      </w:r>
      <w:r w:rsidRPr="006C3BED">
        <w:rPr>
          <w:b/>
          <w:bCs/>
        </w:rPr>
        <w:t>VALUATION</w:t>
      </w:r>
      <w:r>
        <w:t xml:space="preserve"> - </w:t>
      </w:r>
      <w:r w:rsidRPr="00BB7FE2">
        <w:t>Forme Ponctuelle</w:t>
      </w:r>
    </w:p>
    <w:p w:rsidR="003012A9" w:rsidRPr="006C3BED" w:rsidRDefault="003012A9" w:rsidP="003012A9">
      <w:pPr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Y="240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907"/>
        <w:gridCol w:w="1027"/>
        <w:gridCol w:w="851"/>
        <w:gridCol w:w="866"/>
        <w:gridCol w:w="846"/>
        <w:gridCol w:w="1006"/>
        <w:gridCol w:w="4870"/>
      </w:tblGrid>
      <w:tr w:rsidR="003012A9" w:rsidRPr="003F3130" w:rsidTr="00FB4110">
        <w:trPr>
          <w:trHeight w:val="269"/>
        </w:trPr>
        <w:tc>
          <w:tcPr>
            <w:tcW w:w="4364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2A9" w:rsidRPr="006C3BED" w:rsidRDefault="003012A9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Compétences</w:t>
            </w:r>
          </w:p>
        </w:tc>
        <w:tc>
          <w:tcPr>
            <w:tcW w:w="9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2A9" w:rsidRPr="006C3BED" w:rsidRDefault="003012A9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 xml:space="preserve">N° de Question </w:t>
            </w:r>
          </w:p>
        </w:tc>
        <w:tc>
          <w:tcPr>
            <w:tcW w:w="4596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3012A9" w:rsidRPr="006C3BED" w:rsidRDefault="003012A9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NIVEAUX DE MAITRISE DES COMPETENCES</w:t>
            </w:r>
          </w:p>
        </w:tc>
        <w:tc>
          <w:tcPr>
            <w:tcW w:w="4870" w:type="dxa"/>
            <w:vMerge w:val="restart"/>
            <w:shd w:val="clear" w:color="auto" w:fill="F2F2F2" w:themeFill="background1" w:themeFillShade="F2"/>
            <w:vAlign w:val="center"/>
          </w:tcPr>
          <w:p w:rsidR="003012A9" w:rsidRPr="006C3BED" w:rsidRDefault="003012A9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Critères d’évaluation</w:t>
            </w:r>
          </w:p>
        </w:tc>
      </w:tr>
      <w:tr w:rsidR="003012A9" w:rsidRPr="002B2FFE" w:rsidTr="00FB4110">
        <w:trPr>
          <w:trHeight w:val="488"/>
        </w:trPr>
        <w:tc>
          <w:tcPr>
            <w:tcW w:w="4364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2A9" w:rsidRPr="006C3BED" w:rsidRDefault="003012A9" w:rsidP="00FB4110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012A9" w:rsidRPr="006C3BED" w:rsidRDefault="003012A9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2A9" w:rsidRPr="006C3BED" w:rsidRDefault="003012A9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Non évaluable.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2A9" w:rsidRPr="006C3BED" w:rsidRDefault="003012A9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Non maitrisé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2A9" w:rsidRPr="006C3BED" w:rsidRDefault="003012A9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Maitrise partielle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2A9" w:rsidRPr="006C3BED" w:rsidRDefault="003012A9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Bonne maitrise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2A9" w:rsidRPr="006C3BED" w:rsidRDefault="003012A9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Excellente maitrise</w:t>
            </w: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6C3BED" w:rsidRDefault="003012A9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012A9" w:rsidRPr="002B2FFE" w:rsidTr="00FB4110">
        <w:trPr>
          <w:trHeight w:val="282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6C3BED">
              <w:rPr>
                <w:rFonts w:cstheme="minorHAnsi"/>
                <w:b/>
                <w:bCs/>
                <w:sz w:val="18"/>
                <w:szCs w:val="18"/>
                <w:u w:val="single"/>
              </w:rPr>
              <w:t>Organiser le travail de l’équipe commerciale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18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vMerge w:val="restart"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contraintes légales, réglementaires sont respectées.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 répartition des tâches est rationnelle.</w:t>
            </w:r>
          </w:p>
          <w:p w:rsidR="003012A9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plannings sont opérationnels.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actions d’accompagnement sont efficaces.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informations utiles au travail de l’équipe sont transmises et expliquées.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 communication est mise en œuvre au service de l’efficacité managériale</w:t>
            </w: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3012A9" w:rsidRPr="002B2FFE" w:rsidTr="00FB4110">
        <w:trPr>
          <w:trHeight w:val="295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 xml:space="preserve">Recenser les ressources disponibles et les besoins 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295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Répartir les tâches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295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Réaliser les plannings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236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Respecter la législation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26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6C3BED">
              <w:rPr>
                <w:rFonts w:cstheme="minorHAnsi"/>
                <w:b/>
                <w:bCs/>
                <w:sz w:val="18"/>
                <w:szCs w:val="18"/>
                <w:u w:val="single"/>
              </w:rPr>
              <w:t>Recruter des collaborateurs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contraintes légales, réglementaires sont respectées Le recrutement est adapté aux besoins.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nouveaux collaborateurs sont intégrés.</w:t>
            </w:r>
          </w:p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 communication est mise en œuvre au service de l’efficacité managériale</w:t>
            </w: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3012A9" w:rsidRPr="002B2FFE" w:rsidTr="00FB4110">
        <w:trPr>
          <w:trHeight w:val="269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Évaluer les besoins en compétences et en personnel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256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Participer au recrutement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269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Conduire un entretien de recrutement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6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37787B">
              <w:rPr>
                <w:rFonts w:cstheme="minorHAnsi"/>
                <w:sz w:val="16"/>
                <w:szCs w:val="16"/>
              </w:rPr>
              <w:t>Intégrer les nouveaux arrivants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26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6C3BED">
              <w:rPr>
                <w:rFonts w:cstheme="minorHAnsi"/>
                <w:b/>
                <w:bCs/>
                <w:sz w:val="18"/>
                <w:szCs w:val="18"/>
                <w:u w:val="single"/>
              </w:rPr>
              <w:t>Animer l’équipe commerciale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 w:val="restart"/>
            <w:shd w:val="clear" w:color="auto" w:fill="F2F2F2" w:themeFill="background1" w:themeFillShade="F2"/>
            <w:vAlign w:val="center"/>
          </w:tcPr>
          <w:p w:rsidR="003012A9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contraintes légales, réglementaires sont respectées Les objectifs des réunions sont atteints.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465D66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informations utiles au travail de l’équipe sont transmises et expliquées.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objectifs des entretiens sont atteints.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techniques d’animation sont maitrisées.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outils de stimulation sont mis en œuvre à bon escient.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besoins en formation sont correctement repérés.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 démarche de formation est efficace</w:t>
            </w: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Les conflits, les risques psycho-sociaux, les situations de crise sont </w:t>
            </w:r>
            <w:proofErr w:type="gramStart"/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prévenus</w:t>
            </w:r>
            <w:proofErr w:type="gramEnd"/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et/ou efficacement réglés.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 communication est mise en œuvre au service de l’efficacité managériale</w:t>
            </w: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3012A9" w:rsidRPr="002B2FFE" w:rsidTr="00FB4110">
        <w:trPr>
          <w:trHeight w:val="269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Transmettre et expliquer les informations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269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Conduire une réunion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256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Conduire un entretien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269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Favoriser l’implication des collaborateurs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269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Accompagner et motiver l’équipe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269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Repérer les besoins en formation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269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Participer à la formation des collaborateurs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269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Gérer les conflits et les situations de crise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6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37787B">
              <w:rPr>
                <w:rFonts w:cstheme="minorHAnsi"/>
                <w:sz w:val="16"/>
                <w:szCs w:val="16"/>
              </w:rPr>
              <w:t>Prévenir et gérer les risques psycho-sociaux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012A9" w:rsidRPr="002B2FFE" w:rsidTr="00FB4110">
        <w:trPr>
          <w:trHeight w:val="32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6C3BED">
              <w:rPr>
                <w:rFonts w:cstheme="minorHAnsi"/>
                <w:b/>
                <w:bCs/>
                <w:sz w:val="18"/>
                <w:szCs w:val="18"/>
                <w:u w:val="single"/>
              </w:rPr>
              <w:t>Évaluer les performances de l’équipe commerciale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vAlign w:val="center"/>
          </w:tcPr>
          <w:p w:rsidR="003012A9" w:rsidRPr="006C3BED" w:rsidRDefault="003012A9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0" w:type="dxa"/>
            <w:vMerge w:val="restart"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tableaux de bord sont opérationnels.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 mesure et l’analyse des performances individuelles et collectives sont pertinentes.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actions d’accompagnement sont efficaces.</w:t>
            </w:r>
          </w:p>
          <w:p w:rsidR="003012A9" w:rsidRPr="0037787B" w:rsidRDefault="003012A9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 communication est mise en œuvre au service de l’efficacité managériale</w:t>
            </w: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3012A9" w:rsidRPr="002B2FFE" w:rsidTr="00FB4110">
        <w:trPr>
          <w:trHeight w:val="131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Concevoir et analyser un tableau de bord de suivi d’équipe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3308" w:rsidRDefault="003012A9" w:rsidP="00FB411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12A9" w:rsidRPr="00373308" w:rsidRDefault="003012A9" w:rsidP="00FB411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012A9" w:rsidRPr="00373308" w:rsidRDefault="003012A9" w:rsidP="00FB411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3012A9" w:rsidRPr="00EB3BED" w:rsidRDefault="003012A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012A9" w:rsidRPr="00EB3BED" w:rsidRDefault="003012A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3012A9" w:rsidRPr="00EB3BED" w:rsidRDefault="003012A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F25270" w:rsidRDefault="003012A9" w:rsidP="00FB4110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012A9" w:rsidRPr="002B2FFE" w:rsidTr="00FB4110">
        <w:trPr>
          <w:trHeight w:val="173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 xml:space="preserve">Mesurer et analyser les performances individuelles et collectives 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12A9" w:rsidRPr="00373308" w:rsidRDefault="003012A9" w:rsidP="00FB411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12A9" w:rsidRPr="00373308" w:rsidRDefault="003012A9" w:rsidP="00FB411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012A9" w:rsidRPr="00373308" w:rsidRDefault="003012A9" w:rsidP="00FB411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3012A9" w:rsidRPr="00EB3BED" w:rsidRDefault="003012A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012A9" w:rsidRPr="00EB3BED" w:rsidRDefault="003012A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3012A9" w:rsidRPr="00EB3BED" w:rsidRDefault="003012A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70" w:type="dxa"/>
            <w:vMerge/>
            <w:shd w:val="clear" w:color="auto" w:fill="F2F2F2" w:themeFill="background1" w:themeFillShade="F2"/>
            <w:vAlign w:val="center"/>
          </w:tcPr>
          <w:p w:rsidR="003012A9" w:rsidRPr="00F25270" w:rsidRDefault="003012A9" w:rsidP="00FB4110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012A9" w:rsidRPr="002B2FFE" w:rsidTr="00FB4110">
        <w:trPr>
          <w:trHeight w:val="365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2A9" w:rsidRPr="0037787B" w:rsidRDefault="003012A9" w:rsidP="00FB4110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Proposer des actions d’accompagnement</w:t>
            </w: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12A9" w:rsidRPr="00EB3BED" w:rsidRDefault="003012A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3012A9" w:rsidRPr="00EB3BED" w:rsidRDefault="003012A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3012A9" w:rsidRPr="00EB3BED" w:rsidRDefault="003012A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vAlign w:val="center"/>
          </w:tcPr>
          <w:p w:rsidR="003012A9" w:rsidRPr="00EB3BED" w:rsidRDefault="003012A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3012A9" w:rsidRPr="00EB3BED" w:rsidRDefault="003012A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  <w:vAlign w:val="center"/>
          </w:tcPr>
          <w:p w:rsidR="003012A9" w:rsidRPr="00EB3BED" w:rsidRDefault="003012A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2A9" w:rsidRPr="002B2FFE" w:rsidRDefault="003012A9" w:rsidP="00FB411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012A9" w:rsidRDefault="003012A9" w:rsidP="003012A9">
      <w:pPr>
        <w:jc w:val="right"/>
        <w:sectPr w:rsidR="003012A9" w:rsidSect="006C3BED">
          <w:pgSz w:w="16838" w:h="11906" w:orient="landscape"/>
          <w:pgMar w:top="709" w:right="1418" w:bottom="1418" w:left="851" w:header="708" w:footer="708" w:gutter="0"/>
          <w:cols w:space="708"/>
          <w:docGrid w:linePitch="360"/>
        </w:sectPr>
      </w:pPr>
      <w:r>
        <w:t>Annexe 15 (recto)</w:t>
      </w:r>
    </w:p>
    <w:p w:rsidR="003012A9" w:rsidRDefault="003012A9" w:rsidP="003012A9">
      <w:pPr>
        <w:spacing w:after="160" w:line="259" w:lineRule="auto"/>
      </w:pPr>
      <w:bookmarkStart w:id="0" w:name="_Hlk29545220"/>
    </w:p>
    <w:tbl>
      <w:tblPr>
        <w:tblStyle w:val="Grilledutableau"/>
        <w:tblW w:w="9356" w:type="dxa"/>
        <w:tblInd w:w="2883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3012A9" w:rsidRPr="00E54463" w:rsidTr="00FB4110">
        <w:trPr>
          <w:trHeight w:val="268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jc w:val="center"/>
              <w:rPr>
                <w:b/>
                <w:sz w:val="16"/>
                <w:szCs w:val="16"/>
              </w:rPr>
            </w:pPr>
            <w:r w:rsidRPr="0037787B">
              <w:rPr>
                <w:b/>
                <w:sz w:val="16"/>
                <w:szCs w:val="16"/>
              </w:rPr>
              <w:t xml:space="preserve">Non évaluable 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jc w:val="center"/>
              <w:rPr>
                <w:b/>
                <w:sz w:val="16"/>
                <w:szCs w:val="16"/>
              </w:rPr>
            </w:pPr>
            <w:r w:rsidRPr="0037787B">
              <w:rPr>
                <w:b/>
                <w:sz w:val="16"/>
                <w:szCs w:val="16"/>
              </w:rPr>
              <w:t>Non maitrisé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jc w:val="center"/>
              <w:rPr>
                <w:b/>
                <w:sz w:val="16"/>
                <w:szCs w:val="16"/>
              </w:rPr>
            </w:pPr>
            <w:r w:rsidRPr="0037787B">
              <w:rPr>
                <w:b/>
                <w:sz w:val="16"/>
                <w:szCs w:val="16"/>
              </w:rPr>
              <w:t>Maitrise partielle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jc w:val="center"/>
              <w:rPr>
                <w:b/>
                <w:sz w:val="16"/>
                <w:szCs w:val="16"/>
              </w:rPr>
            </w:pPr>
            <w:r w:rsidRPr="0037787B">
              <w:rPr>
                <w:b/>
                <w:sz w:val="16"/>
                <w:szCs w:val="16"/>
              </w:rPr>
              <w:t>Bonne maitrise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3012A9" w:rsidRPr="0037787B" w:rsidRDefault="003012A9" w:rsidP="00FB4110">
            <w:pPr>
              <w:jc w:val="center"/>
              <w:rPr>
                <w:b/>
                <w:sz w:val="16"/>
                <w:szCs w:val="16"/>
              </w:rPr>
            </w:pPr>
            <w:r w:rsidRPr="0037787B">
              <w:rPr>
                <w:b/>
                <w:sz w:val="16"/>
                <w:szCs w:val="16"/>
              </w:rPr>
              <w:t>Excellente maitrise</w:t>
            </w:r>
          </w:p>
        </w:tc>
      </w:tr>
      <w:tr w:rsidR="003012A9" w:rsidRPr="00E54463" w:rsidTr="00FB4110">
        <w:trPr>
          <w:trHeight w:val="281"/>
        </w:trPr>
        <w:tc>
          <w:tcPr>
            <w:tcW w:w="1871" w:type="dxa"/>
            <w:vMerge w:val="restart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Agit sans méthodologie ou avec une méthodologie inadaptée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Comprend et met en œuvre une méthodologie rigoureuse</w:t>
            </w:r>
          </w:p>
        </w:tc>
        <w:tc>
          <w:tcPr>
            <w:tcW w:w="1872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Propose une méthodologie pertinente</w:t>
            </w:r>
          </w:p>
        </w:tc>
      </w:tr>
      <w:tr w:rsidR="003012A9" w:rsidRPr="00E54463" w:rsidTr="00FB4110">
        <w:trPr>
          <w:trHeight w:val="366"/>
        </w:trPr>
        <w:tc>
          <w:tcPr>
            <w:tcW w:w="1871" w:type="dxa"/>
            <w:vMerge/>
            <w:vAlign w:val="center"/>
          </w:tcPr>
          <w:p w:rsidR="003012A9" w:rsidRPr="0037787B" w:rsidRDefault="003012A9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Choisit les outils adaptés</w:t>
            </w:r>
          </w:p>
        </w:tc>
        <w:tc>
          <w:tcPr>
            <w:tcW w:w="1872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Adapte et/ou élabore des outils opérationnels</w:t>
            </w:r>
          </w:p>
        </w:tc>
      </w:tr>
      <w:tr w:rsidR="003012A9" w:rsidRPr="00E54463" w:rsidTr="00FB4110">
        <w:trPr>
          <w:trHeight w:val="245"/>
        </w:trPr>
        <w:tc>
          <w:tcPr>
            <w:tcW w:w="1871" w:type="dxa"/>
            <w:vMerge/>
            <w:vAlign w:val="center"/>
          </w:tcPr>
          <w:p w:rsidR="003012A9" w:rsidRPr="0037787B" w:rsidRDefault="003012A9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Analyse de manière pertinente</w:t>
            </w:r>
          </w:p>
        </w:tc>
        <w:tc>
          <w:tcPr>
            <w:tcW w:w="1872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Analyse et remédie</w:t>
            </w:r>
          </w:p>
        </w:tc>
      </w:tr>
      <w:tr w:rsidR="003012A9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3012A9" w:rsidRPr="0037787B" w:rsidRDefault="003012A9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Argumente et fait comprendre</w:t>
            </w:r>
          </w:p>
        </w:tc>
        <w:tc>
          <w:tcPr>
            <w:tcW w:w="1872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Fait adhérer</w:t>
            </w:r>
          </w:p>
        </w:tc>
      </w:tr>
      <w:tr w:rsidR="003012A9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3012A9" w:rsidRPr="0037787B" w:rsidRDefault="003012A9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Recherche et mobilise l’information</w:t>
            </w:r>
          </w:p>
        </w:tc>
        <w:tc>
          <w:tcPr>
            <w:tcW w:w="1872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Produit des informations pertinentes et exploitables</w:t>
            </w:r>
          </w:p>
        </w:tc>
      </w:tr>
      <w:tr w:rsidR="003012A9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3012A9" w:rsidRPr="0037787B" w:rsidRDefault="003012A9" w:rsidP="00FB4110">
            <w:pPr>
              <w:ind w:left="36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Atteint les objectifs</w:t>
            </w:r>
          </w:p>
        </w:tc>
        <w:tc>
          <w:tcPr>
            <w:tcW w:w="1872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Dépasse les objectifs</w:t>
            </w:r>
          </w:p>
        </w:tc>
      </w:tr>
      <w:tr w:rsidR="003012A9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3012A9" w:rsidRPr="0037787B" w:rsidRDefault="003012A9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Justifie et argumente ses propositions</w:t>
            </w:r>
          </w:p>
        </w:tc>
        <w:tc>
          <w:tcPr>
            <w:tcW w:w="1872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Est force de proposition</w:t>
            </w:r>
          </w:p>
        </w:tc>
      </w:tr>
      <w:tr w:rsidR="003012A9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3012A9" w:rsidRPr="0037787B" w:rsidRDefault="003012A9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Intègre l’ensemble des contraintes</w:t>
            </w:r>
          </w:p>
        </w:tc>
        <w:tc>
          <w:tcPr>
            <w:tcW w:w="1872" w:type="dxa"/>
            <w:vAlign w:val="center"/>
          </w:tcPr>
          <w:p w:rsidR="003012A9" w:rsidRPr="0037787B" w:rsidRDefault="003012A9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Anticipe les contraintes</w:t>
            </w:r>
          </w:p>
        </w:tc>
      </w:tr>
    </w:tbl>
    <w:p w:rsidR="003012A9" w:rsidRDefault="003012A9" w:rsidP="003012A9"/>
    <w:tbl>
      <w:tblPr>
        <w:tblStyle w:val="Grilledutableau"/>
        <w:tblpPr w:leftFromText="141" w:rightFromText="141" w:vertAnchor="text" w:horzAnchor="page" w:tblpX="1176" w:tblpY="31"/>
        <w:tblW w:w="14318" w:type="dxa"/>
        <w:tblLook w:val="04A0" w:firstRow="1" w:lastRow="0" w:firstColumn="1" w:lastColumn="0" w:noHBand="0" w:noVBand="1"/>
      </w:tblPr>
      <w:tblGrid>
        <w:gridCol w:w="12611"/>
        <w:gridCol w:w="1707"/>
      </w:tblGrid>
      <w:tr w:rsidR="003012A9" w:rsidTr="00FB4110">
        <w:trPr>
          <w:trHeight w:val="365"/>
        </w:trPr>
        <w:tc>
          <w:tcPr>
            <w:tcW w:w="14318" w:type="dxa"/>
            <w:gridSpan w:val="2"/>
            <w:shd w:val="clear" w:color="auto" w:fill="F2F2F2" w:themeFill="background1" w:themeFillShade="F2"/>
            <w:vAlign w:val="center"/>
          </w:tcPr>
          <w:p w:rsidR="003012A9" w:rsidRDefault="003012A9" w:rsidP="00FB4110">
            <w:pPr>
              <w:rPr>
                <w:b/>
                <w:bCs/>
              </w:rPr>
            </w:pPr>
            <w:r w:rsidRPr="007908BD">
              <w:rPr>
                <w:b/>
                <w:bCs/>
              </w:rPr>
              <w:t>MATRICULE DU CANDIDAT :</w:t>
            </w:r>
            <w:r w:rsidRPr="007908BD">
              <w:rPr>
                <w:b/>
                <w:bCs/>
              </w:rPr>
              <w:tab/>
            </w:r>
          </w:p>
        </w:tc>
      </w:tr>
      <w:tr w:rsidR="003012A9" w:rsidTr="00FB4110">
        <w:trPr>
          <w:trHeight w:val="365"/>
        </w:trPr>
        <w:tc>
          <w:tcPr>
            <w:tcW w:w="14318" w:type="dxa"/>
            <w:gridSpan w:val="2"/>
            <w:shd w:val="clear" w:color="auto" w:fill="F2F2F2" w:themeFill="background1" w:themeFillShade="F2"/>
            <w:vAlign w:val="center"/>
          </w:tcPr>
          <w:p w:rsidR="003012A9" w:rsidRDefault="003012A9" w:rsidP="00FB4110">
            <w:pPr>
              <w:rPr>
                <w:b/>
                <w:bCs/>
              </w:rPr>
            </w:pPr>
            <w:r w:rsidRPr="007908BD">
              <w:rPr>
                <w:b/>
                <w:bCs/>
              </w:rPr>
              <w:t xml:space="preserve">COMMISSION N° </w:t>
            </w:r>
            <w:proofErr w:type="gramStart"/>
            <w:r w:rsidRPr="007908BD">
              <w:rPr>
                <w:b/>
                <w:bCs/>
              </w:rPr>
              <w:t>…….</w:t>
            </w:r>
            <w:proofErr w:type="gramEnd"/>
          </w:p>
        </w:tc>
      </w:tr>
      <w:tr w:rsidR="003012A9" w:rsidTr="00FB4110">
        <w:trPr>
          <w:trHeight w:val="365"/>
        </w:trPr>
        <w:tc>
          <w:tcPr>
            <w:tcW w:w="12611" w:type="dxa"/>
            <w:shd w:val="clear" w:color="auto" w:fill="F2F2F2" w:themeFill="background1" w:themeFillShade="F2"/>
            <w:vAlign w:val="center"/>
          </w:tcPr>
          <w:p w:rsidR="003012A9" w:rsidRPr="00826AF6" w:rsidRDefault="003012A9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>COMMENTAIRE</w:t>
            </w:r>
            <w:r w:rsidRPr="00451A04">
              <w:rPr>
                <w:b/>
                <w:bCs/>
              </w:rPr>
              <w:t xml:space="preserve">S DE LA COMMISSION SUR </w:t>
            </w:r>
            <w:r>
              <w:rPr>
                <w:b/>
                <w:bCs/>
              </w:rPr>
              <w:t>LES NIVEAUX DE MAITRISE DES COMP</w:t>
            </w:r>
            <w:r w:rsidRPr="00A72C03">
              <w:rPr>
                <w:b/>
                <w:bCs/>
                <w:caps/>
              </w:rPr>
              <w:t>é</w:t>
            </w:r>
            <w:r>
              <w:rPr>
                <w:b/>
                <w:bCs/>
              </w:rPr>
              <w:t>TENCES</w:t>
            </w:r>
            <w:r w:rsidRPr="00451A04">
              <w:rPr>
                <w:b/>
                <w:bCs/>
              </w:rPr>
              <w:t xml:space="preserve"> (justification de la note</w:t>
            </w:r>
            <w:r>
              <w:rPr>
                <w:b/>
                <w:bCs/>
              </w:rPr>
              <w:t>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3012A9" w:rsidRPr="00826AF6" w:rsidRDefault="003012A9" w:rsidP="00FB4110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NOTE SUR 20</w:t>
            </w:r>
          </w:p>
        </w:tc>
      </w:tr>
      <w:tr w:rsidR="003012A9" w:rsidTr="00FB4110">
        <w:tc>
          <w:tcPr>
            <w:tcW w:w="12611" w:type="dxa"/>
          </w:tcPr>
          <w:p w:rsidR="003012A9" w:rsidRDefault="003012A9" w:rsidP="00FB4110">
            <w:pPr>
              <w:rPr>
                <w:b/>
                <w:bCs/>
              </w:rPr>
            </w:pPr>
          </w:p>
          <w:p w:rsidR="003012A9" w:rsidRDefault="003012A9" w:rsidP="00FB4110">
            <w:pPr>
              <w:rPr>
                <w:b/>
                <w:bCs/>
              </w:rPr>
            </w:pPr>
          </w:p>
          <w:p w:rsidR="003012A9" w:rsidRDefault="003012A9" w:rsidP="00FB4110">
            <w:pPr>
              <w:rPr>
                <w:b/>
                <w:bCs/>
              </w:rPr>
            </w:pPr>
          </w:p>
          <w:p w:rsidR="003012A9" w:rsidRDefault="003012A9" w:rsidP="00FB4110">
            <w:pPr>
              <w:rPr>
                <w:b/>
                <w:bCs/>
              </w:rPr>
            </w:pPr>
          </w:p>
          <w:p w:rsidR="003012A9" w:rsidRDefault="003012A9" w:rsidP="00FB4110">
            <w:pPr>
              <w:rPr>
                <w:b/>
                <w:bCs/>
              </w:rPr>
            </w:pPr>
          </w:p>
          <w:p w:rsidR="003012A9" w:rsidRDefault="003012A9" w:rsidP="00FB4110">
            <w:pPr>
              <w:rPr>
                <w:b/>
                <w:bCs/>
              </w:rPr>
            </w:pPr>
          </w:p>
          <w:p w:rsidR="003012A9" w:rsidRDefault="003012A9" w:rsidP="00FB4110">
            <w:pPr>
              <w:rPr>
                <w:b/>
                <w:bCs/>
              </w:rPr>
            </w:pPr>
          </w:p>
          <w:p w:rsidR="003012A9" w:rsidRDefault="003012A9" w:rsidP="00FB4110">
            <w:pPr>
              <w:rPr>
                <w:b/>
                <w:bCs/>
              </w:rPr>
            </w:pPr>
          </w:p>
        </w:tc>
        <w:tc>
          <w:tcPr>
            <w:tcW w:w="1707" w:type="dxa"/>
            <w:vAlign w:val="center"/>
          </w:tcPr>
          <w:p w:rsidR="003012A9" w:rsidRPr="00826AF6" w:rsidRDefault="003012A9" w:rsidP="00FB41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3012A9" w:rsidRDefault="003012A9" w:rsidP="003012A9"/>
    <w:bookmarkEnd w:id="0"/>
    <w:p w:rsidR="003012A9" w:rsidRDefault="003012A9" w:rsidP="003012A9">
      <w:pPr>
        <w:jc w:val="right"/>
      </w:pPr>
    </w:p>
    <w:p w:rsidR="00442A12" w:rsidRDefault="003012A9" w:rsidP="003012A9">
      <w:r>
        <w:lastRenderedPageBreak/>
        <w:t>Annexe 15 (verso)</w:t>
      </w:r>
      <w:bookmarkStart w:id="1" w:name="_GoBack"/>
      <w:bookmarkEnd w:id="1"/>
    </w:p>
    <w:sectPr w:rsidR="00442A12" w:rsidSect="003012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A9"/>
    <w:rsid w:val="00183E12"/>
    <w:rsid w:val="003012A9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B727-8660-4F92-94C3-0EFBE6CD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2022-01-20T13:25:00Z</dcterms:created>
  <dcterms:modified xsi:type="dcterms:W3CDTF">2022-01-20T13:25:00Z</dcterms:modified>
</cp:coreProperties>
</file>