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52" w:rsidRDefault="00813630" w:rsidP="00EC620F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Composantes de la demande </w:t>
      </w:r>
    </w:p>
    <w:p w:rsidR="00DB0DC3" w:rsidRPr="00DB0DC3" w:rsidRDefault="00DB0DC3" w:rsidP="00DB0DC3">
      <w:pPr>
        <w:spacing w:line="240" w:lineRule="auto"/>
        <w:ind w:firstLine="0"/>
        <w:jc w:val="left"/>
        <w:rPr>
          <w:b/>
          <w:color w:val="FF0000"/>
        </w:rPr>
      </w:pPr>
      <w:r>
        <w:rPr>
          <w:b/>
          <w:color w:val="FF0000"/>
        </w:rPr>
        <w:t>1 heure</w:t>
      </w:r>
    </w:p>
    <w:p w:rsidR="003F0B69" w:rsidRDefault="003F0B69" w:rsidP="001F4513">
      <w:pPr>
        <w:ind w:firstLine="0"/>
        <w:rPr>
          <w:b/>
        </w:rPr>
      </w:pPr>
      <w:bookmarkStart w:id="0" w:name="_GoBack"/>
      <w:bookmarkEnd w:id="0"/>
    </w:p>
    <w:p w:rsidR="003F0B69" w:rsidRPr="003F0B69" w:rsidRDefault="003F0B69" w:rsidP="001F4513">
      <w:pPr>
        <w:ind w:firstLine="0"/>
        <w:rPr>
          <w:b/>
          <w:color w:val="FF0000"/>
        </w:rPr>
      </w:pPr>
      <w:r w:rsidRPr="003F0B69">
        <w:rPr>
          <w:b/>
          <w:color w:val="FF0000"/>
        </w:rPr>
        <w:t>Introduction</w:t>
      </w:r>
    </w:p>
    <w:p w:rsidR="003F0B69" w:rsidRDefault="003F0B69" w:rsidP="001F4513">
      <w:pPr>
        <w:ind w:firstLine="0"/>
        <w:rPr>
          <w:color w:val="FF0000"/>
        </w:rPr>
      </w:pPr>
      <w:r>
        <w:rPr>
          <w:color w:val="FF0000"/>
        </w:rPr>
        <w:t>L’analyse commerciale du marché nécessite l’étude de la demande afin de détecter les besoins des consommateurs.</w:t>
      </w:r>
    </w:p>
    <w:p w:rsidR="003F0B69" w:rsidRDefault="003F0B69" w:rsidP="001F4513">
      <w:pPr>
        <w:ind w:firstLine="0"/>
        <w:rPr>
          <w:color w:val="FF0000"/>
        </w:rPr>
      </w:pPr>
      <w:r>
        <w:rPr>
          <w:color w:val="FF0000"/>
        </w:rPr>
        <w:t>Il est donc important pour l’entreprise de connaître qui intervient au niveau de la demande et de faire des prévisions pour sa prise de décision mercatique.</w:t>
      </w:r>
    </w:p>
    <w:p w:rsidR="003F0B69" w:rsidRDefault="003F0B69" w:rsidP="001F4513">
      <w:pPr>
        <w:ind w:firstLine="0"/>
        <w:rPr>
          <w:color w:val="FF0000"/>
        </w:rPr>
      </w:pPr>
    </w:p>
    <w:p w:rsidR="001420F6" w:rsidRDefault="001420F6" w:rsidP="001F4513">
      <w:pPr>
        <w:ind w:firstLine="0"/>
        <w:rPr>
          <w:color w:val="FF0000"/>
        </w:rPr>
      </w:pPr>
    </w:p>
    <w:p w:rsidR="001420F6" w:rsidRDefault="001420F6" w:rsidP="001F4513">
      <w:pPr>
        <w:ind w:firstLine="0"/>
        <w:rPr>
          <w:color w:val="FF0000"/>
        </w:rPr>
      </w:pPr>
    </w:p>
    <w:p w:rsidR="003F0B69" w:rsidRPr="003F0B69" w:rsidRDefault="003F0B69" w:rsidP="003F0B69">
      <w:pPr>
        <w:pStyle w:val="Paragraphedeliste"/>
        <w:numPr>
          <w:ilvl w:val="0"/>
          <w:numId w:val="30"/>
        </w:numPr>
        <w:rPr>
          <w:b/>
          <w:color w:val="FF0000"/>
        </w:rPr>
      </w:pPr>
      <w:r w:rsidRPr="003F0B69">
        <w:rPr>
          <w:b/>
          <w:color w:val="FF0000"/>
        </w:rPr>
        <w:t>Les différents acteurs de la demande</w:t>
      </w:r>
    </w:p>
    <w:p w:rsidR="003F0B69" w:rsidRDefault="003F0B69" w:rsidP="001F4513">
      <w:pPr>
        <w:ind w:firstLine="0"/>
        <w:rPr>
          <w:b/>
        </w:rPr>
      </w:pPr>
    </w:p>
    <w:p w:rsidR="003F0B69" w:rsidRDefault="003F0B69" w:rsidP="001F4513">
      <w:pPr>
        <w:ind w:firstLine="0"/>
        <w:rPr>
          <w:color w:val="FF0000"/>
        </w:rPr>
      </w:pPr>
      <w:r>
        <w:rPr>
          <w:color w:val="FF0000"/>
        </w:rPr>
        <w:t>Dans certains cas, les acheteurs et les consommateurs d’un produit se confondent.</w:t>
      </w:r>
    </w:p>
    <w:p w:rsidR="004E37D6" w:rsidRPr="004E37D6" w:rsidRDefault="004E37D6" w:rsidP="004E37D6">
      <w:pPr>
        <w:ind w:firstLine="0"/>
        <w:rPr>
          <w:b/>
        </w:rPr>
      </w:pPr>
      <w:r>
        <w:rPr>
          <w:b/>
        </w:rPr>
        <w:t>Annexe 1</w:t>
      </w:r>
      <w:r w:rsidRPr="004E37D6">
        <w:rPr>
          <w:b/>
        </w:rPr>
        <w:t xml:space="preserve"> – L’influence des enfants</w:t>
      </w:r>
    </w:p>
    <w:p w:rsidR="004E37D6" w:rsidRDefault="004E37D6" w:rsidP="004E37D6">
      <w:pPr>
        <w:ind w:firstLine="0"/>
      </w:pPr>
      <w:r>
        <w:t>L’influence des enfants est prédominante dans le choix des jouets. Entre 4 et 6 ans, 50 % des enfants jouent un rôle essentiel dans le choix de leurs jouets. Le taux de prescription augmente avec l’âge. Il est de 62 % à 7-8 ans et atteint un taux record de 67 % à 9-10 ans. Il descend ensuite à 15 % pour les enfants de 11 à 12 ans. L’entrée dans la pré-adolescence explique cette diminution de l’intérêt pour les jouets.</w:t>
      </w:r>
    </w:p>
    <w:p w:rsidR="004E37D6" w:rsidRPr="00A14409" w:rsidRDefault="004E37D6" w:rsidP="004E37D6">
      <w:pPr>
        <w:ind w:firstLine="0"/>
        <w:jc w:val="right"/>
        <w:rPr>
          <w:sz w:val="18"/>
          <w:szCs w:val="18"/>
        </w:rPr>
      </w:pPr>
      <w:r w:rsidRPr="00A14409">
        <w:rPr>
          <w:b/>
          <w:sz w:val="18"/>
          <w:szCs w:val="18"/>
          <w:u w:val="single"/>
        </w:rPr>
        <w:t>Source</w:t>
      </w:r>
      <w:r w:rsidRPr="00A14409">
        <w:rPr>
          <w:sz w:val="18"/>
          <w:szCs w:val="18"/>
        </w:rPr>
        <w:t xml:space="preserve"> : Rapport du CRIOC sur le marché du jouet, novembre 2004. </w:t>
      </w:r>
      <w:hyperlink r:id="rId9" w:history="1">
        <w:r w:rsidRPr="00A14409">
          <w:rPr>
            <w:rStyle w:val="Lienhypertexte"/>
            <w:sz w:val="18"/>
            <w:szCs w:val="18"/>
          </w:rPr>
          <w:t>http://www.oivo-crioc.org/textes/pdf/1206.pdf</w:t>
        </w:r>
      </w:hyperlink>
    </w:p>
    <w:p w:rsidR="004E37D6" w:rsidRDefault="004E37D6" w:rsidP="001F4513">
      <w:pPr>
        <w:ind w:firstLine="0"/>
        <w:rPr>
          <w:b/>
        </w:rPr>
      </w:pPr>
    </w:p>
    <w:p w:rsidR="00F75FF5" w:rsidRDefault="004E37D6" w:rsidP="001F4513">
      <w:pPr>
        <w:ind w:firstLine="0"/>
        <w:rPr>
          <w:b/>
        </w:rPr>
      </w:pPr>
      <w:r>
        <w:rPr>
          <w:b/>
        </w:rPr>
        <w:t>Annexe 2</w:t>
      </w:r>
      <w:r w:rsidR="00E7070A">
        <w:rPr>
          <w:b/>
        </w:rPr>
        <w:t xml:space="preserve"> –</w:t>
      </w:r>
      <w:r w:rsidR="003F0B69">
        <w:rPr>
          <w:b/>
        </w:rPr>
        <w:t xml:space="preserve"> Les acteurs de la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7"/>
        <w:gridCol w:w="2105"/>
        <w:gridCol w:w="2080"/>
        <w:gridCol w:w="2094"/>
        <w:gridCol w:w="2100"/>
      </w:tblGrid>
      <w:tr w:rsidR="00A14409" w:rsidTr="00A14409">
        <w:tc>
          <w:tcPr>
            <w:tcW w:w="2121" w:type="dxa"/>
          </w:tcPr>
          <w:p w:rsidR="00A14409" w:rsidRPr="00A14409" w:rsidRDefault="00A14409" w:rsidP="001F4513">
            <w:pPr>
              <w:ind w:firstLine="0"/>
              <w:rPr>
                <w:b/>
              </w:rPr>
            </w:pPr>
            <w:r w:rsidRPr="00A1440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CE475" wp14:editId="28453E70">
                      <wp:simplePos x="0" y="0"/>
                      <wp:positionH relativeFrom="column">
                        <wp:posOffset>-75537</wp:posOffset>
                      </wp:positionH>
                      <wp:positionV relativeFrom="paragraph">
                        <wp:posOffset>-966</wp:posOffset>
                      </wp:positionV>
                      <wp:extent cx="1367624" cy="469127"/>
                      <wp:effectExtent l="0" t="0" r="23495" b="2667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7624" cy="4691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7009D6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.1pt" to="101.7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" strokecolor="black [3040]"/>
                  </w:pict>
                </mc:Fallback>
              </mc:AlternateContent>
            </w:r>
            <w:r w:rsidRPr="00A14409">
              <w:rPr>
                <w:b/>
              </w:rPr>
              <w:t xml:space="preserve">              Demande</w:t>
            </w:r>
          </w:p>
          <w:p w:rsidR="00A14409" w:rsidRPr="00A14409" w:rsidRDefault="00A14409" w:rsidP="001F4513">
            <w:pPr>
              <w:ind w:firstLine="0"/>
              <w:rPr>
                <w:b/>
              </w:rPr>
            </w:pPr>
            <w:r w:rsidRPr="00A14409">
              <w:rPr>
                <w:b/>
              </w:rPr>
              <w:t>Marché</w:t>
            </w:r>
          </w:p>
        </w:tc>
        <w:tc>
          <w:tcPr>
            <w:tcW w:w="2121" w:type="dxa"/>
            <w:vAlign w:val="center"/>
          </w:tcPr>
          <w:p w:rsidR="00A14409" w:rsidRPr="00A14409" w:rsidRDefault="00A14409" w:rsidP="00A14409">
            <w:pPr>
              <w:ind w:firstLine="0"/>
              <w:jc w:val="center"/>
              <w:rPr>
                <w:b/>
              </w:rPr>
            </w:pPr>
            <w:r w:rsidRPr="00A14409">
              <w:rPr>
                <w:b/>
              </w:rPr>
              <w:t>Consommateurs</w:t>
            </w:r>
          </w:p>
        </w:tc>
        <w:tc>
          <w:tcPr>
            <w:tcW w:w="2121" w:type="dxa"/>
            <w:vAlign w:val="center"/>
          </w:tcPr>
          <w:p w:rsidR="00A14409" w:rsidRPr="00A14409" w:rsidRDefault="00A14409" w:rsidP="00A14409">
            <w:pPr>
              <w:ind w:firstLine="0"/>
              <w:jc w:val="center"/>
              <w:rPr>
                <w:b/>
              </w:rPr>
            </w:pPr>
            <w:r w:rsidRPr="00A14409">
              <w:rPr>
                <w:b/>
              </w:rPr>
              <w:t>Acheteurs</w:t>
            </w:r>
          </w:p>
        </w:tc>
        <w:tc>
          <w:tcPr>
            <w:tcW w:w="2121" w:type="dxa"/>
            <w:vAlign w:val="center"/>
          </w:tcPr>
          <w:p w:rsidR="00A14409" w:rsidRPr="00A14409" w:rsidRDefault="00A14409" w:rsidP="00A14409">
            <w:pPr>
              <w:ind w:firstLine="0"/>
              <w:jc w:val="center"/>
              <w:rPr>
                <w:b/>
              </w:rPr>
            </w:pPr>
            <w:r w:rsidRPr="00A14409">
              <w:rPr>
                <w:b/>
              </w:rPr>
              <w:t>Prescripteurs</w:t>
            </w:r>
          </w:p>
        </w:tc>
        <w:tc>
          <w:tcPr>
            <w:tcW w:w="2122" w:type="dxa"/>
            <w:vAlign w:val="center"/>
          </w:tcPr>
          <w:p w:rsidR="00A14409" w:rsidRPr="00A14409" w:rsidRDefault="00A14409" w:rsidP="00A14409">
            <w:pPr>
              <w:ind w:firstLine="0"/>
              <w:jc w:val="center"/>
              <w:rPr>
                <w:b/>
              </w:rPr>
            </w:pPr>
            <w:r w:rsidRPr="00A14409">
              <w:rPr>
                <w:b/>
              </w:rPr>
              <w:t>Décideurs</w:t>
            </w:r>
          </w:p>
        </w:tc>
      </w:tr>
      <w:tr w:rsidR="00A14409" w:rsidTr="004E37D6">
        <w:tc>
          <w:tcPr>
            <w:tcW w:w="2121" w:type="dxa"/>
            <w:vAlign w:val="center"/>
          </w:tcPr>
          <w:p w:rsidR="00A14409" w:rsidRPr="00A14409" w:rsidRDefault="00A14409" w:rsidP="004E37D6">
            <w:pPr>
              <w:ind w:firstLine="0"/>
              <w:jc w:val="center"/>
              <w:rPr>
                <w:b/>
              </w:rPr>
            </w:pPr>
            <w:r w:rsidRPr="00A14409">
              <w:rPr>
                <w:b/>
              </w:rPr>
              <w:t>Jouets</w:t>
            </w:r>
          </w:p>
        </w:tc>
        <w:tc>
          <w:tcPr>
            <w:tcW w:w="2121" w:type="dxa"/>
          </w:tcPr>
          <w:p w:rsidR="00A14409" w:rsidRPr="00A14409" w:rsidRDefault="00A14409" w:rsidP="00A14409">
            <w:pPr>
              <w:ind w:firstLine="0"/>
              <w:jc w:val="center"/>
              <w:rPr>
                <w:color w:val="FF0000"/>
              </w:rPr>
            </w:pPr>
            <w:r w:rsidRPr="00A14409">
              <w:rPr>
                <w:color w:val="FF0000"/>
              </w:rPr>
              <w:t>Enfants</w:t>
            </w:r>
          </w:p>
        </w:tc>
        <w:tc>
          <w:tcPr>
            <w:tcW w:w="2121" w:type="dxa"/>
          </w:tcPr>
          <w:p w:rsidR="00A14409" w:rsidRPr="00A14409" w:rsidRDefault="00A14409" w:rsidP="00A14409">
            <w:pPr>
              <w:ind w:firstLine="0"/>
              <w:jc w:val="center"/>
              <w:rPr>
                <w:color w:val="FF0000"/>
              </w:rPr>
            </w:pPr>
            <w:r w:rsidRPr="00A14409">
              <w:rPr>
                <w:color w:val="FF0000"/>
              </w:rPr>
              <w:t>Parents</w:t>
            </w:r>
          </w:p>
        </w:tc>
        <w:tc>
          <w:tcPr>
            <w:tcW w:w="2121" w:type="dxa"/>
          </w:tcPr>
          <w:p w:rsidR="00A14409" w:rsidRPr="00A14409" w:rsidRDefault="00A14409" w:rsidP="00A14409">
            <w:pPr>
              <w:ind w:firstLine="0"/>
              <w:jc w:val="center"/>
              <w:rPr>
                <w:color w:val="FF0000"/>
              </w:rPr>
            </w:pPr>
            <w:r w:rsidRPr="00A14409">
              <w:rPr>
                <w:color w:val="FF0000"/>
              </w:rPr>
              <w:t>Fabricants (ex</w:t>
            </w:r>
            <w:r w:rsidR="004E37D6">
              <w:rPr>
                <w:color w:val="FF0000"/>
              </w:rPr>
              <w:t xml:space="preserve"> : </w:t>
            </w:r>
            <w:r w:rsidRPr="00A14409">
              <w:rPr>
                <w:color w:val="FF0000"/>
              </w:rPr>
              <w:t>Mattel)</w:t>
            </w:r>
          </w:p>
        </w:tc>
        <w:tc>
          <w:tcPr>
            <w:tcW w:w="2122" w:type="dxa"/>
          </w:tcPr>
          <w:p w:rsidR="00A14409" w:rsidRPr="00A14409" w:rsidRDefault="00A14409" w:rsidP="00A14409">
            <w:pPr>
              <w:ind w:firstLine="0"/>
              <w:jc w:val="center"/>
              <w:rPr>
                <w:color w:val="FF0000"/>
              </w:rPr>
            </w:pPr>
            <w:r w:rsidRPr="00A14409">
              <w:rPr>
                <w:color w:val="FF0000"/>
              </w:rPr>
              <w:t>Parents</w:t>
            </w:r>
          </w:p>
        </w:tc>
      </w:tr>
      <w:tr w:rsidR="00A14409" w:rsidTr="004E37D6">
        <w:tc>
          <w:tcPr>
            <w:tcW w:w="2121" w:type="dxa"/>
            <w:vAlign w:val="center"/>
          </w:tcPr>
          <w:p w:rsidR="00A14409" w:rsidRDefault="00A14409" w:rsidP="004E37D6">
            <w:pPr>
              <w:ind w:firstLine="0"/>
              <w:jc w:val="center"/>
              <w:rPr>
                <w:b/>
              </w:rPr>
            </w:pPr>
            <w:r w:rsidRPr="00A14409">
              <w:rPr>
                <w:b/>
              </w:rPr>
              <w:t>Aliments pour bébé</w:t>
            </w:r>
          </w:p>
          <w:p w:rsidR="00A14409" w:rsidRPr="00A14409" w:rsidRDefault="00A14409" w:rsidP="004E37D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A14409" w:rsidRPr="00A14409" w:rsidRDefault="00A14409" w:rsidP="00A14409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Bébés</w:t>
            </w:r>
          </w:p>
        </w:tc>
        <w:tc>
          <w:tcPr>
            <w:tcW w:w="2121" w:type="dxa"/>
          </w:tcPr>
          <w:p w:rsidR="00A14409" w:rsidRPr="00A14409" w:rsidRDefault="00A14409" w:rsidP="00A14409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Parents</w:t>
            </w:r>
          </w:p>
        </w:tc>
        <w:tc>
          <w:tcPr>
            <w:tcW w:w="2121" w:type="dxa"/>
          </w:tcPr>
          <w:p w:rsidR="00A14409" w:rsidRDefault="00A14409" w:rsidP="00A14409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Puéricultrices</w:t>
            </w:r>
          </w:p>
          <w:p w:rsidR="00A14409" w:rsidRPr="00A14409" w:rsidRDefault="00A14409" w:rsidP="00A14409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Médecins</w:t>
            </w:r>
          </w:p>
        </w:tc>
        <w:tc>
          <w:tcPr>
            <w:tcW w:w="2122" w:type="dxa"/>
          </w:tcPr>
          <w:p w:rsidR="00A14409" w:rsidRPr="00A14409" w:rsidRDefault="00A14409" w:rsidP="00A14409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Parents</w:t>
            </w:r>
          </w:p>
        </w:tc>
      </w:tr>
      <w:tr w:rsidR="00A14409" w:rsidTr="004E37D6">
        <w:tc>
          <w:tcPr>
            <w:tcW w:w="2121" w:type="dxa"/>
            <w:vAlign w:val="center"/>
          </w:tcPr>
          <w:p w:rsidR="00A14409" w:rsidRPr="00A14409" w:rsidRDefault="00A14409" w:rsidP="004E37D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Livres scolaires</w:t>
            </w:r>
          </w:p>
        </w:tc>
        <w:tc>
          <w:tcPr>
            <w:tcW w:w="2121" w:type="dxa"/>
          </w:tcPr>
          <w:p w:rsidR="00A14409" w:rsidRPr="00A14409" w:rsidRDefault="00A14409" w:rsidP="00A14409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Elèves</w:t>
            </w:r>
          </w:p>
        </w:tc>
        <w:tc>
          <w:tcPr>
            <w:tcW w:w="2121" w:type="dxa"/>
          </w:tcPr>
          <w:p w:rsidR="00A14409" w:rsidRPr="00A14409" w:rsidRDefault="00A14409" w:rsidP="00A14409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Parents d’élèves</w:t>
            </w:r>
          </w:p>
        </w:tc>
        <w:tc>
          <w:tcPr>
            <w:tcW w:w="2121" w:type="dxa"/>
          </w:tcPr>
          <w:p w:rsidR="00A14409" w:rsidRPr="00A14409" w:rsidRDefault="00A14409" w:rsidP="00A14409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Professeurs</w:t>
            </w:r>
          </w:p>
        </w:tc>
        <w:tc>
          <w:tcPr>
            <w:tcW w:w="2122" w:type="dxa"/>
          </w:tcPr>
          <w:p w:rsidR="00A14409" w:rsidRPr="00A14409" w:rsidRDefault="00A14409" w:rsidP="00A14409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Conseil d’enseignement</w:t>
            </w:r>
          </w:p>
        </w:tc>
      </w:tr>
    </w:tbl>
    <w:p w:rsidR="00A14409" w:rsidRDefault="00A14409" w:rsidP="001F4513">
      <w:pPr>
        <w:ind w:firstLine="0"/>
      </w:pPr>
    </w:p>
    <w:p w:rsidR="00A14409" w:rsidRDefault="001143EF" w:rsidP="001F4513">
      <w:pPr>
        <w:ind w:firstLine="0"/>
        <w:rPr>
          <w:color w:val="FF0000"/>
        </w:rPr>
      </w:pPr>
      <w:r>
        <w:rPr>
          <w:color w:val="FF0000"/>
        </w:rPr>
        <w:t>Différents acteurs interviennent au niveau de la demande :</w:t>
      </w:r>
    </w:p>
    <w:p w:rsidR="001143EF" w:rsidRDefault="001143EF" w:rsidP="001143EF">
      <w:pPr>
        <w:pStyle w:val="Paragraphedeliste"/>
        <w:numPr>
          <w:ilvl w:val="0"/>
          <w:numId w:val="31"/>
        </w:numPr>
        <w:rPr>
          <w:color w:val="FF0000"/>
        </w:rPr>
      </w:pPr>
      <w:r w:rsidRPr="001143EF">
        <w:rPr>
          <w:b/>
          <w:color w:val="FF0000"/>
        </w:rPr>
        <w:t>Le consommateur</w:t>
      </w:r>
      <w:r>
        <w:rPr>
          <w:color w:val="FF0000"/>
        </w:rPr>
        <w:t> (ou l’utilisateur) qui consomme pour satisfaire un besoin. Son besoin est à l’origine de l’achat.</w:t>
      </w:r>
    </w:p>
    <w:p w:rsidR="001143EF" w:rsidRDefault="001143EF" w:rsidP="001143EF">
      <w:pPr>
        <w:pStyle w:val="Paragraphedeliste"/>
        <w:numPr>
          <w:ilvl w:val="0"/>
          <w:numId w:val="31"/>
        </w:numPr>
        <w:rPr>
          <w:color w:val="FF0000"/>
        </w:rPr>
      </w:pPr>
      <w:r w:rsidRPr="001143EF">
        <w:rPr>
          <w:b/>
          <w:color w:val="FF0000"/>
        </w:rPr>
        <w:t xml:space="preserve">L’acheteur </w:t>
      </w:r>
      <w:r>
        <w:rPr>
          <w:color w:val="FF0000"/>
        </w:rPr>
        <w:t>qui achète en raison de son statut d’acheteur. Il négocie pour son compte ou pour autrui et ne consommera peut-être pas le produit.</w:t>
      </w:r>
    </w:p>
    <w:p w:rsidR="001143EF" w:rsidRDefault="001143EF" w:rsidP="001143EF">
      <w:pPr>
        <w:pStyle w:val="Paragraphedeliste"/>
        <w:numPr>
          <w:ilvl w:val="0"/>
          <w:numId w:val="31"/>
        </w:numPr>
        <w:rPr>
          <w:color w:val="FF0000"/>
        </w:rPr>
      </w:pPr>
      <w:r w:rsidRPr="001143EF">
        <w:rPr>
          <w:b/>
          <w:color w:val="FF0000"/>
        </w:rPr>
        <w:t>Le prescripteur</w:t>
      </w:r>
      <w:r>
        <w:rPr>
          <w:color w:val="FF0000"/>
        </w:rPr>
        <w:t xml:space="preserve"> qui conseille de façon plus ou moins autoritaire en raison d’une compétence.</w:t>
      </w:r>
    </w:p>
    <w:p w:rsidR="001143EF" w:rsidRDefault="001143EF" w:rsidP="001143EF">
      <w:pPr>
        <w:pStyle w:val="Paragraphedeliste"/>
        <w:numPr>
          <w:ilvl w:val="0"/>
          <w:numId w:val="31"/>
        </w:numPr>
        <w:rPr>
          <w:color w:val="FF0000"/>
        </w:rPr>
      </w:pPr>
      <w:r w:rsidRPr="001143EF">
        <w:rPr>
          <w:b/>
          <w:color w:val="FF0000"/>
        </w:rPr>
        <w:t>Le décideur</w:t>
      </w:r>
      <w:r>
        <w:rPr>
          <w:color w:val="FF0000"/>
        </w:rPr>
        <w:t xml:space="preserve"> qui est la personne qui autorise l’achat après en avoir apprécié le bien fondé.</w:t>
      </w:r>
    </w:p>
    <w:p w:rsidR="001143EF" w:rsidRDefault="001143EF" w:rsidP="001143EF">
      <w:pPr>
        <w:ind w:left="360" w:firstLine="0"/>
        <w:rPr>
          <w:color w:val="FF0000"/>
        </w:rPr>
      </w:pPr>
    </w:p>
    <w:p w:rsidR="001143EF" w:rsidRPr="001420F6" w:rsidRDefault="00745E1D" w:rsidP="00745E1D">
      <w:pPr>
        <w:pStyle w:val="Paragraphedeliste"/>
        <w:numPr>
          <w:ilvl w:val="0"/>
          <w:numId w:val="30"/>
        </w:numPr>
        <w:rPr>
          <w:b/>
          <w:color w:val="FF0000"/>
        </w:rPr>
      </w:pPr>
      <w:r w:rsidRPr="001420F6">
        <w:rPr>
          <w:b/>
          <w:color w:val="FF0000"/>
        </w:rPr>
        <w:t>Les composantes de la demande</w:t>
      </w:r>
    </w:p>
    <w:p w:rsidR="00745E1D" w:rsidRDefault="00745E1D" w:rsidP="00745E1D">
      <w:pPr>
        <w:pStyle w:val="Paragraphedeliste"/>
        <w:ind w:left="1080" w:firstLine="0"/>
        <w:rPr>
          <w:color w:val="FF0000"/>
        </w:rPr>
      </w:pPr>
    </w:p>
    <w:p w:rsidR="00745E1D" w:rsidRDefault="00745E1D" w:rsidP="00745E1D">
      <w:pPr>
        <w:ind w:firstLine="0"/>
        <w:rPr>
          <w:color w:val="FF0000"/>
        </w:rPr>
      </w:pPr>
      <w:r w:rsidRPr="00745E1D">
        <w:rPr>
          <w:color w:val="FF0000"/>
        </w:rPr>
        <w:t>La demande relative à un marché de biens ou services peut être découpée en plusieurs niveaux en fonction de l’intention et des possibilités d’achat des consommateurs.</w:t>
      </w:r>
    </w:p>
    <w:p w:rsidR="00874D04" w:rsidRDefault="00874D04" w:rsidP="00874D04">
      <w:pPr>
        <w:ind w:firstLine="0"/>
        <w:rPr>
          <w:color w:val="FF0000"/>
        </w:rPr>
      </w:pPr>
      <w:r>
        <w:rPr>
          <w:color w:val="FF0000"/>
        </w:rPr>
        <w:lastRenderedPageBreak/>
        <w:t>On distingue :</w:t>
      </w:r>
    </w:p>
    <w:p w:rsidR="00874D04" w:rsidRDefault="00874D04" w:rsidP="00874D04">
      <w:pPr>
        <w:pStyle w:val="Paragraphedeliste"/>
        <w:numPr>
          <w:ilvl w:val="0"/>
          <w:numId w:val="32"/>
        </w:numPr>
        <w:rPr>
          <w:color w:val="FF0000"/>
        </w:rPr>
      </w:pPr>
      <w:r>
        <w:rPr>
          <w:color w:val="FF0000"/>
        </w:rPr>
        <w:t>Les NCA : personnes qui ne consommeront jamais les produits sur un marché pour des raisons physiques, morales ou religieuses. (ex : la viande de porc pour les juifs et les musulmans)</w:t>
      </w:r>
    </w:p>
    <w:p w:rsidR="00874D04" w:rsidRDefault="00874D04" w:rsidP="00874D04">
      <w:pPr>
        <w:pStyle w:val="Paragraphedeliste"/>
        <w:numPr>
          <w:ilvl w:val="0"/>
          <w:numId w:val="32"/>
        </w:numPr>
        <w:rPr>
          <w:color w:val="FF0000"/>
        </w:rPr>
      </w:pPr>
      <w:r>
        <w:rPr>
          <w:color w:val="FF0000"/>
        </w:rPr>
        <w:t>Les NCR : personnes qui ne consomment pas les produits d’un marché car elles n’en éprouvent pas le besoin ou n’ont pas un pouvoir d’achat suffisant mais qui pourraient les utiliser dans l’avenir.</w:t>
      </w:r>
    </w:p>
    <w:p w:rsidR="00874D04" w:rsidRDefault="00874D04" w:rsidP="00874D04">
      <w:pPr>
        <w:pStyle w:val="Paragraphedeliste"/>
        <w:numPr>
          <w:ilvl w:val="0"/>
          <w:numId w:val="32"/>
        </w:numPr>
        <w:rPr>
          <w:color w:val="FF0000"/>
        </w:rPr>
      </w:pPr>
      <w:r>
        <w:rPr>
          <w:color w:val="FF0000"/>
        </w:rPr>
        <w:t>La demande à l’entreprise : ce sont les clients actuels qui achètent le produit de l’entreprise.</w:t>
      </w:r>
    </w:p>
    <w:p w:rsidR="00874D04" w:rsidRDefault="00874D04" w:rsidP="00874D04">
      <w:pPr>
        <w:pStyle w:val="Paragraphedeliste"/>
        <w:numPr>
          <w:ilvl w:val="0"/>
          <w:numId w:val="32"/>
        </w:numPr>
        <w:rPr>
          <w:color w:val="FF0000"/>
        </w:rPr>
      </w:pPr>
      <w:r>
        <w:rPr>
          <w:color w:val="FF0000"/>
        </w:rPr>
        <w:t>Demande effective (ou demande réelle) : ce sont les clients de toutes les entreprises qui achètent un produit sur le marché.</w:t>
      </w:r>
    </w:p>
    <w:p w:rsidR="00874D04" w:rsidRDefault="00874D04" w:rsidP="00874D04">
      <w:pPr>
        <w:pStyle w:val="Paragraphedeliste"/>
        <w:numPr>
          <w:ilvl w:val="0"/>
          <w:numId w:val="32"/>
        </w:numPr>
        <w:rPr>
          <w:color w:val="FF0000"/>
        </w:rPr>
      </w:pPr>
      <w:r>
        <w:rPr>
          <w:color w:val="FF0000"/>
        </w:rPr>
        <w:t>Demande potentielle : c’est l’ensemble des personnes susceptibles d’acheter un produit sur le marché. (demande effective + NCR)</w:t>
      </w:r>
    </w:p>
    <w:p w:rsidR="00874D04" w:rsidRPr="00745E1D" w:rsidRDefault="00874D04" w:rsidP="00874D04">
      <w:pPr>
        <w:pStyle w:val="Paragraphedeliste"/>
        <w:numPr>
          <w:ilvl w:val="0"/>
          <w:numId w:val="32"/>
        </w:numPr>
        <w:rPr>
          <w:color w:val="FF0000"/>
        </w:rPr>
      </w:pPr>
      <w:r>
        <w:rPr>
          <w:color w:val="FF0000"/>
        </w:rPr>
        <w:t>Demande globale : ensemble de la demande.</w:t>
      </w:r>
    </w:p>
    <w:p w:rsidR="00874D04" w:rsidRDefault="00874D04">
      <w:pPr>
        <w:spacing w:after="200"/>
        <w:ind w:firstLine="0"/>
        <w:jc w:val="left"/>
        <w:rPr>
          <w:b/>
        </w:rPr>
      </w:pPr>
      <w:r>
        <w:rPr>
          <w:b/>
        </w:rPr>
        <w:br w:type="page"/>
      </w:r>
    </w:p>
    <w:p w:rsidR="00542BE7" w:rsidRDefault="00542BE7" w:rsidP="00745E1D">
      <w:pPr>
        <w:ind w:firstLine="0"/>
        <w:rPr>
          <w:b/>
        </w:rPr>
      </w:pPr>
      <w:r w:rsidRPr="00542BE7">
        <w:rPr>
          <w:b/>
        </w:rPr>
        <w:lastRenderedPageBreak/>
        <w:t>Annexe 3 – Typologie de la demande</w:t>
      </w:r>
    </w:p>
    <w:p w:rsidR="00874D04" w:rsidRPr="00542BE7" w:rsidRDefault="00874D04" w:rsidP="00745E1D">
      <w:pPr>
        <w:ind w:firstLine="0"/>
        <w:rPr>
          <w:b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81"/>
        <w:gridCol w:w="1963"/>
        <w:gridCol w:w="381"/>
        <w:gridCol w:w="4847"/>
      </w:tblGrid>
      <w:tr w:rsidR="005A7FC8" w:rsidRPr="005A7FC8" w:rsidTr="00874D04">
        <w:tc>
          <w:tcPr>
            <w:tcW w:w="3227" w:type="dxa"/>
          </w:tcPr>
          <w:p w:rsidR="00542BE7" w:rsidRPr="005A7FC8" w:rsidRDefault="00874D04" w:rsidP="00874D0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Typologies</w:t>
            </w:r>
          </w:p>
        </w:tc>
        <w:tc>
          <w:tcPr>
            <w:tcW w:w="283" w:type="dxa"/>
          </w:tcPr>
          <w:p w:rsidR="00542BE7" w:rsidRPr="005A7FC8" w:rsidRDefault="00542BE7" w:rsidP="00745E1D">
            <w:pPr>
              <w:ind w:firstLine="0"/>
              <w:rPr>
                <w:b/>
              </w:rPr>
            </w:pPr>
          </w:p>
        </w:tc>
        <w:tc>
          <w:tcPr>
            <w:tcW w:w="2028" w:type="dxa"/>
          </w:tcPr>
          <w:p w:rsidR="00542BE7" w:rsidRPr="005A7FC8" w:rsidRDefault="00542BE7" w:rsidP="00745E1D">
            <w:pPr>
              <w:ind w:firstLine="0"/>
              <w:rPr>
                <w:b/>
              </w:rPr>
            </w:pPr>
          </w:p>
        </w:tc>
        <w:tc>
          <w:tcPr>
            <w:tcW w:w="240" w:type="dxa"/>
          </w:tcPr>
          <w:p w:rsidR="00542BE7" w:rsidRPr="005A7FC8" w:rsidRDefault="00542BE7" w:rsidP="00745E1D">
            <w:pPr>
              <w:ind w:firstLine="0"/>
              <w:rPr>
                <w:b/>
              </w:rPr>
            </w:pPr>
          </w:p>
        </w:tc>
        <w:tc>
          <w:tcPr>
            <w:tcW w:w="4962" w:type="dxa"/>
          </w:tcPr>
          <w:p w:rsidR="00542BE7" w:rsidRDefault="005A7FC8" w:rsidP="00745E1D">
            <w:pPr>
              <w:ind w:firstLine="0"/>
              <w:rPr>
                <w:b/>
              </w:rPr>
            </w:pPr>
            <w:r w:rsidRPr="005A7FC8">
              <w:rPr>
                <w:b/>
              </w:rPr>
              <w:t>Caractéristiques</w:t>
            </w:r>
          </w:p>
          <w:p w:rsidR="00874D04" w:rsidRPr="005A7FC8" w:rsidRDefault="00874D04" w:rsidP="00745E1D">
            <w:pPr>
              <w:ind w:firstLine="0"/>
              <w:rPr>
                <w:b/>
              </w:rPr>
            </w:pPr>
          </w:p>
        </w:tc>
      </w:tr>
      <w:tr w:rsidR="005A7FC8" w:rsidRPr="005A7FC8" w:rsidTr="00874D04">
        <w:tc>
          <w:tcPr>
            <w:tcW w:w="3227" w:type="dxa"/>
            <w:vAlign w:val="center"/>
          </w:tcPr>
          <w:p w:rsidR="00542BE7" w:rsidRPr="005A7FC8" w:rsidRDefault="005A7FC8" w:rsidP="00874D04">
            <w:pPr>
              <w:ind w:firstLine="0"/>
              <w:jc w:val="right"/>
            </w:pPr>
            <w:r>
              <w:t>Non-consommateurs absolus</w:t>
            </w:r>
          </w:p>
        </w:tc>
        <w:tc>
          <w:tcPr>
            <w:tcW w:w="283" w:type="dxa"/>
            <w:vAlign w:val="center"/>
          </w:tcPr>
          <w:p w:rsidR="00542BE7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2028" w:type="dxa"/>
            <w:vAlign w:val="center"/>
          </w:tcPr>
          <w:p w:rsidR="00542BE7" w:rsidRPr="005A7FC8" w:rsidRDefault="00542BE7" w:rsidP="00874D04">
            <w:pPr>
              <w:ind w:firstLine="0"/>
              <w:jc w:val="left"/>
            </w:pPr>
          </w:p>
        </w:tc>
        <w:tc>
          <w:tcPr>
            <w:tcW w:w="240" w:type="dxa"/>
            <w:vAlign w:val="center"/>
          </w:tcPr>
          <w:p w:rsidR="00542BE7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4962" w:type="dxa"/>
            <w:vAlign w:val="center"/>
          </w:tcPr>
          <w:p w:rsidR="00542BE7" w:rsidRPr="00874D04" w:rsidRDefault="00874D04" w:rsidP="00874D04">
            <w:pPr>
              <w:ind w:firstLine="0"/>
              <w:jc w:val="left"/>
            </w:pPr>
            <w:r w:rsidRPr="00874D04">
              <w:t>Personnes qui ne consomment pas les produits d’un marché car elles n’en éprouvent pas le besoin ou n’ont pas un pouvoir d’achat suffisant mais qui pourraient les utiliser dans l’avenir.</w:t>
            </w:r>
          </w:p>
        </w:tc>
      </w:tr>
      <w:tr w:rsidR="005A7FC8" w:rsidRPr="005A7FC8" w:rsidTr="00874D04">
        <w:tc>
          <w:tcPr>
            <w:tcW w:w="3227" w:type="dxa"/>
            <w:vAlign w:val="center"/>
          </w:tcPr>
          <w:p w:rsidR="00542BE7" w:rsidRPr="005A7FC8" w:rsidRDefault="00874D04" w:rsidP="00874D04">
            <w:pPr>
              <w:ind w:firstLine="0"/>
              <w:jc w:val="right"/>
            </w:pPr>
            <w:r>
              <w:t>Non-consommateurs relatifs</w:t>
            </w:r>
          </w:p>
        </w:tc>
        <w:tc>
          <w:tcPr>
            <w:tcW w:w="283" w:type="dxa"/>
            <w:vAlign w:val="center"/>
          </w:tcPr>
          <w:p w:rsidR="00542BE7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2028" w:type="dxa"/>
            <w:vAlign w:val="center"/>
          </w:tcPr>
          <w:p w:rsidR="00542BE7" w:rsidRPr="005A7FC8" w:rsidRDefault="00542BE7" w:rsidP="00874D04">
            <w:pPr>
              <w:ind w:firstLine="0"/>
              <w:jc w:val="left"/>
            </w:pPr>
          </w:p>
        </w:tc>
        <w:tc>
          <w:tcPr>
            <w:tcW w:w="240" w:type="dxa"/>
            <w:vAlign w:val="center"/>
          </w:tcPr>
          <w:p w:rsidR="00542BE7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4962" w:type="dxa"/>
            <w:vAlign w:val="center"/>
          </w:tcPr>
          <w:p w:rsidR="00DE6454" w:rsidRDefault="00DE6454" w:rsidP="00874D04">
            <w:pPr>
              <w:ind w:firstLine="0"/>
              <w:jc w:val="left"/>
            </w:pPr>
          </w:p>
          <w:p w:rsidR="00542BE7" w:rsidRDefault="00874D04" w:rsidP="00874D04">
            <w:pPr>
              <w:ind w:firstLine="0"/>
              <w:jc w:val="left"/>
            </w:pPr>
            <w:r w:rsidRPr="00874D04">
              <w:t>Ce sont les clients actuels qui achètent le produit de l’entreprise.</w:t>
            </w:r>
          </w:p>
          <w:p w:rsidR="00DE6454" w:rsidRPr="00874D04" w:rsidRDefault="00DE6454" w:rsidP="00874D04">
            <w:pPr>
              <w:ind w:firstLine="0"/>
              <w:jc w:val="left"/>
            </w:pPr>
          </w:p>
        </w:tc>
      </w:tr>
      <w:tr w:rsidR="005A7FC8" w:rsidRPr="005A7FC8" w:rsidTr="00874D04">
        <w:tc>
          <w:tcPr>
            <w:tcW w:w="3227" w:type="dxa"/>
            <w:vAlign w:val="center"/>
          </w:tcPr>
          <w:p w:rsidR="00542BE7" w:rsidRPr="005A7FC8" w:rsidRDefault="00874D04" w:rsidP="00874D04">
            <w:pPr>
              <w:ind w:firstLine="0"/>
              <w:jc w:val="right"/>
            </w:pPr>
            <w:r>
              <w:t>Demande à l’entreprise</w:t>
            </w:r>
          </w:p>
        </w:tc>
        <w:tc>
          <w:tcPr>
            <w:tcW w:w="283" w:type="dxa"/>
            <w:vAlign w:val="center"/>
          </w:tcPr>
          <w:p w:rsidR="00542BE7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2028" w:type="dxa"/>
            <w:vAlign w:val="center"/>
          </w:tcPr>
          <w:p w:rsidR="00542BE7" w:rsidRPr="005A7FC8" w:rsidRDefault="00542BE7" w:rsidP="00874D04">
            <w:pPr>
              <w:ind w:firstLine="0"/>
              <w:jc w:val="left"/>
            </w:pPr>
          </w:p>
        </w:tc>
        <w:tc>
          <w:tcPr>
            <w:tcW w:w="240" w:type="dxa"/>
            <w:vAlign w:val="center"/>
          </w:tcPr>
          <w:p w:rsidR="00542BE7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4962" w:type="dxa"/>
            <w:vAlign w:val="center"/>
          </w:tcPr>
          <w:p w:rsidR="00542BE7" w:rsidRPr="00874D04" w:rsidRDefault="00874D04" w:rsidP="00874D04">
            <w:pPr>
              <w:ind w:firstLine="0"/>
              <w:jc w:val="left"/>
            </w:pPr>
            <w:r w:rsidRPr="00874D04">
              <w:t>Ensemble de la demande.</w:t>
            </w:r>
          </w:p>
        </w:tc>
      </w:tr>
      <w:tr w:rsidR="005A7FC8" w:rsidRPr="005A7FC8" w:rsidTr="00874D04">
        <w:tc>
          <w:tcPr>
            <w:tcW w:w="3227" w:type="dxa"/>
            <w:vAlign w:val="center"/>
          </w:tcPr>
          <w:p w:rsidR="005A7FC8" w:rsidRPr="005A7FC8" w:rsidRDefault="00874D04" w:rsidP="00874D04">
            <w:pPr>
              <w:ind w:firstLine="0"/>
              <w:jc w:val="right"/>
            </w:pPr>
            <w:r>
              <w:t>Demande effective</w:t>
            </w:r>
          </w:p>
        </w:tc>
        <w:tc>
          <w:tcPr>
            <w:tcW w:w="283" w:type="dxa"/>
            <w:vAlign w:val="center"/>
          </w:tcPr>
          <w:p w:rsidR="005A7FC8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2028" w:type="dxa"/>
            <w:vAlign w:val="center"/>
          </w:tcPr>
          <w:p w:rsidR="005A7FC8" w:rsidRPr="005A7FC8" w:rsidRDefault="005A7FC8" w:rsidP="00874D04">
            <w:pPr>
              <w:ind w:firstLine="0"/>
              <w:jc w:val="left"/>
            </w:pPr>
          </w:p>
        </w:tc>
        <w:tc>
          <w:tcPr>
            <w:tcW w:w="240" w:type="dxa"/>
            <w:vAlign w:val="center"/>
          </w:tcPr>
          <w:p w:rsidR="005A7FC8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4962" w:type="dxa"/>
            <w:vAlign w:val="center"/>
          </w:tcPr>
          <w:p w:rsidR="00DE6454" w:rsidRDefault="00DE6454" w:rsidP="00874D04">
            <w:pPr>
              <w:ind w:firstLine="0"/>
              <w:jc w:val="left"/>
            </w:pPr>
          </w:p>
          <w:p w:rsidR="00874D04" w:rsidRPr="00874D04" w:rsidRDefault="00874D04" w:rsidP="00874D04">
            <w:pPr>
              <w:ind w:firstLine="0"/>
              <w:jc w:val="left"/>
            </w:pPr>
            <w:r w:rsidRPr="00874D04">
              <w:t>Personnes qui ne consommeront jamais les produits sur un marché pour des raisons physiques, morales ou religieuses. (ex : la viande de porc pour les juifs et les musulmans)</w:t>
            </w:r>
          </w:p>
          <w:p w:rsidR="005A7FC8" w:rsidRPr="00874D04" w:rsidRDefault="005A7FC8" w:rsidP="00874D04">
            <w:pPr>
              <w:ind w:firstLine="0"/>
              <w:jc w:val="left"/>
            </w:pPr>
          </w:p>
        </w:tc>
      </w:tr>
      <w:tr w:rsidR="005A7FC8" w:rsidRPr="005A7FC8" w:rsidTr="00874D04">
        <w:tc>
          <w:tcPr>
            <w:tcW w:w="3227" w:type="dxa"/>
            <w:vAlign w:val="center"/>
          </w:tcPr>
          <w:p w:rsidR="005A7FC8" w:rsidRPr="005A7FC8" w:rsidRDefault="00874D04" w:rsidP="00874D04">
            <w:pPr>
              <w:ind w:firstLine="0"/>
              <w:jc w:val="right"/>
            </w:pPr>
            <w:r>
              <w:t>Demande potentielle</w:t>
            </w:r>
          </w:p>
        </w:tc>
        <w:tc>
          <w:tcPr>
            <w:tcW w:w="283" w:type="dxa"/>
            <w:vAlign w:val="center"/>
          </w:tcPr>
          <w:p w:rsidR="005A7FC8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2028" w:type="dxa"/>
            <w:vAlign w:val="center"/>
          </w:tcPr>
          <w:p w:rsidR="005A7FC8" w:rsidRPr="005A7FC8" w:rsidRDefault="005A7FC8" w:rsidP="00874D04">
            <w:pPr>
              <w:ind w:firstLine="0"/>
              <w:jc w:val="left"/>
            </w:pPr>
          </w:p>
        </w:tc>
        <w:tc>
          <w:tcPr>
            <w:tcW w:w="240" w:type="dxa"/>
            <w:vAlign w:val="center"/>
          </w:tcPr>
          <w:p w:rsidR="005A7FC8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4962" w:type="dxa"/>
            <w:vAlign w:val="center"/>
          </w:tcPr>
          <w:p w:rsidR="00DE6454" w:rsidRDefault="00DE6454" w:rsidP="00874D04">
            <w:pPr>
              <w:ind w:firstLine="0"/>
              <w:jc w:val="left"/>
            </w:pPr>
          </w:p>
          <w:p w:rsidR="005A7FC8" w:rsidRDefault="00874D04" w:rsidP="00874D04">
            <w:pPr>
              <w:ind w:firstLine="0"/>
              <w:jc w:val="left"/>
            </w:pPr>
            <w:r w:rsidRPr="00874D04">
              <w:t>Ensemble de la demande.</w:t>
            </w:r>
          </w:p>
          <w:p w:rsidR="00DE6454" w:rsidRPr="00874D04" w:rsidRDefault="00DE6454" w:rsidP="00874D04">
            <w:pPr>
              <w:ind w:firstLine="0"/>
              <w:jc w:val="left"/>
            </w:pPr>
          </w:p>
        </w:tc>
      </w:tr>
      <w:tr w:rsidR="005A7FC8" w:rsidRPr="005A7FC8" w:rsidTr="00874D04">
        <w:tc>
          <w:tcPr>
            <w:tcW w:w="3227" w:type="dxa"/>
            <w:vAlign w:val="center"/>
          </w:tcPr>
          <w:p w:rsidR="005A7FC8" w:rsidRPr="005A7FC8" w:rsidRDefault="00874D04" w:rsidP="00874D04">
            <w:pPr>
              <w:ind w:firstLine="0"/>
              <w:jc w:val="right"/>
            </w:pPr>
            <w:r>
              <w:t>Demande globale</w:t>
            </w:r>
          </w:p>
        </w:tc>
        <w:tc>
          <w:tcPr>
            <w:tcW w:w="283" w:type="dxa"/>
            <w:vAlign w:val="center"/>
          </w:tcPr>
          <w:p w:rsidR="005A7FC8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2028" w:type="dxa"/>
            <w:vAlign w:val="center"/>
          </w:tcPr>
          <w:p w:rsidR="005A7FC8" w:rsidRPr="005A7FC8" w:rsidRDefault="005A7FC8" w:rsidP="00874D04">
            <w:pPr>
              <w:ind w:firstLine="0"/>
              <w:jc w:val="left"/>
            </w:pPr>
          </w:p>
        </w:tc>
        <w:tc>
          <w:tcPr>
            <w:tcW w:w="240" w:type="dxa"/>
            <w:vAlign w:val="center"/>
          </w:tcPr>
          <w:p w:rsidR="005A7FC8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4962" w:type="dxa"/>
            <w:vAlign w:val="center"/>
          </w:tcPr>
          <w:p w:rsidR="00874D04" w:rsidRPr="00874D04" w:rsidRDefault="00874D04" w:rsidP="00874D04">
            <w:pPr>
              <w:ind w:firstLine="0"/>
              <w:jc w:val="left"/>
            </w:pPr>
            <w:r w:rsidRPr="00874D04">
              <w:t>C’est l’ensemble des personnes susceptibles d’acheter un produit sur le marché. (demande effective + NCR)</w:t>
            </w:r>
          </w:p>
          <w:p w:rsidR="005A7FC8" w:rsidRPr="00874D04" w:rsidRDefault="005A7FC8" w:rsidP="00874D04">
            <w:pPr>
              <w:ind w:firstLine="0"/>
              <w:jc w:val="left"/>
            </w:pPr>
          </w:p>
        </w:tc>
      </w:tr>
    </w:tbl>
    <w:p w:rsidR="00542BE7" w:rsidRDefault="0037300E" w:rsidP="00745E1D">
      <w:pPr>
        <w:ind w:firstLine="0"/>
        <w:rPr>
          <w:b/>
        </w:rPr>
      </w:pPr>
      <w:r w:rsidRPr="0037300E">
        <w:rPr>
          <w:b/>
        </w:rPr>
        <w:t xml:space="preserve">Annexe 4 </w:t>
      </w:r>
      <w:r>
        <w:rPr>
          <w:b/>
        </w:rPr>
        <w:t>–</w:t>
      </w:r>
      <w:r w:rsidRPr="0037300E">
        <w:rPr>
          <w:b/>
        </w:rPr>
        <w:t xml:space="preserve"> </w:t>
      </w:r>
      <w:r>
        <w:rPr>
          <w:b/>
        </w:rPr>
        <w:t>Les niveaux d’analyse de la demande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37300E" w:rsidRPr="0037300E" w:rsidTr="0037300E">
        <w:trPr>
          <w:jc w:val="center"/>
        </w:trPr>
        <w:tc>
          <w:tcPr>
            <w:tcW w:w="10606" w:type="dxa"/>
            <w:gridSpan w:val="4"/>
          </w:tcPr>
          <w:p w:rsidR="0037300E" w:rsidRPr="0037300E" w:rsidRDefault="0037300E" w:rsidP="00745E1D">
            <w:pPr>
              <w:ind w:firstLine="0"/>
              <w:rPr>
                <w:b/>
                <w:i/>
              </w:rPr>
            </w:pPr>
          </w:p>
          <w:p w:rsidR="0037300E" w:rsidRPr="0037300E" w:rsidRDefault="0037300E" w:rsidP="0037300E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---------------------------------------------------------------------------------</w:t>
            </w:r>
          </w:p>
          <w:p w:rsidR="0037300E" w:rsidRPr="0037300E" w:rsidRDefault="0037300E" w:rsidP="0037300E">
            <w:pPr>
              <w:ind w:firstLine="0"/>
              <w:jc w:val="center"/>
              <w:rPr>
                <w:i/>
              </w:rPr>
            </w:pPr>
            <w:r w:rsidRPr="0037300E">
              <w:rPr>
                <w:i/>
              </w:rPr>
              <w:t>Personnes légalement aptes à conduire un véhicule</w:t>
            </w:r>
          </w:p>
        </w:tc>
      </w:tr>
      <w:tr w:rsidR="0037300E" w:rsidRPr="0037300E" w:rsidTr="0037300E">
        <w:trPr>
          <w:jc w:val="center"/>
        </w:trPr>
        <w:tc>
          <w:tcPr>
            <w:tcW w:w="2651" w:type="dxa"/>
            <w:tcBorders>
              <w:bottom w:val="single" w:sz="4" w:space="0" w:color="auto"/>
            </w:tcBorders>
          </w:tcPr>
          <w:p w:rsidR="0037300E" w:rsidRDefault="0037300E" w:rsidP="00745E1D">
            <w:pPr>
              <w:ind w:firstLine="0"/>
              <w:rPr>
                <w:b/>
                <w:i/>
              </w:rPr>
            </w:pPr>
          </w:p>
          <w:p w:rsidR="0037300E" w:rsidRDefault="0037300E" w:rsidP="00745E1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--------------------------------</w:t>
            </w:r>
          </w:p>
          <w:p w:rsidR="0037300E" w:rsidRPr="0037300E" w:rsidRDefault="005340CC" w:rsidP="0037300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37300E">
              <w:rPr>
                <w:i/>
              </w:rPr>
              <w:t>ersonnes aveugles</w:t>
            </w:r>
          </w:p>
        </w:tc>
        <w:tc>
          <w:tcPr>
            <w:tcW w:w="7955" w:type="dxa"/>
            <w:gridSpan w:val="3"/>
          </w:tcPr>
          <w:p w:rsidR="0037300E" w:rsidRDefault="0037300E" w:rsidP="00745E1D">
            <w:pPr>
              <w:ind w:firstLine="0"/>
              <w:rPr>
                <w:b/>
                <w:i/>
              </w:rPr>
            </w:pPr>
          </w:p>
          <w:p w:rsidR="0037300E" w:rsidRDefault="0037300E" w:rsidP="0037300E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---------------------------------------------------------------------------------------</w:t>
            </w:r>
          </w:p>
          <w:p w:rsidR="0037300E" w:rsidRPr="0037300E" w:rsidRDefault="0037300E" w:rsidP="0037300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possesseurs du permis de conduire</w:t>
            </w:r>
          </w:p>
        </w:tc>
      </w:tr>
      <w:tr w:rsidR="0037300E" w:rsidRPr="0037300E" w:rsidTr="0037300E">
        <w:trPr>
          <w:jc w:val="center"/>
        </w:trPr>
        <w:tc>
          <w:tcPr>
            <w:tcW w:w="2651" w:type="dxa"/>
            <w:tcBorders>
              <w:left w:val="nil"/>
              <w:bottom w:val="nil"/>
            </w:tcBorders>
          </w:tcPr>
          <w:p w:rsidR="0037300E" w:rsidRPr="0037300E" w:rsidRDefault="0037300E" w:rsidP="00745E1D">
            <w:pPr>
              <w:ind w:firstLine="0"/>
              <w:rPr>
                <w:b/>
                <w:i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37300E" w:rsidRDefault="0037300E" w:rsidP="00745E1D">
            <w:pPr>
              <w:ind w:firstLine="0"/>
              <w:rPr>
                <w:b/>
                <w:i/>
              </w:rPr>
            </w:pPr>
          </w:p>
          <w:p w:rsidR="0037300E" w:rsidRDefault="0037300E" w:rsidP="00745E1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--------------------------------</w:t>
            </w:r>
          </w:p>
          <w:p w:rsidR="0037300E" w:rsidRPr="0037300E" w:rsidRDefault="0037300E" w:rsidP="005340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Personnes qui n’ont pas les moyens financiers pour acquérir une voiture</w:t>
            </w:r>
          </w:p>
        </w:tc>
        <w:tc>
          <w:tcPr>
            <w:tcW w:w="5304" w:type="dxa"/>
            <w:gridSpan w:val="2"/>
          </w:tcPr>
          <w:p w:rsidR="0037300E" w:rsidRDefault="0037300E" w:rsidP="00745E1D">
            <w:pPr>
              <w:ind w:firstLine="0"/>
              <w:rPr>
                <w:b/>
                <w:i/>
              </w:rPr>
            </w:pPr>
          </w:p>
          <w:p w:rsidR="0037300E" w:rsidRDefault="0037300E" w:rsidP="0037300E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--------------------------------------------------------------</w:t>
            </w:r>
          </w:p>
          <w:p w:rsidR="0037300E" w:rsidRPr="0037300E" w:rsidRDefault="0037300E" w:rsidP="0037300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Possesseurs d’une voiture</w:t>
            </w:r>
          </w:p>
        </w:tc>
      </w:tr>
      <w:tr w:rsidR="0037300E" w:rsidRPr="0037300E" w:rsidTr="0037300E">
        <w:trPr>
          <w:jc w:val="center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37300E" w:rsidRPr="0037300E" w:rsidRDefault="0037300E" w:rsidP="00745E1D">
            <w:pPr>
              <w:ind w:firstLine="0"/>
              <w:rPr>
                <w:b/>
                <w:i/>
              </w:rPr>
            </w:pPr>
          </w:p>
        </w:tc>
        <w:tc>
          <w:tcPr>
            <w:tcW w:w="2651" w:type="dxa"/>
            <w:tcBorders>
              <w:left w:val="nil"/>
              <w:bottom w:val="nil"/>
            </w:tcBorders>
          </w:tcPr>
          <w:p w:rsidR="0037300E" w:rsidRPr="0037300E" w:rsidRDefault="0037300E" w:rsidP="00745E1D">
            <w:pPr>
              <w:ind w:firstLine="0"/>
              <w:rPr>
                <w:b/>
                <w:i/>
              </w:rPr>
            </w:pPr>
          </w:p>
        </w:tc>
        <w:tc>
          <w:tcPr>
            <w:tcW w:w="2652" w:type="dxa"/>
          </w:tcPr>
          <w:p w:rsidR="0037300E" w:rsidRDefault="0037300E" w:rsidP="00745E1D">
            <w:pPr>
              <w:ind w:firstLine="0"/>
              <w:rPr>
                <w:b/>
                <w:i/>
              </w:rPr>
            </w:pPr>
          </w:p>
          <w:p w:rsidR="0037300E" w:rsidRDefault="0037300E" w:rsidP="00745E1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--------------------------------</w:t>
            </w:r>
          </w:p>
          <w:p w:rsidR="005340CC" w:rsidRPr="005340CC" w:rsidRDefault="005340CC" w:rsidP="005340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Clients de BMW</w:t>
            </w:r>
          </w:p>
          <w:p w:rsidR="0037300E" w:rsidRPr="0037300E" w:rsidRDefault="0037300E" w:rsidP="00745E1D">
            <w:pPr>
              <w:ind w:firstLine="0"/>
              <w:rPr>
                <w:b/>
                <w:i/>
              </w:rPr>
            </w:pPr>
          </w:p>
        </w:tc>
        <w:tc>
          <w:tcPr>
            <w:tcW w:w="2652" w:type="dxa"/>
          </w:tcPr>
          <w:p w:rsidR="0037300E" w:rsidRDefault="0037300E" w:rsidP="00745E1D">
            <w:pPr>
              <w:ind w:firstLine="0"/>
              <w:rPr>
                <w:b/>
                <w:i/>
              </w:rPr>
            </w:pPr>
          </w:p>
          <w:p w:rsidR="005340CC" w:rsidRDefault="005340CC" w:rsidP="005340CC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------------------------------</w:t>
            </w:r>
          </w:p>
          <w:p w:rsidR="005340CC" w:rsidRPr="005340CC" w:rsidRDefault="005340CC" w:rsidP="005340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Clients de Renault</w:t>
            </w:r>
          </w:p>
        </w:tc>
      </w:tr>
    </w:tbl>
    <w:p w:rsidR="0037300E" w:rsidRPr="0037300E" w:rsidRDefault="0037300E" w:rsidP="00725F23">
      <w:pPr>
        <w:ind w:firstLine="0"/>
        <w:rPr>
          <w:b/>
        </w:rPr>
      </w:pPr>
    </w:p>
    <w:sectPr w:rsidR="0037300E" w:rsidRPr="0037300E" w:rsidSect="00720941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C3" w:rsidRDefault="00EE17C3" w:rsidP="00FA0EB0">
      <w:pPr>
        <w:spacing w:after="0" w:line="240" w:lineRule="auto"/>
      </w:pPr>
      <w:r>
        <w:separator/>
      </w:r>
    </w:p>
  </w:endnote>
  <w:endnote w:type="continuationSeparator" w:id="0">
    <w:p w:rsidR="00EE17C3" w:rsidRDefault="00EE17C3" w:rsidP="00FA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364722"/>
      <w:docPartObj>
        <w:docPartGallery w:val="Page Numbers (Bottom of Page)"/>
        <w:docPartUnique/>
      </w:docPartObj>
    </w:sdtPr>
    <w:sdtEndPr/>
    <w:sdtContent>
      <w:sdt>
        <w:sdtPr>
          <w:id w:val="-656305676"/>
          <w:docPartObj>
            <w:docPartGallery w:val="Page Numbers (Top of Page)"/>
            <w:docPartUnique/>
          </w:docPartObj>
        </w:sdtPr>
        <w:sdtEndPr/>
        <w:sdtContent>
          <w:p w:rsidR="00AB1DD4" w:rsidRDefault="00AB1DD4">
            <w:pPr>
              <w:pStyle w:val="Pieddepage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13630"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13630">
              <w:rPr>
                <w:b/>
                <w:noProof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1DD4" w:rsidRDefault="00AB1D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C3" w:rsidRDefault="00EE17C3" w:rsidP="00FA0EB0">
      <w:pPr>
        <w:spacing w:after="0" w:line="240" w:lineRule="auto"/>
      </w:pPr>
      <w:r>
        <w:separator/>
      </w:r>
    </w:p>
  </w:footnote>
  <w:footnote w:type="continuationSeparator" w:id="0">
    <w:p w:rsidR="00EE17C3" w:rsidRDefault="00EE17C3" w:rsidP="00FA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4D5"/>
    <w:multiLevelType w:val="hybridMultilevel"/>
    <w:tmpl w:val="85F6CE6A"/>
    <w:lvl w:ilvl="0" w:tplc="762E37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6F0"/>
    <w:multiLevelType w:val="hybridMultilevel"/>
    <w:tmpl w:val="0AEC4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EE1"/>
    <w:multiLevelType w:val="hybridMultilevel"/>
    <w:tmpl w:val="53B49DB2"/>
    <w:lvl w:ilvl="0" w:tplc="CB1CB0C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AE1D13"/>
    <w:multiLevelType w:val="hybridMultilevel"/>
    <w:tmpl w:val="1A322E26"/>
    <w:lvl w:ilvl="0" w:tplc="FA983466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B10"/>
    <w:multiLevelType w:val="hybridMultilevel"/>
    <w:tmpl w:val="DC462958"/>
    <w:lvl w:ilvl="0" w:tplc="762E37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4596"/>
    <w:multiLevelType w:val="hybridMultilevel"/>
    <w:tmpl w:val="9ED03862"/>
    <w:lvl w:ilvl="0" w:tplc="FA98346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EAA2265"/>
    <w:multiLevelType w:val="hybridMultilevel"/>
    <w:tmpl w:val="5A3043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6730A"/>
    <w:multiLevelType w:val="hybridMultilevel"/>
    <w:tmpl w:val="AC142FE6"/>
    <w:lvl w:ilvl="0" w:tplc="069270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D0E8C"/>
    <w:multiLevelType w:val="hybridMultilevel"/>
    <w:tmpl w:val="8FB6C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631DA"/>
    <w:multiLevelType w:val="hybridMultilevel"/>
    <w:tmpl w:val="AC142FE6"/>
    <w:lvl w:ilvl="0" w:tplc="069270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83F39"/>
    <w:multiLevelType w:val="hybridMultilevel"/>
    <w:tmpl w:val="8CECDD62"/>
    <w:lvl w:ilvl="0" w:tplc="EE7C9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01F2C"/>
    <w:multiLevelType w:val="hybridMultilevel"/>
    <w:tmpl w:val="81CE5B98"/>
    <w:lvl w:ilvl="0" w:tplc="872E54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E8D"/>
    <w:multiLevelType w:val="hybridMultilevel"/>
    <w:tmpl w:val="60DC2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80059"/>
    <w:multiLevelType w:val="hybridMultilevel"/>
    <w:tmpl w:val="3DD45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805A9"/>
    <w:multiLevelType w:val="hybridMultilevel"/>
    <w:tmpl w:val="9D6E0B6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866169"/>
    <w:multiLevelType w:val="hybridMultilevel"/>
    <w:tmpl w:val="76E0FB94"/>
    <w:lvl w:ilvl="0" w:tplc="DE68E5FA">
      <w:start w:val="1"/>
      <w:numFmt w:val="decimal"/>
      <w:pStyle w:val="Titre3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025D86"/>
    <w:multiLevelType w:val="hybridMultilevel"/>
    <w:tmpl w:val="093A3F3A"/>
    <w:lvl w:ilvl="0" w:tplc="0A48B0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786C"/>
    <w:multiLevelType w:val="hybridMultilevel"/>
    <w:tmpl w:val="B5E8365A"/>
    <w:lvl w:ilvl="0" w:tplc="0D84DED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DD5451"/>
    <w:multiLevelType w:val="hybridMultilevel"/>
    <w:tmpl w:val="B9E051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6A0489"/>
    <w:multiLevelType w:val="hybridMultilevel"/>
    <w:tmpl w:val="7CA43226"/>
    <w:lvl w:ilvl="0" w:tplc="7F02031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FA983466">
      <w:start w:val="1"/>
      <w:numFmt w:val="upperLetter"/>
      <w:lvlText w:val="%2)"/>
      <w:lvlJc w:val="left"/>
      <w:pPr>
        <w:ind w:left="19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6101B4"/>
    <w:multiLevelType w:val="hybridMultilevel"/>
    <w:tmpl w:val="12AA5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715DA"/>
    <w:multiLevelType w:val="hybridMultilevel"/>
    <w:tmpl w:val="7B8C1A72"/>
    <w:lvl w:ilvl="0" w:tplc="FA983466">
      <w:start w:val="1"/>
      <w:numFmt w:val="upperLetter"/>
      <w:lvlText w:val="%1)"/>
      <w:lvlJc w:val="left"/>
      <w:pPr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5D4851AC"/>
    <w:multiLevelType w:val="hybridMultilevel"/>
    <w:tmpl w:val="3EE64692"/>
    <w:lvl w:ilvl="0" w:tplc="FA9834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67758"/>
    <w:multiLevelType w:val="hybridMultilevel"/>
    <w:tmpl w:val="609EEB7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120DA0"/>
    <w:multiLevelType w:val="hybridMultilevel"/>
    <w:tmpl w:val="E376E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B7173"/>
    <w:multiLevelType w:val="hybridMultilevel"/>
    <w:tmpl w:val="0DF024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B45814"/>
    <w:multiLevelType w:val="hybridMultilevel"/>
    <w:tmpl w:val="211A5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26AA3"/>
    <w:multiLevelType w:val="hybridMultilevel"/>
    <w:tmpl w:val="8C981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00F01"/>
    <w:multiLevelType w:val="hybridMultilevel"/>
    <w:tmpl w:val="A71A2F1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5527B8"/>
    <w:multiLevelType w:val="hybridMultilevel"/>
    <w:tmpl w:val="22C647AE"/>
    <w:lvl w:ilvl="0" w:tplc="6E80B610">
      <w:start w:val="1"/>
      <w:numFmt w:val="upperLetter"/>
      <w:lvlText w:val="%1)"/>
      <w:lvlJc w:val="left"/>
      <w:pPr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787035A1"/>
    <w:multiLevelType w:val="hybridMultilevel"/>
    <w:tmpl w:val="6AF8360C"/>
    <w:lvl w:ilvl="0" w:tplc="C7187330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602040"/>
    <w:multiLevelType w:val="hybridMultilevel"/>
    <w:tmpl w:val="E1E6BA0A"/>
    <w:lvl w:ilvl="0" w:tplc="57A6E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40C73"/>
    <w:multiLevelType w:val="hybridMultilevel"/>
    <w:tmpl w:val="7C64976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2"/>
  </w:num>
  <w:num w:numId="4">
    <w:abstractNumId w:val="21"/>
  </w:num>
  <w:num w:numId="5">
    <w:abstractNumId w:val="29"/>
  </w:num>
  <w:num w:numId="6">
    <w:abstractNumId w:val="9"/>
  </w:num>
  <w:num w:numId="7">
    <w:abstractNumId w:val="18"/>
  </w:num>
  <w:num w:numId="8">
    <w:abstractNumId w:val="30"/>
  </w:num>
  <w:num w:numId="9">
    <w:abstractNumId w:val="2"/>
  </w:num>
  <w:num w:numId="10">
    <w:abstractNumId w:val="23"/>
  </w:num>
  <w:num w:numId="11">
    <w:abstractNumId w:val="17"/>
  </w:num>
  <w:num w:numId="12">
    <w:abstractNumId w:val="13"/>
  </w:num>
  <w:num w:numId="13">
    <w:abstractNumId w:val="26"/>
  </w:num>
  <w:num w:numId="14">
    <w:abstractNumId w:val="20"/>
  </w:num>
  <w:num w:numId="15">
    <w:abstractNumId w:val="0"/>
  </w:num>
  <w:num w:numId="16">
    <w:abstractNumId w:val="11"/>
  </w:num>
  <w:num w:numId="17">
    <w:abstractNumId w:val="4"/>
  </w:num>
  <w:num w:numId="18">
    <w:abstractNumId w:val="12"/>
  </w:num>
  <w:num w:numId="19">
    <w:abstractNumId w:val="7"/>
  </w:num>
  <w:num w:numId="20">
    <w:abstractNumId w:val="14"/>
  </w:num>
  <w:num w:numId="21">
    <w:abstractNumId w:val="28"/>
  </w:num>
  <w:num w:numId="22">
    <w:abstractNumId w:val="22"/>
  </w:num>
  <w:num w:numId="23">
    <w:abstractNumId w:val="3"/>
  </w:num>
  <w:num w:numId="24">
    <w:abstractNumId w:val="31"/>
  </w:num>
  <w:num w:numId="25">
    <w:abstractNumId w:val="24"/>
  </w:num>
  <w:num w:numId="26">
    <w:abstractNumId w:val="25"/>
  </w:num>
  <w:num w:numId="27">
    <w:abstractNumId w:val="6"/>
  </w:num>
  <w:num w:numId="28">
    <w:abstractNumId w:val="5"/>
  </w:num>
  <w:num w:numId="29">
    <w:abstractNumId w:val="10"/>
  </w:num>
  <w:num w:numId="30">
    <w:abstractNumId w:val="16"/>
  </w:num>
  <w:num w:numId="31">
    <w:abstractNumId w:val="8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52"/>
    <w:rsid w:val="00011085"/>
    <w:rsid w:val="000520E8"/>
    <w:rsid w:val="00066013"/>
    <w:rsid w:val="000742FD"/>
    <w:rsid w:val="000845AE"/>
    <w:rsid w:val="00096F93"/>
    <w:rsid w:val="000A5779"/>
    <w:rsid w:val="000A66E4"/>
    <w:rsid w:val="000B2961"/>
    <w:rsid w:val="000B4A3A"/>
    <w:rsid w:val="000D4B98"/>
    <w:rsid w:val="000F566B"/>
    <w:rsid w:val="001143EF"/>
    <w:rsid w:val="001259DB"/>
    <w:rsid w:val="0013065A"/>
    <w:rsid w:val="001420F6"/>
    <w:rsid w:val="00150D5D"/>
    <w:rsid w:val="001838E3"/>
    <w:rsid w:val="001954FD"/>
    <w:rsid w:val="0019595F"/>
    <w:rsid w:val="001A766E"/>
    <w:rsid w:val="001E2DFE"/>
    <w:rsid w:val="001E4B86"/>
    <w:rsid w:val="001F0481"/>
    <w:rsid w:val="001F4513"/>
    <w:rsid w:val="001F4F2F"/>
    <w:rsid w:val="00215C02"/>
    <w:rsid w:val="0022518A"/>
    <w:rsid w:val="002417BA"/>
    <w:rsid w:val="00267E7E"/>
    <w:rsid w:val="002751EF"/>
    <w:rsid w:val="002A5CF4"/>
    <w:rsid w:val="002B18B9"/>
    <w:rsid w:val="002B4AB9"/>
    <w:rsid w:val="002B54BE"/>
    <w:rsid w:val="002B7528"/>
    <w:rsid w:val="002C774A"/>
    <w:rsid w:val="002F04C9"/>
    <w:rsid w:val="003017C5"/>
    <w:rsid w:val="00340C9F"/>
    <w:rsid w:val="00350EF5"/>
    <w:rsid w:val="00364AB0"/>
    <w:rsid w:val="0037300E"/>
    <w:rsid w:val="00376EBF"/>
    <w:rsid w:val="00377FEC"/>
    <w:rsid w:val="003E4B5E"/>
    <w:rsid w:val="003F0B69"/>
    <w:rsid w:val="004011E8"/>
    <w:rsid w:val="00401956"/>
    <w:rsid w:val="004128D8"/>
    <w:rsid w:val="00422CC8"/>
    <w:rsid w:val="00425261"/>
    <w:rsid w:val="00443269"/>
    <w:rsid w:val="00444D1A"/>
    <w:rsid w:val="004520D1"/>
    <w:rsid w:val="0045703B"/>
    <w:rsid w:val="004628BE"/>
    <w:rsid w:val="0047387B"/>
    <w:rsid w:val="004764B5"/>
    <w:rsid w:val="00493015"/>
    <w:rsid w:val="00495F5D"/>
    <w:rsid w:val="004D4A66"/>
    <w:rsid w:val="004D7A7A"/>
    <w:rsid w:val="004E37D6"/>
    <w:rsid w:val="004E3884"/>
    <w:rsid w:val="004F29CA"/>
    <w:rsid w:val="00532657"/>
    <w:rsid w:val="005340CC"/>
    <w:rsid w:val="00542BE7"/>
    <w:rsid w:val="00543454"/>
    <w:rsid w:val="00551592"/>
    <w:rsid w:val="0058194A"/>
    <w:rsid w:val="005A7FC8"/>
    <w:rsid w:val="005B69E3"/>
    <w:rsid w:val="005C6551"/>
    <w:rsid w:val="005D7277"/>
    <w:rsid w:val="0061023D"/>
    <w:rsid w:val="00615217"/>
    <w:rsid w:val="00643953"/>
    <w:rsid w:val="00643A01"/>
    <w:rsid w:val="00664FA0"/>
    <w:rsid w:val="006859F4"/>
    <w:rsid w:val="00693705"/>
    <w:rsid w:val="006A1C83"/>
    <w:rsid w:val="006B3488"/>
    <w:rsid w:val="006B3EFD"/>
    <w:rsid w:val="006D0A53"/>
    <w:rsid w:val="006F66D4"/>
    <w:rsid w:val="00704EFC"/>
    <w:rsid w:val="00720941"/>
    <w:rsid w:val="00725F23"/>
    <w:rsid w:val="00730AFC"/>
    <w:rsid w:val="007311CD"/>
    <w:rsid w:val="00745E1D"/>
    <w:rsid w:val="00781F49"/>
    <w:rsid w:val="007A0818"/>
    <w:rsid w:val="007A7DE2"/>
    <w:rsid w:val="007C2D33"/>
    <w:rsid w:val="007F3999"/>
    <w:rsid w:val="00813630"/>
    <w:rsid w:val="008141D5"/>
    <w:rsid w:val="00832849"/>
    <w:rsid w:val="00874D04"/>
    <w:rsid w:val="008906B1"/>
    <w:rsid w:val="008A0737"/>
    <w:rsid w:val="008D158C"/>
    <w:rsid w:val="008E72C7"/>
    <w:rsid w:val="00907F06"/>
    <w:rsid w:val="00920236"/>
    <w:rsid w:val="00924652"/>
    <w:rsid w:val="00941B09"/>
    <w:rsid w:val="00950632"/>
    <w:rsid w:val="00951092"/>
    <w:rsid w:val="00963733"/>
    <w:rsid w:val="009A0D25"/>
    <w:rsid w:val="009A678C"/>
    <w:rsid w:val="009E27B8"/>
    <w:rsid w:val="009E3E09"/>
    <w:rsid w:val="00A00156"/>
    <w:rsid w:val="00A00680"/>
    <w:rsid w:val="00A13E5D"/>
    <w:rsid w:val="00A14409"/>
    <w:rsid w:val="00A22B61"/>
    <w:rsid w:val="00A42030"/>
    <w:rsid w:val="00A50E6B"/>
    <w:rsid w:val="00A56B17"/>
    <w:rsid w:val="00A65682"/>
    <w:rsid w:val="00A731C4"/>
    <w:rsid w:val="00A73754"/>
    <w:rsid w:val="00A74B29"/>
    <w:rsid w:val="00AB1DD4"/>
    <w:rsid w:val="00AC34C8"/>
    <w:rsid w:val="00AE6FFB"/>
    <w:rsid w:val="00AF5F07"/>
    <w:rsid w:val="00AF70B9"/>
    <w:rsid w:val="00B025D6"/>
    <w:rsid w:val="00B033B1"/>
    <w:rsid w:val="00B04DA6"/>
    <w:rsid w:val="00B427C6"/>
    <w:rsid w:val="00B465BF"/>
    <w:rsid w:val="00B51234"/>
    <w:rsid w:val="00B617B7"/>
    <w:rsid w:val="00BB3319"/>
    <w:rsid w:val="00BE35EA"/>
    <w:rsid w:val="00C1331F"/>
    <w:rsid w:val="00C14456"/>
    <w:rsid w:val="00C16872"/>
    <w:rsid w:val="00C26B3B"/>
    <w:rsid w:val="00C325F8"/>
    <w:rsid w:val="00C40134"/>
    <w:rsid w:val="00C51E6E"/>
    <w:rsid w:val="00C77E51"/>
    <w:rsid w:val="00C80442"/>
    <w:rsid w:val="00CC3F47"/>
    <w:rsid w:val="00CC4C82"/>
    <w:rsid w:val="00CD3F3A"/>
    <w:rsid w:val="00CF381E"/>
    <w:rsid w:val="00D00A39"/>
    <w:rsid w:val="00D0449A"/>
    <w:rsid w:val="00D4442C"/>
    <w:rsid w:val="00D53F0F"/>
    <w:rsid w:val="00D56946"/>
    <w:rsid w:val="00D64CFC"/>
    <w:rsid w:val="00D7400A"/>
    <w:rsid w:val="00D77843"/>
    <w:rsid w:val="00D81DE3"/>
    <w:rsid w:val="00DA420C"/>
    <w:rsid w:val="00DA4D99"/>
    <w:rsid w:val="00DB0DC3"/>
    <w:rsid w:val="00DB649A"/>
    <w:rsid w:val="00DC541E"/>
    <w:rsid w:val="00DD58B1"/>
    <w:rsid w:val="00DD61CE"/>
    <w:rsid w:val="00DE1FE8"/>
    <w:rsid w:val="00DE6454"/>
    <w:rsid w:val="00DF37FC"/>
    <w:rsid w:val="00E0019F"/>
    <w:rsid w:val="00E27798"/>
    <w:rsid w:val="00E3595C"/>
    <w:rsid w:val="00E444E5"/>
    <w:rsid w:val="00E62F7B"/>
    <w:rsid w:val="00E657D6"/>
    <w:rsid w:val="00E7070A"/>
    <w:rsid w:val="00E76ACA"/>
    <w:rsid w:val="00EA07CA"/>
    <w:rsid w:val="00EB378E"/>
    <w:rsid w:val="00EC620F"/>
    <w:rsid w:val="00EE17C3"/>
    <w:rsid w:val="00EE2956"/>
    <w:rsid w:val="00EE3282"/>
    <w:rsid w:val="00EF1AD9"/>
    <w:rsid w:val="00EF5864"/>
    <w:rsid w:val="00F00785"/>
    <w:rsid w:val="00F3004B"/>
    <w:rsid w:val="00F326FA"/>
    <w:rsid w:val="00F55736"/>
    <w:rsid w:val="00F67118"/>
    <w:rsid w:val="00F70C49"/>
    <w:rsid w:val="00F72ECE"/>
    <w:rsid w:val="00F744B5"/>
    <w:rsid w:val="00F74534"/>
    <w:rsid w:val="00F75FF5"/>
    <w:rsid w:val="00F8125B"/>
    <w:rsid w:val="00F87A35"/>
    <w:rsid w:val="00F9036B"/>
    <w:rsid w:val="00FA09B2"/>
    <w:rsid w:val="00FA0A54"/>
    <w:rsid w:val="00FA0EB0"/>
    <w:rsid w:val="00FA15BD"/>
    <w:rsid w:val="00FA1CD5"/>
    <w:rsid w:val="00FA478D"/>
    <w:rsid w:val="00FA4AAD"/>
    <w:rsid w:val="00FA72AC"/>
    <w:rsid w:val="00FB2EAC"/>
    <w:rsid w:val="00FB7EC6"/>
    <w:rsid w:val="00FC480D"/>
    <w:rsid w:val="00FD76CA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AF03B"/>
  <w15:docId w15:val="{0401A3EA-EF27-44A4-8504-F648EF4C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E8"/>
    <w:pPr>
      <w:spacing w:after="120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13E5D"/>
    <w:pPr>
      <w:keepNext/>
      <w:keepLines/>
      <w:spacing w:before="240" w:after="240" w:line="360" w:lineRule="auto"/>
      <w:outlineLvl w:val="0"/>
    </w:pPr>
    <w:rPr>
      <w:rFonts w:eastAsiaTheme="majorEastAsia" w:cstheme="majorBidi"/>
      <w:bCs/>
      <w:smallCap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11E8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11E8"/>
    <w:pPr>
      <w:keepNext/>
      <w:keepLines/>
      <w:numPr>
        <w:numId w:val="1"/>
      </w:numPr>
      <w:spacing w:before="200" w:after="0"/>
      <w:outlineLvl w:val="2"/>
    </w:pPr>
    <w:rPr>
      <w:rFonts w:eastAsiaTheme="majorEastAsia" w:cstheme="majorBidi"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3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aliases w:val="Titre question"/>
    <w:basedOn w:val="Normal"/>
    <w:next w:val="Normal"/>
    <w:link w:val="Titre6Car"/>
    <w:qFormat/>
    <w:rsid w:val="00EB378E"/>
    <w:pPr>
      <w:keepNext/>
      <w:spacing w:before="240" w:line="240" w:lineRule="auto"/>
      <w:ind w:left="851" w:firstLine="0"/>
      <w:contextualSpacing/>
      <w:outlineLvl w:val="5"/>
    </w:pPr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E5D"/>
    <w:rPr>
      <w:rFonts w:ascii="Times New Roman" w:eastAsiaTheme="majorEastAsia" w:hAnsi="Times New Roman" w:cstheme="majorBidi"/>
      <w:bCs/>
      <w:smallCaps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011E8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11E8"/>
    <w:rPr>
      <w:rFonts w:ascii="Times New Roman" w:eastAsiaTheme="majorEastAsia" w:hAnsi="Times New Roman" w:cstheme="majorBidi"/>
      <w:bCs/>
      <w:sz w:val="24"/>
    </w:rPr>
  </w:style>
  <w:style w:type="paragraph" w:customStyle="1" w:styleId="figureettableau">
    <w:name w:val="figure et tableau"/>
    <w:basedOn w:val="Normal"/>
    <w:qFormat/>
    <w:rsid w:val="00A13E5D"/>
    <w:pPr>
      <w:spacing w:line="240" w:lineRule="auto"/>
      <w:ind w:firstLine="0"/>
    </w:pPr>
    <w:rPr>
      <w:b/>
      <w:i/>
    </w:rPr>
  </w:style>
  <w:style w:type="table" w:styleId="Grilledutableau">
    <w:name w:val="Table Grid"/>
    <w:basedOn w:val="TableauNormal"/>
    <w:uiPriority w:val="59"/>
    <w:rsid w:val="0069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A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0EB0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FA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EB0"/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E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EB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B3319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fr-FR"/>
    </w:rPr>
  </w:style>
  <w:style w:type="paragraph" w:customStyle="1" w:styleId="Textecourant">
    <w:name w:val="Texte courant"/>
    <w:basedOn w:val="Normal"/>
    <w:rsid w:val="00EA07CA"/>
    <w:pPr>
      <w:spacing w:after="60" w:line="240" w:lineRule="auto"/>
      <w:ind w:firstLine="0"/>
    </w:pPr>
    <w:rPr>
      <w:rFonts w:eastAsia="Times New Roman" w:cs="Times New Roman"/>
      <w:sz w:val="24"/>
      <w:szCs w:val="20"/>
      <w:lang w:eastAsia="fr-FR"/>
    </w:rPr>
  </w:style>
  <w:style w:type="character" w:customStyle="1" w:styleId="Titre6Car">
    <w:name w:val="Titre 6 Car"/>
    <w:aliases w:val="Titre question Car"/>
    <w:basedOn w:val="Policepardfaut"/>
    <w:link w:val="Titre6"/>
    <w:rsid w:val="00EB378E"/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customStyle="1" w:styleId="Rponsequestion">
    <w:name w:val="Réponse question"/>
    <w:basedOn w:val="Textecourant"/>
    <w:rsid w:val="00EB378E"/>
    <w:rPr>
      <w:rFonts w:ascii="Comic Sans MS" w:hAnsi="Comic Sans MS"/>
      <w:sz w:val="22"/>
      <w:szCs w:val="24"/>
    </w:rPr>
  </w:style>
  <w:style w:type="paragraph" w:customStyle="1" w:styleId="Titre4-bis">
    <w:name w:val="Titre 4-bis"/>
    <w:basedOn w:val="Titre4"/>
    <w:rsid w:val="00EB378E"/>
    <w:pPr>
      <w:spacing w:before="0" w:line="240" w:lineRule="auto"/>
      <w:ind w:firstLine="0"/>
      <w:jc w:val="center"/>
    </w:pPr>
    <w:rPr>
      <w:rFonts w:ascii="Comic Sans MS" w:eastAsia="Times New Roman" w:hAnsi="Comic Sans MS" w:cs="Times New Roman"/>
      <w:i w:val="0"/>
      <w:iCs w:val="0"/>
      <w:color w:val="auto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37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4F2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oivo-crioc.org/textes/pdf/120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la%20Khaddam\Desktop\terminale%202011-2012\doc%20mod&#232;le%20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Mme SALMOUN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3932AB-5046-474A-92B7-9155F0C9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modèle cours.dotx</Template>
  <TotalTime>0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Pierre Bayle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 Khaddam</dc:creator>
  <cp:lastModifiedBy>Jamila Khaddam-ellah</cp:lastModifiedBy>
  <cp:revision>2</cp:revision>
  <cp:lastPrinted>2011-08-28T15:44:00Z</cp:lastPrinted>
  <dcterms:created xsi:type="dcterms:W3CDTF">2020-12-30T20:37:00Z</dcterms:created>
  <dcterms:modified xsi:type="dcterms:W3CDTF">2020-12-30T20:37:00Z</dcterms:modified>
</cp:coreProperties>
</file>