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F4" w:rsidRDefault="000A5779" w:rsidP="00015A56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TD : </w:t>
      </w:r>
      <w:r w:rsidR="00015A56">
        <w:rPr>
          <w:b/>
        </w:rPr>
        <w:t>Les o</w:t>
      </w:r>
      <w:r w:rsidR="00E93C73">
        <w:rPr>
          <w:b/>
        </w:rPr>
        <w:t>utils quantitatifs d’analyse de marché</w:t>
      </w:r>
    </w:p>
    <w:p w:rsidR="000C4330" w:rsidRDefault="000C4330" w:rsidP="000323AB">
      <w:pPr>
        <w:spacing w:line="240" w:lineRule="auto"/>
        <w:ind w:firstLine="0"/>
        <w:rPr>
          <w:b/>
          <w:sz w:val="16"/>
          <w:szCs w:val="16"/>
          <w:u w:val="single"/>
        </w:rPr>
      </w:pPr>
    </w:p>
    <w:p w:rsidR="000323AB" w:rsidRDefault="000323AB" w:rsidP="000323AB">
      <w:pPr>
        <w:spacing w:line="240" w:lineRule="auto"/>
        <w:ind w:firstLine="0"/>
        <w:rPr>
          <w:b/>
          <w:sz w:val="16"/>
          <w:szCs w:val="16"/>
        </w:rPr>
      </w:pPr>
      <w:r w:rsidRPr="005569A4">
        <w:rPr>
          <w:b/>
          <w:sz w:val="16"/>
          <w:szCs w:val="16"/>
          <w:u w:val="single"/>
        </w:rPr>
        <w:t>Objectifs</w:t>
      </w:r>
      <w:r w:rsidR="005069C6">
        <w:rPr>
          <w:b/>
          <w:sz w:val="16"/>
          <w:szCs w:val="16"/>
          <w:u w:val="single"/>
        </w:rPr>
        <w:t xml:space="preserve"> du TD</w:t>
      </w:r>
      <w:r w:rsidRPr="005569A4">
        <w:rPr>
          <w:b/>
          <w:sz w:val="16"/>
          <w:szCs w:val="16"/>
        </w:rPr>
        <w:t> :</w:t>
      </w:r>
    </w:p>
    <w:p w:rsidR="001A2247" w:rsidRPr="00BA35D0" w:rsidRDefault="001A2247" w:rsidP="001A2247">
      <w:pPr>
        <w:pStyle w:val="Paragraphedeliste"/>
        <w:numPr>
          <w:ilvl w:val="0"/>
          <w:numId w:val="6"/>
        </w:num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>Distinguer la phase du cycle de vie d’un marché</w:t>
      </w:r>
      <w:r w:rsidR="003868C4">
        <w:rPr>
          <w:sz w:val="16"/>
          <w:szCs w:val="16"/>
        </w:rPr>
        <w:t>.</w:t>
      </w:r>
    </w:p>
    <w:p w:rsidR="00BA35D0" w:rsidRPr="00BA35D0" w:rsidRDefault="00BA35D0" w:rsidP="001A2247">
      <w:pPr>
        <w:pStyle w:val="Paragraphedeliste"/>
        <w:numPr>
          <w:ilvl w:val="0"/>
          <w:numId w:val="6"/>
        </w:num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>Calculer des taux d’évolution et des indices d’accroissement.</w:t>
      </w:r>
    </w:p>
    <w:p w:rsidR="00BA35D0" w:rsidRPr="001A2247" w:rsidRDefault="00BA35D0" w:rsidP="001A2247">
      <w:pPr>
        <w:pStyle w:val="Paragraphedeliste"/>
        <w:numPr>
          <w:ilvl w:val="0"/>
          <w:numId w:val="6"/>
        </w:num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>Choisir et tracer un graphique.</w:t>
      </w:r>
    </w:p>
    <w:p w:rsidR="001A2247" w:rsidRPr="003868C4" w:rsidRDefault="001F30EE" w:rsidP="001A2247">
      <w:pPr>
        <w:pStyle w:val="Paragraphedeliste"/>
        <w:numPr>
          <w:ilvl w:val="0"/>
          <w:numId w:val="6"/>
        </w:num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>Utiliser des outils de gestion pour analyser des ventes</w:t>
      </w:r>
      <w:r w:rsidR="003868C4">
        <w:rPr>
          <w:sz w:val="16"/>
          <w:szCs w:val="16"/>
        </w:rPr>
        <w:t>.</w:t>
      </w:r>
    </w:p>
    <w:p w:rsidR="000323AB" w:rsidRDefault="001F30EE" w:rsidP="000323AB">
      <w:pPr>
        <w:spacing w:line="240" w:lineRule="auto"/>
        <w:ind w:firstLine="0"/>
        <w:rPr>
          <w:b/>
        </w:rPr>
      </w:pPr>
      <w:r w:rsidRPr="001F30EE">
        <w:rPr>
          <w:b/>
          <w:u w:val="single"/>
        </w:rPr>
        <w:t>Notions</w:t>
      </w:r>
      <w:r>
        <w:rPr>
          <w:b/>
        </w:rPr>
        <w:t> :</w:t>
      </w:r>
    </w:p>
    <w:p w:rsidR="001F30EE" w:rsidRPr="001F30EE" w:rsidRDefault="001F30EE" w:rsidP="000323AB">
      <w:pPr>
        <w:spacing w:line="240" w:lineRule="auto"/>
        <w:ind w:firstLine="0"/>
      </w:pPr>
      <w:bookmarkStart w:id="0" w:name="_GoBack"/>
      <w:r>
        <w:t xml:space="preserve">Cycle de vie – lancement – croissance – maturité – déclin – taux de variation – indice d’accroissement – part de marché </w:t>
      </w:r>
      <w:r w:rsidR="008C0910">
        <w:t>en volume – part de marché en valeur</w:t>
      </w:r>
    </w:p>
    <w:bookmarkEnd w:id="0"/>
    <w:p w:rsidR="001F30EE" w:rsidRDefault="001F30EE" w:rsidP="000323AB">
      <w:pPr>
        <w:spacing w:line="240" w:lineRule="auto"/>
        <w:ind w:firstLine="0"/>
        <w:rPr>
          <w:b/>
        </w:rPr>
      </w:pPr>
    </w:p>
    <w:p w:rsidR="00B901AF" w:rsidRDefault="00B901AF" w:rsidP="000323AB">
      <w:pPr>
        <w:spacing w:line="240" w:lineRule="auto"/>
        <w:ind w:firstLine="0"/>
        <w:rPr>
          <w:b/>
        </w:rPr>
      </w:pPr>
      <w:r w:rsidRPr="00EA5861">
        <w:rPr>
          <w:b/>
          <w:u w:val="single"/>
        </w:rPr>
        <w:t>Applications</w:t>
      </w:r>
      <w:r w:rsidR="005775F4">
        <w:rPr>
          <w:b/>
        </w:rPr>
        <w:t> :</w:t>
      </w:r>
    </w:p>
    <w:p w:rsidR="005775F4" w:rsidRPr="005775F4" w:rsidRDefault="005775F4" w:rsidP="000323AB">
      <w:pPr>
        <w:spacing w:line="240" w:lineRule="auto"/>
        <w:ind w:firstLine="0"/>
        <w:rPr>
          <w:b/>
        </w:rPr>
      </w:pPr>
    </w:p>
    <w:p w:rsidR="00B901AF" w:rsidRDefault="00B901AF" w:rsidP="0057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</w:rPr>
      </w:pPr>
      <w:r>
        <w:rPr>
          <w:i/>
        </w:rPr>
        <w:t>Application n°1 – Analyse de la tendance du marché de la limonade en France.</w:t>
      </w:r>
    </w:p>
    <w:p w:rsidR="00B901AF" w:rsidRDefault="00B901AF" w:rsidP="0057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</w:rPr>
      </w:pPr>
      <w:r>
        <w:rPr>
          <w:i/>
        </w:rPr>
        <w:t>Application n°2 – Analyse de la répartition des ventes</w:t>
      </w:r>
      <w:r w:rsidR="008C0910">
        <w:rPr>
          <w:i/>
        </w:rPr>
        <w:t xml:space="preserve"> d’une agence de voyage</w:t>
      </w:r>
    </w:p>
    <w:p w:rsidR="00B901AF" w:rsidRDefault="00B901AF" w:rsidP="00577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</w:rPr>
      </w:pPr>
      <w:r>
        <w:rPr>
          <w:i/>
        </w:rPr>
        <w:t xml:space="preserve">Application n°3 – </w:t>
      </w:r>
      <w:r w:rsidR="008C0910">
        <w:rPr>
          <w:i/>
        </w:rPr>
        <w:t>Calcul des parts de marché de grandes surfaces de bricolage</w:t>
      </w:r>
      <w:r w:rsidR="0042091B">
        <w:rPr>
          <w:i/>
        </w:rPr>
        <w:t xml:space="preserve"> (GSB)</w:t>
      </w:r>
    </w:p>
    <w:p w:rsidR="00EA5861" w:rsidRDefault="00EA5861">
      <w:pPr>
        <w:spacing w:after="200"/>
        <w:ind w:firstLine="0"/>
        <w:jc w:val="left"/>
        <w:rPr>
          <w:b/>
        </w:rPr>
      </w:pPr>
    </w:p>
    <w:p w:rsidR="000323AB" w:rsidRDefault="00EA5861" w:rsidP="00EA5861">
      <w:pPr>
        <w:shd w:val="clear" w:color="auto" w:fill="BFBFBF" w:themeFill="background1" w:themeFillShade="BF"/>
        <w:spacing w:line="240" w:lineRule="auto"/>
        <w:ind w:firstLine="0"/>
        <w:rPr>
          <w:b/>
        </w:rPr>
      </w:pPr>
      <w:r>
        <w:rPr>
          <w:b/>
        </w:rPr>
        <w:t xml:space="preserve">Application n°1 - </w:t>
      </w:r>
      <w:r w:rsidR="003868C4">
        <w:rPr>
          <w:b/>
        </w:rPr>
        <w:t>Analyse de la tendance d</w:t>
      </w:r>
      <w:r w:rsidR="006A46D8">
        <w:rPr>
          <w:b/>
        </w:rPr>
        <w:t>u marché de la limonade</w:t>
      </w:r>
    </w:p>
    <w:p w:rsidR="005775F4" w:rsidRDefault="005775F4" w:rsidP="000323AB">
      <w:pPr>
        <w:spacing w:line="240" w:lineRule="auto"/>
        <w:ind w:firstLine="0"/>
      </w:pPr>
    </w:p>
    <w:p w:rsidR="006A46D8" w:rsidRDefault="006A46D8" w:rsidP="000323AB">
      <w:pPr>
        <w:spacing w:line="240" w:lineRule="auto"/>
        <w:ind w:firstLine="0"/>
      </w:pPr>
      <w:r>
        <w:t>Voici les ventes de limonade sur le marché français de 1970 à 2010.</w:t>
      </w:r>
      <w:r w:rsidR="00C11780">
        <w:t xml:space="preserve"> (en millions de litres)</w:t>
      </w:r>
    </w:p>
    <w:p w:rsidR="005775F4" w:rsidRDefault="005775F4" w:rsidP="000323AB">
      <w:pPr>
        <w:spacing w:line="240" w:lineRule="auto"/>
        <w:ind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6"/>
        <w:gridCol w:w="1024"/>
        <w:gridCol w:w="1023"/>
        <w:gridCol w:w="1022"/>
        <w:gridCol w:w="1023"/>
        <w:gridCol w:w="1023"/>
        <w:gridCol w:w="1016"/>
        <w:gridCol w:w="1023"/>
        <w:gridCol w:w="1023"/>
        <w:gridCol w:w="1023"/>
      </w:tblGrid>
      <w:tr w:rsidR="00C11780" w:rsidRPr="00C11780" w:rsidTr="00C11780">
        <w:tc>
          <w:tcPr>
            <w:tcW w:w="1257" w:type="dxa"/>
          </w:tcPr>
          <w:p w:rsidR="00C11780" w:rsidRPr="00C11780" w:rsidRDefault="00C11780" w:rsidP="000323AB">
            <w:pPr>
              <w:ind w:firstLine="0"/>
              <w:rPr>
                <w:b/>
              </w:rPr>
            </w:pPr>
            <w:r w:rsidRPr="00C11780">
              <w:rPr>
                <w:b/>
              </w:rPr>
              <w:t>Limonades</w:t>
            </w:r>
          </w:p>
        </w:tc>
        <w:tc>
          <w:tcPr>
            <w:tcW w:w="1049" w:type="dxa"/>
          </w:tcPr>
          <w:p w:rsidR="00C11780" w:rsidRPr="00C11780" w:rsidRDefault="00C11780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1970</w:t>
            </w:r>
          </w:p>
        </w:tc>
        <w:tc>
          <w:tcPr>
            <w:tcW w:w="1048" w:type="dxa"/>
          </w:tcPr>
          <w:p w:rsidR="00C11780" w:rsidRPr="00C11780" w:rsidRDefault="00C11780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1975</w:t>
            </w:r>
          </w:p>
        </w:tc>
        <w:tc>
          <w:tcPr>
            <w:tcW w:w="1047" w:type="dxa"/>
          </w:tcPr>
          <w:p w:rsidR="00C11780" w:rsidRPr="00C11780" w:rsidRDefault="00C11780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1980</w:t>
            </w:r>
          </w:p>
        </w:tc>
        <w:tc>
          <w:tcPr>
            <w:tcW w:w="1048" w:type="dxa"/>
          </w:tcPr>
          <w:p w:rsidR="00C11780" w:rsidRPr="00C11780" w:rsidRDefault="00C11780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1985</w:t>
            </w:r>
          </w:p>
        </w:tc>
        <w:tc>
          <w:tcPr>
            <w:tcW w:w="1048" w:type="dxa"/>
          </w:tcPr>
          <w:p w:rsidR="00C11780" w:rsidRPr="00C11780" w:rsidRDefault="00C11780" w:rsidP="006246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041" w:type="dxa"/>
          </w:tcPr>
          <w:p w:rsidR="00C11780" w:rsidRPr="00C11780" w:rsidRDefault="00C11780" w:rsidP="006246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1048" w:type="dxa"/>
          </w:tcPr>
          <w:p w:rsidR="00C11780" w:rsidRPr="00C11780" w:rsidRDefault="00C11780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2000</w:t>
            </w:r>
          </w:p>
        </w:tc>
        <w:tc>
          <w:tcPr>
            <w:tcW w:w="1048" w:type="dxa"/>
          </w:tcPr>
          <w:p w:rsidR="00C11780" w:rsidRPr="00C11780" w:rsidRDefault="00C11780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2005</w:t>
            </w:r>
          </w:p>
        </w:tc>
        <w:tc>
          <w:tcPr>
            <w:tcW w:w="1048" w:type="dxa"/>
          </w:tcPr>
          <w:p w:rsidR="00C11780" w:rsidRPr="00C11780" w:rsidRDefault="00C11780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2010</w:t>
            </w:r>
          </w:p>
        </w:tc>
      </w:tr>
      <w:tr w:rsidR="00C11780" w:rsidTr="00C11780">
        <w:tc>
          <w:tcPr>
            <w:tcW w:w="1257" w:type="dxa"/>
          </w:tcPr>
          <w:p w:rsidR="00C11780" w:rsidRDefault="00C11780" w:rsidP="000323AB">
            <w:pPr>
              <w:ind w:firstLine="0"/>
            </w:pPr>
            <w:bookmarkStart w:id="1" w:name="_Hlk301780259"/>
            <w:r>
              <w:t>Nature</w:t>
            </w:r>
          </w:p>
        </w:tc>
        <w:tc>
          <w:tcPr>
            <w:tcW w:w="1049" w:type="dxa"/>
          </w:tcPr>
          <w:p w:rsidR="00C11780" w:rsidRDefault="00C11780" w:rsidP="006246B1">
            <w:pPr>
              <w:ind w:firstLine="0"/>
              <w:jc w:val="center"/>
            </w:pPr>
            <w:r>
              <w:t>60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65</w:t>
            </w:r>
          </w:p>
        </w:tc>
        <w:tc>
          <w:tcPr>
            <w:tcW w:w="1047" w:type="dxa"/>
          </w:tcPr>
          <w:p w:rsidR="00C11780" w:rsidRDefault="00C11780" w:rsidP="006246B1">
            <w:pPr>
              <w:ind w:firstLine="0"/>
              <w:jc w:val="center"/>
            </w:pPr>
            <w:r>
              <w:t>67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70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75</w:t>
            </w:r>
          </w:p>
        </w:tc>
        <w:tc>
          <w:tcPr>
            <w:tcW w:w="1041" w:type="dxa"/>
          </w:tcPr>
          <w:p w:rsidR="00C11780" w:rsidRDefault="00C11780" w:rsidP="006246B1">
            <w:pPr>
              <w:ind w:firstLine="0"/>
              <w:jc w:val="center"/>
            </w:pPr>
            <w:r>
              <w:t>100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100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101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101</w:t>
            </w:r>
          </w:p>
        </w:tc>
      </w:tr>
      <w:tr w:rsidR="00C11780" w:rsidTr="00C11780">
        <w:tc>
          <w:tcPr>
            <w:tcW w:w="1257" w:type="dxa"/>
          </w:tcPr>
          <w:p w:rsidR="00C11780" w:rsidRDefault="00C11780" w:rsidP="000323AB">
            <w:pPr>
              <w:ind w:firstLine="0"/>
            </w:pPr>
            <w:r>
              <w:t>Citron</w:t>
            </w:r>
          </w:p>
        </w:tc>
        <w:tc>
          <w:tcPr>
            <w:tcW w:w="1049" w:type="dxa"/>
          </w:tcPr>
          <w:p w:rsidR="00C11780" w:rsidRDefault="00C11780" w:rsidP="006246B1">
            <w:pPr>
              <w:ind w:firstLine="0"/>
              <w:jc w:val="center"/>
            </w:pPr>
            <w:r>
              <w:t>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0</w:t>
            </w:r>
          </w:p>
        </w:tc>
        <w:tc>
          <w:tcPr>
            <w:tcW w:w="1047" w:type="dxa"/>
          </w:tcPr>
          <w:p w:rsidR="00C11780" w:rsidRDefault="00C11780" w:rsidP="006246B1">
            <w:pPr>
              <w:ind w:firstLine="0"/>
              <w:jc w:val="center"/>
            </w:pPr>
            <w:r>
              <w:t>26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40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42</w:t>
            </w:r>
          </w:p>
        </w:tc>
        <w:tc>
          <w:tcPr>
            <w:tcW w:w="1041" w:type="dxa"/>
          </w:tcPr>
          <w:p w:rsidR="00C11780" w:rsidRDefault="00C11780" w:rsidP="006246B1">
            <w:pPr>
              <w:ind w:firstLine="0"/>
              <w:jc w:val="center"/>
            </w:pPr>
            <w:r>
              <w:t>45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48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50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52</w:t>
            </w:r>
          </w:p>
        </w:tc>
      </w:tr>
      <w:tr w:rsidR="00C11780" w:rsidTr="00C11780">
        <w:tc>
          <w:tcPr>
            <w:tcW w:w="1257" w:type="dxa"/>
          </w:tcPr>
          <w:p w:rsidR="00C11780" w:rsidRDefault="00C11780" w:rsidP="000323AB">
            <w:pPr>
              <w:ind w:firstLine="0"/>
            </w:pPr>
            <w:r>
              <w:t>Violette</w:t>
            </w:r>
          </w:p>
        </w:tc>
        <w:tc>
          <w:tcPr>
            <w:tcW w:w="1049" w:type="dxa"/>
          </w:tcPr>
          <w:p w:rsidR="00C11780" w:rsidRDefault="00C11780" w:rsidP="006246B1">
            <w:pPr>
              <w:ind w:firstLine="0"/>
              <w:jc w:val="center"/>
            </w:pPr>
            <w:r>
              <w:t>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0</w:t>
            </w:r>
          </w:p>
        </w:tc>
        <w:tc>
          <w:tcPr>
            <w:tcW w:w="1047" w:type="dxa"/>
          </w:tcPr>
          <w:p w:rsidR="00C11780" w:rsidRDefault="00C11780" w:rsidP="006246B1">
            <w:pPr>
              <w:ind w:firstLine="0"/>
              <w:jc w:val="center"/>
            </w:pPr>
            <w:r>
              <w:t>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0</w:t>
            </w:r>
          </w:p>
        </w:tc>
        <w:tc>
          <w:tcPr>
            <w:tcW w:w="1041" w:type="dxa"/>
          </w:tcPr>
          <w:p w:rsidR="00C11780" w:rsidRDefault="00C11780" w:rsidP="006246B1">
            <w:pPr>
              <w:ind w:firstLine="0"/>
              <w:jc w:val="center"/>
            </w:pPr>
            <w:r>
              <w:t>5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20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38</w:t>
            </w:r>
          </w:p>
        </w:tc>
      </w:tr>
      <w:tr w:rsidR="00C11780" w:rsidTr="00C11780">
        <w:tc>
          <w:tcPr>
            <w:tcW w:w="1257" w:type="dxa"/>
          </w:tcPr>
          <w:p w:rsidR="00C11780" w:rsidRDefault="00C11780" w:rsidP="000323AB">
            <w:pPr>
              <w:ind w:firstLine="0"/>
            </w:pPr>
            <w:r>
              <w:t>Pomme</w:t>
            </w:r>
          </w:p>
        </w:tc>
        <w:tc>
          <w:tcPr>
            <w:tcW w:w="1049" w:type="dxa"/>
          </w:tcPr>
          <w:p w:rsidR="00C11780" w:rsidRDefault="00C11780" w:rsidP="006246B1">
            <w:pPr>
              <w:ind w:firstLine="0"/>
              <w:jc w:val="center"/>
            </w:pPr>
            <w:r>
              <w:t>15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25</w:t>
            </w:r>
          </w:p>
        </w:tc>
        <w:tc>
          <w:tcPr>
            <w:tcW w:w="1047" w:type="dxa"/>
          </w:tcPr>
          <w:p w:rsidR="00C11780" w:rsidRDefault="00C11780" w:rsidP="006246B1">
            <w:pPr>
              <w:ind w:firstLine="0"/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32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28</w:t>
            </w:r>
          </w:p>
        </w:tc>
        <w:tc>
          <w:tcPr>
            <w:tcW w:w="1041" w:type="dxa"/>
          </w:tcPr>
          <w:p w:rsidR="00C11780" w:rsidRDefault="00C11780" w:rsidP="006246B1">
            <w:pPr>
              <w:ind w:firstLine="0"/>
              <w:jc w:val="center"/>
            </w:pPr>
            <w:r>
              <w:t>20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17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13</w:t>
            </w:r>
          </w:p>
        </w:tc>
        <w:tc>
          <w:tcPr>
            <w:tcW w:w="1048" w:type="dxa"/>
          </w:tcPr>
          <w:p w:rsidR="00C11780" w:rsidRDefault="00C11780" w:rsidP="006246B1">
            <w:pPr>
              <w:ind w:firstLine="0"/>
              <w:jc w:val="center"/>
            </w:pPr>
            <w:r>
              <w:t>10</w:t>
            </w:r>
          </w:p>
        </w:tc>
      </w:tr>
      <w:bookmarkEnd w:id="1"/>
    </w:tbl>
    <w:p w:rsidR="006A46D8" w:rsidRDefault="006A46D8" w:rsidP="000323AB">
      <w:pPr>
        <w:spacing w:line="240" w:lineRule="auto"/>
        <w:ind w:firstLine="0"/>
      </w:pPr>
    </w:p>
    <w:p w:rsidR="00674798" w:rsidRDefault="00674798" w:rsidP="000323AB">
      <w:pPr>
        <w:spacing w:line="240" w:lineRule="auto"/>
        <w:ind w:firstLine="0"/>
      </w:pPr>
      <w:r w:rsidRPr="00674798">
        <w:rPr>
          <w:b/>
          <w:u w:val="single"/>
        </w:rPr>
        <w:t>Questions </w:t>
      </w:r>
      <w:r>
        <w:t xml:space="preserve">: </w:t>
      </w:r>
    </w:p>
    <w:p w:rsidR="006A46D8" w:rsidRPr="00DF3C9C" w:rsidRDefault="006A46D8" w:rsidP="006A46D8">
      <w:pPr>
        <w:pStyle w:val="Paragraphedeliste"/>
        <w:numPr>
          <w:ilvl w:val="0"/>
          <w:numId w:val="7"/>
        </w:numPr>
        <w:spacing w:line="240" w:lineRule="auto"/>
        <w:rPr>
          <w:b/>
        </w:rPr>
      </w:pPr>
      <w:r w:rsidRPr="00DF3C9C">
        <w:rPr>
          <w:b/>
        </w:rPr>
        <w:t xml:space="preserve">Calculez l’évolution des ventes de </w:t>
      </w:r>
      <w:r w:rsidRPr="00DF3C9C">
        <w:rPr>
          <w:b/>
          <w:i/>
        </w:rPr>
        <w:t>« limonade nature »</w:t>
      </w:r>
      <w:r w:rsidRPr="00DF3C9C">
        <w:rPr>
          <w:b/>
        </w:rPr>
        <w:t xml:space="preserve"> à l’aide du taux d’évolution.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4"/>
        <w:gridCol w:w="1023"/>
        <w:gridCol w:w="1022"/>
        <w:gridCol w:w="1022"/>
        <w:gridCol w:w="1023"/>
        <w:gridCol w:w="1023"/>
        <w:gridCol w:w="1020"/>
        <w:gridCol w:w="1023"/>
        <w:gridCol w:w="1023"/>
        <w:gridCol w:w="1023"/>
      </w:tblGrid>
      <w:tr w:rsidR="003860B1" w:rsidRPr="00C11780" w:rsidTr="004830B7">
        <w:tc>
          <w:tcPr>
            <w:tcW w:w="1257" w:type="dxa"/>
          </w:tcPr>
          <w:p w:rsidR="003860B1" w:rsidRPr="00C11780" w:rsidRDefault="003860B1" w:rsidP="004830B7">
            <w:pPr>
              <w:ind w:firstLine="0"/>
              <w:rPr>
                <w:b/>
              </w:rPr>
            </w:pPr>
          </w:p>
        </w:tc>
        <w:tc>
          <w:tcPr>
            <w:tcW w:w="1049" w:type="dxa"/>
          </w:tcPr>
          <w:p w:rsidR="003860B1" w:rsidRPr="00C11780" w:rsidRDefault="003860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1970</w:t>
            </w:r>
          </w:p>
        </w:tc>
        <w:tc>
          <w:tcPr>
            <w:tcW w:w="1048" w:type="dxa"/>
          </w:tcPr>
          <w:p w:rsidR="003860B1" w:rsidRPr="00C11780" w:rsidRDefault="003860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1975</w:t>
            </w:r>
          </w:p>
        </w:tc>
        <w:tc>
          <w:tcPr>
            <w:tcW w:w="1047" w:type="dxa"/>
          </w:tcPr>
          <w:p w:rsidR="003860B1" w:rsidRPr="00C11780" w:rsidRDefault="003860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1980</w:t>
            </w:r>
          </w:p>
        </w:tc>
        <w:tc>
          <w:tcPr>
            <w:tcW w:w="1048" w:type="dxa"/>
          </w:tcPr>
          <w:p w:rsidR="003860B1" w:rsidRPr="00C11780" w:rsidRDefault="003860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1985</w:t>
            </w:r>
          </w:p>
        </w:tc>
        <w:tc>
          <w:tcPr>
            <w:tcW w:w="1048" w:type="dxa"/>
          </w:tcPr>
          <w:p w:rsidR="003860B1" w:rsidRPr="00C11780" w:rsidRDefault="003860B1" w:rsidP="006246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041" w:type="dxa"/>
          </w:tcPr>
          <w:p w:rsidR="003860B1" w:rsidRPr="00C11780" w:rsidRDefault="003860B1" w:rsidP="006246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1048" w:type="dxa"/>
          </w:tcPr>
          <w:p w:rsidR="003860B1" w:rsidRPr="00C11780" w:rsidRDefault="003860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2000</w:t>
            </w:r>
          </w:p>
        </w:tc>
        <w:tc>
          <w:tcPr>
            <w:tcW w:w="1048" w:type="dxa"/>
          </w:tcPr>
          <w:p w:rsidR="003860B1" w:rsidRPr="00C11780" w:rsidRDefault="003860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2005</w:t>
            </w:r>
          </w:p>
        </w:tc>
        <w:tc>
          <w:tcPr>
            <w:tcW w:w="1048" w:type="dxa"/>
          </w:tcPr>
          <w:p w:rsidR="003860B1" w:rsidRPr="00C11780" w:rsidRDefault="003860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2010</w:t>
            </w:r>
          </w:p>
        </w:tc>
      </w:tr>
      <w:tr w:rsidR="003860B1" w:rsidTr="004830B7">
        <w:tc>
          <w:tcPr>
            <w:tcW w:w="1257" w:type="dxa"/>
          </w:tcPr>
          <w:p w:rsidR="003860B1" w:rsidRDefault="003860B1" w:rsidP="004830B7">
            <w:pPr>
              <w:ind w:firstLine="0"/>
            </w:pPr>
            <w:r>
              <w:t>Nature</w:t>
            </w:r>
          </w:p>
        </w:tc>
        <w:tc>
          <w:tcPr>
            <w:tcW w:w="1049" w:type="dxa"/>
          </w:tcPr>
          <w:p w:rsidR="003860B1" w:rsidRDefault="003860B1" w:rsidP="006246B1">
            <w:pPr>
              <w:ind w:firstLine="0"/>
              <w:jc w:val="center"/>
            </w:pPr>
            <w:r>
              <w:t>60</w:t>
            </w:r>
          </w:p>
        </w:tc>
        <w:tc>
          <w:tcPr>
            <w:tcW w:w="1048" w:type="dxa"/>
          </w:tcPr>
          <w:p w:rsidR="003860B1" w:rsidRDefault="003860B1" w:rsidP="006246B1">
            <w:pPr>
              <w:ind w:firstLine="0"/>
              <w:jc w:val="center"/>
            </w:pPr>
            <w:r>
              <w:t>65</w:t>
            </w:r>
          </w:p>
        </w:tc>
        <w:tc>
          <w:tcPr>
            <w:tcW w:w="1047" w:type="dxa"/>
          </w:tcPr>
          <w:p w:rsidR="003860B1" w:rsidRDefault="003860B1" w:rsidP="006246B1">
            <w:pPr>
              <w:ind w:firstLine="0"/>
              <w:jc w:val="center"/>
            </w:pPr>
            <w:r>
              <w:t>67</w:t>
            </w:r>
          </w:p>
        </w:tc>
        <w:tc>
          <w:tcPr>
            <w:tcW w:w="1048" w:type="dxa"/>
          </w:tcPr>
          <w:p w:rsidR="003860B1" w:rsidRDefault="003860B1" w:rsidP="006246B1">
            <w:pPr>
              <w:ind w:firstLine="0"/>
              <w:jc w:val="center"/>
            </w:pPr>
            <w:r>
              <w:t>70</w:t>
            </w:r>
          </w:p>
        </w:tc>
        <w:tc>
          <w:tcPr>
            <w:tcW w:w="1048" w:type="dxa"/>
          </w:tcPr>
          <w:p w:rsidR="003860B1" w:rsidRDefault="003860B1" w:rsidP="006246B1">
            <w:pPr>
              <w:ind w:firstLine="0"/>
              <w:jc w:val="center"/>
            </w:pPr>
            <w:r>
              <w:t>75</w:t>
            </w:r>
          </w:p>
        </w:tc>
        <w:tc>
          <w:tcPr>
            <w:tcW w:w="1041" w:type="dxa"/>
          </w:tcPr>
          <w:p w:rsidR="003860B1" w:rsidRDefault="003860B1" w:rsidP="006246B1">
            <w:pPr>
              <w:ind w:firstLine="0"/>
              <w:jc w:val="center"/>
            </w:pPr>
            <w:r>
              <w:t>100</w:t>
            </w:r>
          </w:p>
        </w:tc>
        <w:tc>
          <w:tcPr>
            <w:tcW w:w="1048" w:type="dxa"/>
          </w:tcPr>
          <w:p w:rsidR="003860B1" w:rsidRDefault="003860B1" w:rsidP="006246B1">
            <w:pPr>
              <w:ind w:firstLine="0"/>
              <w:jc w:val="center"/>
            </w:pPr>
            <w:r>
              <w:t>100</w:t>
            </w:r>
          </w:p>
        </w:tc>
        <w:tc>
          <w:tcPr>
            <w:tcW w:w="1048" w:type="dxa"/>
          </w:tcPr>
          <w:p w:rsidR="003860B1" w:rsidRDefault="003860B1" w:rsidP="006246B1">
            <w:pPr>
              <w:ind w:firstLine="0"/>
              <w:jc w:val="center"/>
            </w:pPr>
            <w:r>
              <w:t>101</w:t>
            </w:r>
          </w:p>
        </w:tc>
        <w:tc>
          <w:tcPr>
            <w:tcW w:w="1048" w:type="dxa"/>
          </w:tcPr>
          <w:p w:rsidR="003860B1" w:rsidRDefault="003860B1" w:rsidP="006246B1">
            <w:pPr>
              <w:ind w:firstLine="0"/>
              <w:jc w:val="center"/>
            </w:pPr>
            <w:r>
              <w:t>101</w:t>
            </w:r>
          </w:p>
        </w:tc>
      </w:tr>
      <w:tr w:rsidR="003860B1" w:rsidTr="004830B7">
        <w:tc>
          <w:tcPr>
            <w:tcW w:w="1257" w:type="dxa"/>
          </w:tcPr>
          <w:p w:rsidR="003860B1" w:rsidRDefault="003860B1" w:rsidP="004830B7">
            <w:pPr>
              <w:ind w:firstLine="0"/>
            </w:pPr>
            <w:r>
              <w:t>Taux d’évolution</w:t>
            </w:r>
          </w:p>
        </w:tc>
        <w:tc>
          <w:tcPr>
            <w:tcW w:w="1049" w:type="dxa"/>
          </w:tcPr>
          <w:p w:rsidR="003860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-</w:t>
            </w:r>
          </w:p>
        </w:tc>
        <w:tc>
          <w:tcPr>
            <w:tcW w:w="1048" w:type="dxa"/>
          </w:tcPr>
          <w:p w:rsidR="003860B1" w:rsidRPr="000C4330" w:rsidRDefault="00FE0281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8</w:t>
            </w:r>
            <w:r w:rsidR="000057B7" w:rsidRPr="000C4330">
              <w:rPr>
                <w:b/>
                <w:color w:val="FFFFFF" w:themeColor="background1"/>
              </w:rPr>
              <w:t>,33 %</w:t>
            </w:r>
          </w:p>
        </w:tc>
        <w:tc>
          <w:tcPr>
            <w:tcW w:w="1047" w:type="dxa"/>
          </w:tcPr>
          <w:p w:rsidR="003860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3,08 %</w:t>
            </w:r>
          </w:p>
        </w:tc>
        <w:tc>
          <w:tcPr>
            <w:tcW w:w="1048" w:type="dxa"/>
          </w:tcPr>
          <w:p w:rsidR="003860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4,48 %</w:t>
            </w:r>
          </w:p>
        </w:tc>
        <w:tc>
          <w:tcPr>
            <w:tcW w:w="1048" w:type="dxa"/>
          </w:tcPr>
          <w:p w:rsidR="003860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7,14 %</w:t>
            </w:r>
          </w:p>
        </w:tc>
        <w:tc>
          <w:tcPr>
            <w:tcW w:w="1041" w:type="dxa"/>
          </w:tcPr>
          <w:p w:rsidR="003860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33.33 %</w:t>
            </w:r>
          </w:p>
        </w:tc>
        <w:tc>
          <w:tcPr>
            <w:tcW w:w="1048" w:type="dxa"/>
          </w:tcPr>
          <w:p w:rsidR="003860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0,00 %</w:t>
            </w:r>
          </w:p>
        </w:tc>
        <w:tc>
          <w:tcPr>
            <w:tcW w:w="1048" w:type="dxa"/>
          </w:tcPr>
          <w:p w:rsidR="003860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1,00 %</w:t>
            </w:r>
          </w:p>
        </w:tc>
        <w:tc>
          <w:tcPr>
            <w:tcW w:w="1048" w:type="dxa"/>
          </w:tcPr>
          <w:p w:rsidR="003860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0,00 %</w:t>
            </w:r>
          </w:p>
        </w:tc>
      </w:tr>
    </w:tbl>
    <w:p w:rsidR="003860B1" w:rsidRDefault="003860B1" w:rsidP="003860B1">
      <w:pPr>
        <w:spacing w:line="240" w:lineRule="auto"/>
        <w:ind w:firstLine="0"/>
      </w:pPr>
    </w:p>
    <w:p w:rsidR="003860B1" w:rsidRDefault="003860B1" w:rsidP="003860B1">
      <w:pPr>
        <w:spacing w:line="240" w:lineRule="auto"/>
        <w:ind w:firstLine="0"/>
      </w:pPr>
      <w:r w:rsidRPr="00DF3C9C">
        <w:rPr>
          <w:i/>
          <w:u w:val="single"/>
        </w:rPr>
        <w:t>Justification calcul</w:t>
      </w:r>
      <w:r w:rsidR="00DF3C9C" w:rsidRPr="00DF3C9C">
        <w:rPr>
          <w:i/>
          <w:u w:val="single"/>
        </w:rPr>
        <w:t>s</w:t>
      </w:r>
      <w:r>
        <w:t> :</w:t>
      </w:r>
    </w:p>
    <w:p w:rsidR="003860B1" w:rsidRDefault="000057B7" w:rsidP="00CC1BE5">
      <w:pPr>
        <w:spacing w:line="240" w:lineRule="auto"/>
        <w:ind w:firstLine="0"/>
        <w:jc w:val="center"/>
      </w:pPr>
      <w:r>
        <w:t>Pour calculer une évolution, on utilise la formule suivante :</w:t>
      </w:r>
    </w:p>
    <w:p w:rsidR="003860B1" w:rsidRPr="00CC1BE5" w:rsidRDefault="007966D4" w:rsidP="003860B1">
      <w:pPr>
        <w:spacing w:line="240" w:lineRule="auto"/>
        <w:ind w:firstLine="0"/>
        <w:rPr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  <w:sz w:val="40"/>
                  <w:szCs w:val="40"/>
                  <w:bdr w:val="single" w:sz="4" w:space="0" w:color="auto"/>
                </w:rPr>
                <m:t xml:space="preserve">valeur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FFFF" w:themeColor="background1"/>
                      <w:sz w:val="40"/>
                      <w:szCs w:val="40"/>
                      <w:bdr w:val="single" w:sz="4" w:space="0" w:color="auto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FFFF" w:themeColor="background1"/>
                      <w:sz w:val="40"/>
                      <w:szCs w:val="40"/>
                      <w:bdr w:val="single" w:sz="4" w:space="0" w:color="auto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FFFFFF" w:themeColor="background1"/>
                      <w:sz w:val="40"/>
                      <w:szCs w:val="40"/>
                      <w:bdr w:val="single" w:sz="4" w:space="0" w:color="auto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FFFFFF" w:themeColor="background1"/>
                  <w:sz w:val="40"/>
                  <w:szCs w:val="40"/>
                  <w:bdr w:val="single" w:sz="4" w:space="0" w:color="auto"/>
                </w:rPr>
                <m:t>arrivée</m:t>
              </m:r>
              <m:r>
                <w:rPr>
                  <w:rFonts w:ascii="Cambria Math" w:hAnsi="Cambria Math"/>
                  <w:sz w:val="40"/>
                  <w:szCs w:val="40"/>
                  <w:bdr w:val="single" w:sz="4" w:space="0" w:color="auto"/>
                </w:rPr>
                <m:t>-</m:t>
              </m:r>
              <m:r>
                <w:rPr>
                  <w:rFonts w:ascii="Cambria Math" w:hAnsi="Cambria Math"/>
                  <w:color w:val="FFFFFF" w:themeColor="background1"/>
                  <w:sz w:val="40"/>
                  <w:szCs w:val="40"/>
                  <w:bdr w:val="single" w:sz="4" w:space="0" w:color="auto"/>
                </w:rPr>
                <m:t>valeur de départ</m:t>
              </m:r>
            </m:num>
            <m:den>
              <m:r>
                <w:rPr>
                  <w:rFonts w:ascii="Cambria Math" w:hAnsi="Cambria Math"/>
                  <w:color w:val="FFFFFF" w:themeColor="background1"/>
                  <w:sz w:val="40"/>
                  <w:szCs w:val="40"/>
                  <w:bdr w:val="single" w:sz="4" w:space="0" w:color="auto"/>
                </w:rPr>
                <m:t>valeur de départ</m:t>
              </m:r>
            </m:den>
          </m:f>
          <m:r>
            <w:rPr>
              <w:rFonts w:ascii="Cambria Math" w:hAnsi="Cambria Math"/>
              <w:sz w:val="40"/>
              <w:szCs w:val="40"/>
              <w:bdr w:val="single" w:sz="4" w:space="0" w:color="auto"/>
            </w:rPr>
            <m:t xml:space="preserve"> ×</m:t>
          </m:r>
          <m:r>
            <w:rPr>
              <w:rFonts w:ascii="Cambria Math" w:hAnsi="Cambria Math"/>
              <w:color w:val="FFFFFF" w:themeColor="background1"/>
              <w:sz w:val="40"/>
              <w:szCs w:val="40"/>
              <w:bdr w:val="single" w:sz="4" w:space="0" w:color="auto"/>
            </w:rPr>
            <m:t>100</m:t>
          </m:r>
        </m:oMath>
      </m:oMathPara>
    </w:p>
    <w:p w:rsidR="003860B1" w:rsidRDefault="00DF3C9C" w:rsidP="00CC1BE5">
      <w:pPr>
        <w:spacing w:line="240" w:lineRule="auto"/>
        <w:ind w:firstLine="0"/>
        <w:jc w:val="center"/>
      </w:pPr>
      <w:r>
        <w:rPr>
          <w:b/>
        </w:rPr>
        <w:t>Exemple pour</w:t>
      </w:r>
      <w:r w:rsidR="00CC1BE5" w:rsidRPr="00DF3C9C">
        <w:rPr>
          <w:b/>
        </w:rPr>
        <w:t xml:space="preserve"> 1975</w:t>
      </w:r>
      <w:r w:rsidR="00CC1BE5">
        <w:t> :</w:t>
      </w:r>
    </w:p>
    <w:p w:rsidR="00CC1BE5" w:rsidRPr="00DF3C9C" w:rsidRDefault="007966D4" w:rsidP="003860B1">
      <w:pPr>
        <w:spacing w:line="240" w:lineRule="auto"/>
        <w:ind w:firstLine="0"/>
        <w:rPr>
          <w:rFonts w:eastAsiaTheme="minorEastAsia"/>
          <w:color w:val="FF0000"/>
          <w:sz w:val="40"/>
          <w:szCs w:val="40"/>
          <w:bdr w:val="single" w:sz="4" w:space="0" w:color="aut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  <w:sz w:val="40"/>
                  <w:szCs w:val="40"/>
                  <w:bdr w:val="single" w:sz="4" w:space="0" w:color="auto"/>
                </w:rPr>
                <m:t>65</m:t>
              </m:r>
              <m:r>
                <w:rPr>
                  <w:rFonts w:ascii="Cambria Math" w:hAnsi="Cambria Math"/>
                  <w:sz w:val="40"/>
                  <w:szCs w:val="40"/>
                  <w:bdr w:val="single" w:sz="4" w:space="0" w:color="auto"/>
                </w:rPr>
                <m:t>-</m:t>
              </m:r>
              <m:r>
                <w:rPr>
                  <w:rFonts w:ascii="Cambria Math" w:hAnsi="Cambria Math"/>
                  <w:color w:val="FFFFFF" w:themeColor="background1"/>
                  <w:sz w:val="40"/>
                  <w:szCs w:val="40"/>
                  <w:bdr w:val="single" w:sz="4" w:space="0" w:color="auto"/>
                </w:rPr>
                <m:t>60</m:t>
              </m:r>
            </m:num>
            <m:den>
              <m:r>
                <w:rPr>
                  <w:rFonts w:ascii="Cambria Math" w:hAnsi="Cambria Math"/>
                  <w:color w:val="FFFFFF" w:themeColor="background1"/>
                  <w:sz w:val="40"/>
                  <w:szCs w:val="40"/>
                  <w:bdr w:val="single" w:sz="4" w:space="0" w:color="auto"/>
                </w:rPr>
                <m:t>60</m:t>
              </m:r>
            </m:den>
          </m:f>
          <m:r>
            <w:rPr>
              <w:rFonts w:ascii="Cambria Math" w:hAnsi="Cambria Math"/>
              <w:sz w:val="40"/>
              <w:szCs w:val="40"/>
              <w:bdr w:val="single" w:sz="4" w:space="0" w:color="auto"/>
            </w:rPr>
            <m:t xml:space="preserve"> ×</m:t>
          </m:r>
          <m:r>
            <w:rPr>
              <w:rFonts w:ascii="Cambria Math" w:hAnsi="Cambria Math"/>
              <w:color w:val="FFFFFF" w:themeColor="background1"/>
              <w:sz w:val="40"/>
              <w:szCs w:val="40"/>
              <w:bdr w:val="single" w:sz="4" w:space="0" w:color="auto"/>
            </w:rPr>
            <m:t>100</m:t>
          </m:r>
          <m:r>
            <w:rPr>
              <w:rFonts w:ascii="Cambria Math" w:hAnsi="Cambria Math"/>
              <w:sz w:val="40"/>
              <w:szCs w:val="40"/>
              <w:bdr w:val="single" w:sz="4" w:space="0" w:color="auto"/>
            </w:rPr>
            <m:t>=</m:t>
          </m:r>
          <m:r>
            <w:rPr>
              <w:rFonts w:ascii="Cambria Math" w:hAnsi="Cambria Math"/>
              <w:color w:val="FFFFFF" w:themeColor="background1"/>
              <w:sz w:val="40"/>
              <w:szCs w:val="40"/>
              <w:bdr w:val="single" w:sz="4" w:space="0" w:color="auto"/>
            </w:rPr>
            <m:t>8, 33 %</m:t>
          </m:r>
        </m:oMath>
      </m:oMathPara>
    </w:p>
    <w:p w:rsidR="00DF3C9C" w:rsidRPr="00DF3C9C" w:rsidRDefault="00DF3C9C" w:rsidP="003860B1">
      <w:pPr>
        <w:spacing w:line="240" w:lineRule="auto"/>
        <w:ind w:firstLine="0"/>
        <w:rPr>
          <w:sz w:val="24"/>
          <w:szCs w:val="24"/>
        </w:rPr>
      </w:pPr>
    </w:p>
    <w:p w:rsidR="006A46D8" w:rsidRPr="00DF3C9C" w:rsidRDefault="006A46D8" w:rsidP="006A46D8">
      <w:pPr>
        <w:pStyle w:val="Paragraphedeliste"/>
        <w:numPr>
          <w:ilvl w:val="0"/>
          <w:numId w:val="7"/>
        </w:numPr>
        <w:spacing w:line="240" w:lineRule="auto"/>
        <w:rPr>
          <w:b/>
        </w:rPr>
      </w:pPr>
      <w:r w:rsidRPr="00DF3C9C">
        <w:rPr>
          <w:b/>
        </w:rPr>
        <w:t xml:space="preserve">Calculez l’évolution des ventes de </w:t>
      </w:r>
      <w:r w:rsidRPr="00DF3C9C">
        <w:rPr>
          <w:b/>
          <w:i/>
        </w:rPr>
        <w:t xml:space="preserve">« limonade </w:t>
      </w:r>
      <w:r w:rsidR="000057B7" w:rsidRPr="00DF3C9C">
        <w:rPr>
          <w:b/>
          <w:i/>
        </w:rPr>
        <w:t>pomme</w:t>
      </w:r>
      <w:r w:rsidRPr="00DF3C9C">
        <w:rPr>
          <w:b/>
          <w:i/>
        </w:rPr>
        <w:t> »</w:t>
      </w:r>
      <w:r w:rsidRPr="00DF3C9C">
        <w:rPr>
          <w:b/>
        </w:rPr>
        <w:t xml:space="preserve"> à l’aide des indices d’accroissements.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6"/>
        <w:gridCol w:w="955"/>
        <w:gridCol w:w="994"/>
        <w:gridCol w:w="954"/>
        <w:gridCol w:w="994"/>
        <w:gridCol w:w="994"/>
        <w:gridCol w:w="989"/>
        <w:gridCol w:w="994"/>
        <w:gridCol w:w="968"/>
        <w:gridCol w:w="968"/>
      </w:tblGrid>
      <w:tr w:rsidR="006246B1" w:rsidRPr="00C11780" w:rsidTr="004830B7">
        <w:tc>
          <w:tcPr>
            <w:tcW w:w="1257" w:type="dxa"/>
          </w:tcPr>
          <w:p w:rsidR="006246B1" w:rsidRPr="00C11780" w:rsidRDefault="006246B1" w:rsidP="004830B7">
            <w:pPr>
              <w:ind w:firstLine="0"/>
              <w:rPr>
                <w:b/>
              </w:rPr>
            </w:pPr>
          </w:p>
        </w:tc>
        <w:tc>
          <w:tcPr>
            <w:tcW w:w="1049" w:type="dxa"/>
          </w:tcPr>
          <w:p w:rsidR="006246B1" w:rsidRPr="00C11780" w:rsidRDefault="006246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1970</w:t>
            </w:r>
          </w:p>
        </w:tc>
        <w:tc>
          <w:tcPr>
            <w:tcW w:w="1048" w:type="dxa"/>
          </w:tcPr>
          <w:p w:rsidR="006246B1" w:rsidRPr="00C11780" w:rsidRDefault="006246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1975</w:t>
            </w:r>
          </w:p>
        </w:tc>
        <w:tc>
          <w:tcPr>
            <w:tcW w:w="1047" w:type="dxa"/>
          </w:tcPr>
          <w:p w:rsidR="006246B1" w:rsidRPr="00C11780" w:rsidRDefault="006246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1980</w:t>
            </w:r>
          </w:p>
        </w:tc>
        <w:tc>
          <w:tcPr>
            <w:tcW w:w="1048" w:type="dxa"/>
          </w:tcPr>
          <w:p w:rsidR="006246B1" w:rsidRPr="00C11780" w:rsidRDefault="006246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1985</w:t>
            </w:r>
          </w:p>
        </w:tc>
        <w:tc>
          <w:tcPr>
            <w:tcW w:w="1048" w:type="dxa"/>
          </w:tcPr>
          <w:p w:rsidR="006246B1" w:rsidRPr="00C11780" w:rsidRDefault="006246B1" w:rsidP="006246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041" w:type="dxa"/>
          </w:tcPr>
          <w:p w:rsidR="006246B1" w:rsidRPr="00C11780" w:rsidRDefault="006246B1" w:rsidP="006246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1048" w:type="dxa"/>
          </w:tcPr>
          <w:p w:rsidR="006246B1" w:rsidRPr="00C11780" w:rsidRDefault="006246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2000</w:t>
            </w:r>
          </w:p>
        </w:tc>
        <w:tc>
          <w:tcPr>
            <w:tcW w:w="1048" w:type="dxa"/>
          </w:tcPr>
          <w:p w:rsidR="006246B1" w:rsidRPr="00C11780" w:rsidRDefault="006246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2005</w:t>
            </w:r>
          </w:p>
        </w:tc>
        <w:tc>
          <w:tcPr>
            <w:tcW w:w="1048" w:type="dxa"/>
          </w:tcPr>
          <w:p w:rsidR="006246B1" w:rsidRPr="00C11780" w:rsidRDefault="006246B1" w:rsidP="006246B1">
            <w:pPr>
              <w:ind w:firstLine="0"/>
              <w:jc w:val="center"/>
              <w:rPr>
                <w:b/>
              </w:rPr>
            </w:pPr>
            <w:r w:rsidRPr="00C11780">
              <w:rPr>
                <w:b/>
              </w:rPr>
              <w:t>2010</w:t>
            </w:r>
          </w:p>
        </w:tc>
      </w:tr>
      <w:tr w:rsidR="000057B7" w:rsidTr="004830B7">
        <w:tc>
          <w:tcPr>
            <w:tcW w:w="1257" w:type="dxa"/>
          </w:tcPr>
          <w:p w:rsidR="000057B7" w:rsidRDefault="000057B7" w:rsidP="004830B7">
            <w:pPr>
              <w:ind w:firstLine="0"/>
            </w:pPr>
            <w:r>
              <w:t>Pomme</w:t>
            </w:r>
          </w:p>
        </w:tc>
        <w:tc>
          <w:tcPr>
            <w:tcW w:w="1049" w:type="dxa"/>
          </w:tcPr>
          <w:p w:rsidR="000057B7" w:rsidRDefault="000057B7" w:rsidP="004830B7">
            <w:pPr>
              <w:ind w:firstLine="0"/>
              <w:jc w:val="center"/>
            </w:pPr>
            <w:r>
              <w:t>15</w:t>
            </w:r>
          </w:p>
        </w:tc>
        <w:tc>
          <w:tcPr>
            <w:tcW w:w="1048" w:type="dxa"/>
          </w:tcPr>
          <w:p w:rsidR="000057B7" w:rsidRDefault="000057B7" w:rsidP="004830B7">
            <w:pPr>
              <w:ind w:firstLine="0"/>
              <w:jc w:val="center"/>
            </w:pPr>
            <w:r>
              <w:t>25</w:t>
            </w:r>
          </w:p>
        </w:tc>
        <w:tc>
          <w:tcPr>
            <w:tcW w:w="1047" w:type="dxa"/>
          </w:tcPr>
          <w:p w:rsidR="000057B7" w:rsidRDefault="000057B7" w:rsidP="004830B7">
            <w:pPr>
              <w:ind w:firstLine="0"/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0057B7" w:rsidRDefault="000057B7" w:rsidP="004830B7">
            <w:pPr>
              <w:ind w:firstLine="0"/>
              <w:jc w:val="center"/>
            </w:pPr>
            <w:r>
              <w:t>32</w:t>
            </w:r>
          </w:p>
        </w:tc>
        <w:tc>
          <w:tcPr>
            <w:tcW w:w="1048" w:type="dxa"/>
          </w:tcPr>
          <w:p w:rsidR="000057B7" w:rsidRDefault="000057B7" w:rsidP="004830B7">
            <w:pPr>
              <w:ind w:firstLine="0"/>
              <w:jc w:val="center"/>
            </w:pPr>
            <w:r>
              <w:t>28</w:t>
            </w:r>
          </w:p>
        </w:tc>
        <w:tc>
          <w:tcPr>
            <w:tcW w:w="1041" w:type="dxa"/>
          </w:tcPr>
          <w:p w:rsidR="000057B7" w:rsidRDefault="000057B7" w:rsidP="004830B7">
            <w:pPr>
              <w:ind w:firstLine="0"/>
              <w:jc w:val="center"/>
            </w:pPr>
            <w:r>
              <w:t>20</w:t>
            </w:r>
          </w:p>
        </w:tc>
        <w:tc>
          <w:tcPr>
            <w:tcW w:w="1048" w:type="dxa"/>
          </w:tcPr>
          <w:p w:rsidR="000057B7" w:rsidRDefault="000057B7" w:rsidP="004830B7">
            <w:pPr>
              <w:ind w:firstLine="0"/>
              <w:jc w:val="center"/>
            </w:pPr>
            <w:r>
              <w:t>17</w:t>
            </w:r>
          </w:p>
        </w:tc>
        <w:tc>
          <w:tcPr>
            <w:tcW w:w="1048" w:type="dxa"/>
          </w:tcPr>
          <w:p w:rsidR="000057B7" w:rsidRDefault="000057B7" w:rsidP="004830B7">
            <w:pPr>
              <w:ind w:firstLine="0"/>
              <w:jc w:val="center"/>
            </w:pPr>
            <w:r>
              <w:t>13</w:t>
            </w:r>
          </w:p>
        </w:tc>
        <w:tc>
          <w:tcPr>
            <w:tcW w:w="1048" w:type="dxa"/>
          </w:tcPr>
          <w:p w:rsidR="000057B7" w:rsidRDefault="000057B7" w:rsidP="004830B7">
            <w:pPr>
              <w:ind w:firstLine="0"/>
              <w:jc w:val="center"/>
            </w:pPr>
            <w:r>
              <w:t>10</w:t>
            </w:r>
          </w:p>
        </w:tc>
      </w:tr>
      <w:tr w:rsidR="006246B1" w:rsidTr="004830B7">
        <w:tc>
          <w:tcPr>
            <w:tcW w:w="1257" w:type="dxa"/>
          </w:tcPr>
          <w:p w:rsidR="006246B1" w:rsidRDefault="006246B1" w:rsidP="004830B7">
            <w:pPr>
              <w:ind w:firstLine="0"/>
            </w:pPr>
            <w:r>
              <w:t>Indice</w:t>
            </w:r>
          </w:p>
        </w:tc>
        <w:tc>
          <w:tcPr>
            <w:tcW w:w="1049" w:type="dxa"/>
          </w:tcPr>
          <w:p w:rsidR="006246B1" w:rsidRPr="000C4330" w:rsidRDefault="006246B1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100</w:t>
            </w:r>
          </w:p>
        </w:tc>
        <w:tc>
          <w:tcPr>
            <w:tcW w:w="1048" w:type="dxa"/>
          </w:tcPr>
          <w:p w:rsidR="006246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166,67</w:t>
            </w:r>
          </w:p>
        </w:tc>
        <w:tc>
          <w:tcPr>
            <w:tcW w:w="1047" w:type="dxa"/>
          </w:tcPr>
          <w:p w:rsidR="006246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200</w:t>
            </w:r>
          </w:p>
        </w:tc>
        <w:tc>
          <w:tcPr>
            <w:tcW w:w="1048" w:type="dxa"/>
          </w:tcPr>
          <w:p w:rsidR="006246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213,33</w:t>
            </w:r>
          </w:p>
        </w:tc>
        <w:tc>
          <w:tcPr>
            <w:tcW w:w="1048" w:type="dxa"/>
          </w:tcPr>
          <w:p w:rsidR="006246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186,87</w:t>
            </w:r>
          </w:p>
        </w:tc>
        <w:tc>
          <w:tcPr>
            <w:tcW w:w="1041" w:type="dxa"/>
          </w:tcPr>
          <w:p w:rsidR="006246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133,33</w:t>
            </w:r>
          </w:p>
        </w:tc>
        <w:tc>
          <w:tcPr>
            <w:tcW w:w="1048" w:type="dxa"/>
          </w:tcPr>
          <w:p w:rsidR="006246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113,33</w:t>
            </w:r>
          </w:p>
        </w:tc>
        <w:tc>
          <w:tcPr>
            <w:tcW w:w="1048" w:type="dxa"/>
          </w:tcPr>
          <w:p w:rsidR="006246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86,68</w:t>
            </w:r>
          </w:p>
        </w:tc>
        <w:tc>
          <w:tcPr>
            <w:tcW w:w="1048" w:type="dxa"/>
          </w:tcPr>
          <w:p w:rsidR="006246B1" w:rsidRPr="000C4330" w:rsidRDefault="000057B7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66,67</w:t>
            </w:r>
          </w:p>
        </w:tc>
      </w:tr>
      <w:tr w:rsidR="00937593" w:rsidTr="004830B7">
        <w:tc>
          <w:tcPr>
            <w:tcW w:w="1257" w:type="dxa"/>
          </w:tcPr>
          <w:p w:rsidR="00937593" w:rsidRDefault="00937593" w:rsidP="004830B7">
            <w:pPr>
              <w:ind w:firstLine="0"/>
            </w:pPr>
            <w:r>
              <w:t>Taux d’accroissement de l’indice</w:t>
            </w:r>
          </w:p>
        </w:tc>
        <w:tc>
          <w:tcPr>
            <w:tcW w:w="1049" w:type="dxa"/>
          </w:tcPr>
          <w:p w:rsidR="00937593" w:rsidRPr="000C4330" w:rsidRDefault="00937593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0</w:t>
            </w:r>
          </w:p>
        </w:tc>
        <w:tc>
          <w:tcPr>
            <w:tcW w:w="1048" w:type="dxa"/>
          </w:tcPr>
          <w:p w:rsidR="00937593" w:rsidRPr="000C4330" w:rsidRDefault="00937593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66,67</w:t>
            </w:r>
          </w:p>
        </w:tc>
        <w:tc>
          <w:tcPr>
            <w:tcW w:w="1047" w:type="dxa"/>
          </w:tcPr>
          <w:p w:rsidR="00937593" w:rsidRPr="000C4330" w:rsidRDefault="00937593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100</w:t>
            </w:r>
          </w:p>
        </w:tc>
        <w:tc>
          <w:tcPr>
            <w:tcW w:w="1048" w:type="dxa"/>
          </w:tcPr>
          <w:p w:rsidR="00937593" w:rsidRPr="000C4330" w:rsidRDefault="00937593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113,33</w:t>
            </w:r>
          </w:p>
        </w:tc>
        <w:tc>
          <w:tcPr>
            <w:tcW w:w="1048" w:type="dxa"/>
          </w:tcPr>
          <w:p w:rsidR="00937593" w:rsidRPr="000C4330" w:rsidRDefault="00937593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86,67</w:t>
            </w:r>
          </w:p>
        </w:tc>
        <w:tc>
          <w:tcPr>
            <w:tcW w:w="1041" w:type="dxa"/>
          </w:tcPr>
          <w:p w:rsidR="00937593" w:rsidRPr="000C4330" w:rsidRDefault="00937593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33,33</w:t>
            </w:r>
          </w:p>
        </w:tc>
        <w:tc>
          <w:tcPr>
            <w:tcW w:w="1048" w:type="dxa"/>
          </w:tcPr>
          <w:p w:rsidR="00937593" w:rsidRPr="000C4330" w:rsidRDefault="00937593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13,33</w:t>
            </w:r>
          </w:p>
        </w:tc>
        <w:tc>
          <w:tcPr>
            <w:tcW w:w="1048" w:type="dxa"/>
          </w:tcPr>
          <w:p w:rsidR="00937593" w:rsidRPr="000C4330" w:rsidRDefault="00937593" w:rsidP="00937593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-13,33</w:t>
            </w:r>
          </w:p>
        </w:tc>
        <w:tc>
          <w:tcPr>
            <w:tcW w:w="1048" w:type="dxa"/>
          </w:tcPr>
          <w:p w:rsidR="00937593" w:rsidRPr="000C4330" w:rsidRDefault="00937593" w:rsidP="000057B7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0C4330">
              <w:rPr>
                <w:b/>
                <w:color w:val="FFFFFF" w:themeColor="background1"/>
              </w:rPr>
              <w:t>-33,33</w:t>
            </w:r>
          </w:p>
        </w:tc>
      </w:tr>
    </w:tbl>
    <w:p w:rsidR="00DF3C9C" w:rsidRDefault="00DF3C9C" w:rsidP="006246B1">
      <w:pPr>
        <w:spacing w:line="240" w:lineRule="auto"/>
        <w:ind w:firstLine="0"/>
        <w:rPr>
          <w:i/>
          <w:u w:val="single"/>
        </w:rPr>
      </w:pPr>
    </w:p>
    <w:p w:rsidR="00B25249" w:rsidRPr="00DF3C9C" w:rsidRDefault="00B25249" w:rsidP="006246B1">
      <w:pPr>
        <w:spacing w:line="240" w:lineRule="auto"/>
        <w:ind w:firstLine="0"/>
        <w:rPr>
          <w:i/>
        </w:rPr>
      </w:pPr>
      <w:r w:rsidRPr="00DF3C9C">
        <w:rPr>
          <w:i/>
          <w:u w:val="single"/>
        </w:rPr>
        <w:t>Justification du calcul</w:t>
      </w:r>
      <w:r w:rsidRPr="00DF3C9C">
        <w:rPr>
          <w:i/>
        </w:rPr>
        <w:t xml:space="preserve"> : </w:t>
      </w:r>
    </w:p>
    <w:p w:rsidR="00B25249" w:rsidRDefault="000057B7" w:rsidP="006246B1">
      <w:pPr>
        <w:spacing w:line="240" w:lineRule="auto"/>
        <w:ind w:firstLine="0"/>
      </w:pPr>
      <w:r>
        <w:t>On utilise les indices d’accroissement pour comparer l’évolution des ventes par rapport à une année précise (généralement l’année de départ) que l’on nomme base 100.</w:t>
      </w:r>
    </w:p>
    <w:p w:rsidR="00B25249" w:rsidRPr="00DF3C9C" w:rsidRDefault="007966D4" w:rsidP="006246B1">
      <w:pPr>
        <w:spacing w:line="240" w:lineRule="auto"/>
        <w:ind w:firstLine="0"/>
        <w:rPr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  <w:sz w:val="40"/>
                  <w:szCs w:val="40"/>
                  <w:bdr w:val="single" w:sz="4" w:space="0" w:color="auto"/>
                </w:rPr>
                <m:t>valeur année N</m:t>
              </m:r>
            </m:num>
            <m:den>
              <m:r>
                <w:rPr>
                  <w:rFonts w:ascii="Cambria Math" w:hAnsi="Cambria Math"/>
                  <w:color w:val="FFFFFF" w:themeColor="background1"/>
                  <w:sz w:val="40"/>
                  <w:szCs w:val="40"/>
                  <w:bdr w:val="single" w:sz="4" w:space="0" w:color="auto"/>
                </w:rPr>
                <m:t>valeur année de base</m:t>
              </m:r>
            </m:den>
          </m:f>
          <m:r>
            <w:rPr>
              <w:rFonts w:ascii="Cambria Math" w:hAnsi="Cambria Math"/>
              <w:sz w:val="40"/>
              <w:szCs w:val="40"/>
              <w:bdr w:val="single" w:sz="4" w:space="0" w:color="auto"/>
            </w:rPr>
            <m:t xml:space="preserve"> ×</m:t>
          </m:r>
          <m:r>
            <w:rPr>
              <w:rFonts w:ascii="Cambria Math" w:hAnsi="Cambria Math"/>
              <w:color w:val="FFFFFF" w:themeColor="background1"/>
              <w:sz w:val="40"/>
              <w:szCs w:val="40"/>
              <w:bdr w:val="single" w:sz="4" w:space="0" w:color="auto"/>
            </w:rPr>
            <m:t>100</m:t>
          </m:r>
        </m:oMath>
      </m:oMathPara>
    </w:p>
    <w:p w:rsidR="00937593" w:rsidRDefault="00937593" w:rsidP="00DF3C9C">
      <w:pPr>
        <w:pStyle w:val="Paragraphedeliste"/>
        <w:spacing w:line="240" w:lineRule="auto"/>
        <w:ind w:firstLine="0"/>
        <w:jc w:val="center"/>
        <w:rPr>
          <w:b/>
        </w:rPr>
      </w:pPr>
    </w:p>
    <w:p w:rsidR="00DF3C9C" w:rsidRDefault="00DF3C9C" w:rsidP="00DF3C9C">
      <w:pPr>
        <w:pStyle w:val="Paragraphedeliste"/>
        <w:spacing w:line="240" w:lineRule="auto"/>
        <w:ind w:firstLine="0"/>
        <w:jc w:val="center"/>
      </w:pPr>
      <w:r w:rsidRPr="00DF3C9C">
        <w:rPr>
          <w:b/>
        </w:rPr>
        <w:t>Exemple pour 1975</w:t>
      </w:r>
      <w:r>
        <w:t> :</w:t>
      </w:r>
    </w:p>
    <w:p w:rsidR="00937593" w:rsidRDefault="00937593" w:rsidP="00DF3C9C">
      <w:pPr>
        <w:pStyle w:val="Paragraphedeliste"/>
        <w:spacing w:line="240" w:lineRule="auto"/>
        <w:ind w:firstLine="0"/>
        <w:jc w:val="center"/>
      </w:pPr>
    </w:p>
    <w:p w:rsidR="00DF3C9C" w:rsidRPr="00937593" w:rsidRDefault="007966D4" w:rsidP="00DF3C9C">
      <w:pPr>
        <w:spacing w:line="240" w:lineRule="auto"/>
        <w:ind w:firstLine="0"/>
        <w:rPr>
          <w:rFonts w:eastAsiaTheme="minorEastAsia"/>
          <w:color w:val="FF0000"/>
          <w:sz w:val="40"/>
          <w:szCs w:val="40"/>
          <w:bdr w:val="single" w:sz="4" w:space="0" w:color="aut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FFFF" w:themeColor="background1"/>
                  <w:sz w:val="40"/>
                  <w:szCs w:val="40"/>
                  <w:bdr w:val="single" w:sz="4" w:space="0" w:color="auto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  <w:sz w:val="40"/>
                  <w:szCs w:val="40"/>
                  <w:bdr w:val="single" w:sz="4" w:space="0" w:color="auto"/>
                </w:rPr>
                <m:t>25</m:t>
              </m:r>
            </m:num>
            <m:den>
              <m:r>
                <w:rPr>
                  <w:rFonts w:ascii="Cambria Math" w:hAnsi="Cambria Math"/>
                  <w:color w:val="FFFFFF" w:themeColor="background1"/>
                  <w:sz w:val="40"/>
                  <w:szCs w:val="40"/>
                  <w:bdr w:val="single" w:sz="4" w:space="0" w:color="auto"/>
                </w:rPr>
                <m:t>15</m:t>
              </m:r>
            </m:den>
          </m:f>
          <m:r>
            <w:rPr>
              <w:rFonts w:ascii="Cambria Math" w:hAnsi="Cambria Math"/>
              <w:sz w:val="40"/>
              <w:szCs w:val="40"/>
              <w:bdr w:val="single" w:sz="4" w:space="0" w:color="auto"/>
            </w:rPr>
            <m:t xml:space="preserve"> ×</m:t>
          </m:r>
          <m:r>
            <w:rPr>
              <w:rFonts w:ascii="Cambria Math" w:hAnsi="Cambria Math"/>
              <w:color w:val="FFFFFF" w:themeColor="background1"/>
              <w:sz w:val="40"/>
              <w:szCs w:val="40"/>
              <w:bdr w:val="single" w:sz="4" w:space="0" w:color="auto"/>
            </w:rPr>
            <m:t>100</m:t>
          </m:r>
          <m:r>
            <w:rPr>
              <w:rFonts w:ascii="Cambria Math" w:hAnsi="Cambria Math"/>
              <w:sz w:val="40"/>
              <w:szCs w:val="40"/>
              <w:bdr w:val="single" w:sz="4" w:space="0" w:color="auto"/>
            </w:rPr>
            <m:t>=</m:t>
          </m:r>
          <m:r>
            <w:rPr>
              <w:rFonts w:ascii="Cambria Math" w:hAnsi="Cambria Math"/>
              <w:color w:val="FF0000"/>
              <w:sz w:val="40"/>
              <w:szCs w:val="40"/>
              <w:bdr w:val="single" w:sz="4" w:space="0" w:color="auto"/>
            </w:rPr>
            <m:t xml:space="preserve"> </m:t>
          </m:r>
          <m:r>
            <w:rPr>
              <w:rFonts w:ascii="Cambria Math" w:hAnsi="Cambria Math"/>
              <w:color w:val="FFFFFF" w:themeColor="background1"/>
              <w:sz w:val="40"/>
              <w:szCs w:val="40"/>
              <w:bdr w:val="single" w:sz="4" w:space="0" w:color="auto"/>
            </w:rPr>
            <m:t>166,67</m:t>
          </m:r>
        </m:oMath>
      </m:oMathPara>
    </w:p>
    <w:p w:rsidR="00937593" w:rsidRDefault="00937593" w:rsidP="00DF3C9C">
      <w:pPr>
        <w:spacing w:line="240" w:lineRule="auto"/>
        <w:ind w:firstLine="0"/>
      </w:pPr>
      <w:r>
        <w:t>Ensuite pour calculer le taux d’accroissement de l’indice, il suffit de soustraire l’indice trouvé à 100 :</w:t>
      </w:r>
    </w:p>
    <w:p w:rsidR="00937593" w:rsidRDefault="00937593" w:rsidP="00DF3C9C">
      <w:pPr>
        <w:spacing w:line="240" w:lineRule="auto"/>
        <w:ind w:firstLine="0"/>
      </w:pPr>
    </w:p>
    <w:p w:rsidR="00937593" w:rsidRPr="00937593" w:rsidRDefault="00937593" w:rsidP="00937593">
      <w:pPr>
        <w:spacing w:line="240" w:lineRule="auto"/>
        <w:ind w:firstLine="0"/>
        <w:jc w:val="center"/>
        <w:rPr>
          <w:sz w:val="40"/>
          <w:szCs w:val="40"/>
          <w:bdr w:val="single" w:sz="4" w:space="0" w:color="auto"/>
        </w:rPr>
      </w:pPr>
      <w:r w:rsidRPr="00937593">
        <w:rPr>
          <w:sz w:val="40"/>
          <w:szCs w:val="40"/>
          <w:bdr w:val="single" w:sz="4" w:space="0" w:color="auto"/>
        </w:rPr>
        <w:t>Taux d’accroissement de l’indice = Indice - 100</w:t>
      </w:r>
    </w:p>
    <w:p w:rsidR="00937593" w:rsidRDefault="00937593" w:rsidP="00DF3C9C">
      <w:pPr>
        <w:spacing w:line="240" w:lineRule="auto"/>
        <w:ind w:firstLine="0"/>
      </w:pPr>
    </w:p>
    <w:p w:rsidR="00937593" w:rsidRDefault="00937593" w:rsidP="00DF3C9C">
      <w:pPr>
        <w:spacing w:line="240" w:lineRule="auto"/>
        <w:ind w:firstLine="0"/>
      </w:pPr>
      <w:r>
        <w:t>Rédigez une phrase pour 1975 :</w:t>
      </w:r>
    </w:p>
    <w:p w:rsidR="00937593" w:rsidRDefault="007966D4" w:rsidP="00DF3C9C">
      <w:pPr>
        <w:spacing w:line="240" w:lineRule="auto"/>
        <w:ind w:firstLine="0"/>
      </w:pPr>
      <w:r>
        <w:pict>
          <v:rect id="_x0000_i1025" style="width:0;height:1.5pt" o:hralign="center" o:hrstd="t" o:hr="t" fillcolor="#a0a0a0" stroked="f"/>
        </w:pict>
      </w:r>
    </w:p>
    <w:p w:rsidR="00937593" w:rsidRDefault="007966D4" w:rsidP="00DF3C9C">
      <w:pPr>
        <w:spacing w:line="240" w:lineRule="auto"/>
        <w:ind w:firstLine="0"/>
      </w:pPr>
      <w:r>
        <w:pict>
          <v:rect id="_x0000_i1026" style="width:0;height:1.5pt" o:hralign="center" o:hrstd="t" o:hr="t" fillcolor="#a0a0a0" stroked="f"/>
        </w:pict>
      </w:r>
    </w:p>
    <w:p w:rsidR="00937593" w:rsidRDefault="007966D4" w:rsidP="00DF3C9C">
      <w:pPr>
        <w:spacing w:line="240" w:lineRule="auto"/>
        <w:ind w:firstLine="0"/>
      </w:pPr>
      <w:r>
        <w:pict>
          <v:rect id="_x0000_i1027" style="width:0;height:1.5pt" o:hralign="center" o:hrstd="t" o:hr="t" fillcolor="#a0a0a0" stroked="f"/>
        </w:pict>
      </w:r>
    </w:p>
    <w:p w:rsidR="005775F4" w:rsidRDefault="005775F4">
      <w:pPr>
        <w:spacing w:after="200"/>
        <w:ind w:firstLine="0"/>
        <w:jc w:val="left"/>
      </w:pPr>
      <w:r>
        <w:br w:type="page"/>
      </w:r>
    </w:p>
    <w:p w:rsidR="006A46D8" w:rsidRPr="00E86FB3" w:rsidRDefault="006A46D8" w:rsidP="006A46D8">
      <w:pPr>
        <w:pStyle w:val="Paragraphedeliste"/>
        <w:numPr>
          <w:ilvl w:val="0"/>
          <w:numId w:val="7"/>
        </w:numPr>
        <w:spacing w:line="240" w:lineRule="auto"/>
        <w:rPr>
          <w:b/>
        </w:rPr>
      </w:pPr>
      <w:r w:rsidRPr="00E86FB3">
        <w:rPr>
          <w:b/>
        </w:rPr>
        <w:lastRenderedPageBreak/>
        <w:t>Visualisez sur un graphique les ventes des 4 dernières années de limonade.</w:t>
      </w:r>
      <w:r w:rsidR="003860B1" w:rsidRPr="00E86FB3">
        <w:rPr>
          <w:b/>
        </w:rPr>
        <w:t xml:space="preserve"> </w:t>
      </w:r>
    </w:p>
    <w:p w:rsidR="00B25249" w:rsidRDefault="00B25249" w:rsidP="00B25249">
      <w:pPr>
        <w:spacing w:line="240" w:lineRule="auto"/>
        <w:ind w:firstLine="0"/>
      </w:pPr>
    </w:p>
    <w:p w:rsidR="007958D5" w:rsidRPr="00567C2F" w:rsidRDefault="007958D5" w:rsidP="007958D5">
      <w:pPr>
        <w:pStyle w:val="Paragraphedeliste"/>
        <w:numPr>
          <w:ilvl w:val="0"/>
          <w:numId w:val="9"/>
        </w:numPr>
        <w:spacing w:line="240" w:lineRule="auto"/>
        <w:rPr>
          <w:i/>
        </w:rPr>
      </w:pPr>
      <w:r w:rsidRPr="00567C2F">
        <w:rPr>
          <w:i/>
        </w:rPr>
        <w:t xml:space="preserve">Avant de commencer, réfléchissez à </w:t>
      </w:r>
      <w:r w:rsidR="008837FC" w:rsidRPr="00567C2F">
        <w:rPr>
          <w:i/>
        </w:rPr>
        <w:t>quel type de graphique correspond le mieux aux informations que vous souhaiteriez visualiser.</w:t>
      </w:r>
    </w:p>
    <w:p w:rsidR="008837FC" w:rsidRDefault="008837FC" w:rsidP="008837FC">
      <w:pPr>
        <w:pStyle w:val="Paragraphedeliste"/>
        <w:spacing w:line="240" w:lineRule="auto"/>
        <w:ind w:firstLine="0"/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425"/>
        <w:gridCol w:w="2153"/>
        <w:gridCol w:w="424"/>
        <w:gridCol w:w="5112"/>
      </w:tblGrid>
      <w:tr w:rsidR="00DD67B4" w:rsidTr="00B470DF">
        <w:tc>
          <w:tcPr>
            <w:tcW w:w="2126" w:type="dxa"/>
          </w:tcPr>
          <w:p w:rsidR="00DD67B4" w:rsidRDefault="00DD67B4" w:rsidP="004830B7">
            <w:pPr>
              <w:ind w:firstLine="0"/>
            </w:pPr>
            <w:r>
              <w:t>Courbe</w:t>
            </w:r>
          </w:p>
        </w:tc>
        <w:tc>
          <w:tcPr>
            <w:tcW w:w="426" w:type="dxa"/>
          </w:tcPr>
          <w:p w:rsidR="00DD67B4" w:rsidRDefault="00DD67B4" w:rsidP="004830B7">
            <w:pPr>
              <w:ind w:firstLine="0"/>
            </w:pPr>
            <w:r>
              <w:sym w:font="Wingdings" w:char="F06C"/>
            </w:r>
          </w:p>
        </w:tc>
        <w:tc>
          <w:tcPr>
            <w:tcW w:w="2216" w:type="dxa"/>
          </w:tcPr>
          <w:p w:rsidR="00DD67B4" w:rsidRDefault="00DD67B4" w:rsidP="004830B7">
            <w:pPr>
              <w:ind w:firstLine="0"/>
            </w:pPr>
          </w:p>
        </w:tc>
        <w:tc>
          <w:tcPr>
            <w:tcW w:w="425" w:type="dxa"/>
          </w:tcPr>
          <w:p w:rsidR="00DD67B4" w:rsidRDefault="00DD67B4" w:rsidP="004830B7">
            <w:pPr>
              <w:ind w:firstLine="0"/>
            </w:pPr>
            <w:r>
              <w:sym w:font="Wingdings" w:char="F06C"/>
            </w:r>
          </w:p>
        </w:tc>
        <w:tc>
          <w:tcPr>
            <w:tcW w:w="5239" w:type="dxa"/>
          </w:tcPr>
          <w:p w:rsidR="00DD67B4" w:rsidRDefault="00B470DF" w:rsidP="004830B7">
            <w:pPr>
              <w:ind w:firstLine="0"/>
            </w:pPr>
            <w:r>
              <w:t>Répartition des ventes d’outillage par marché sur 3 continents</w:t>
            </w:r>
          </w:p>
        </w:tc>
      </w:tr>
      <w:tr w:rsidR="00DD67B4" w:rsidTr="00B470DF">
        <w:tc>
          <w:tcPr>
            <w:tcW w:w="2126" w:type="dxa"/>
          </w:tcPr>
          <w:p w:rsidR="00DD67B4" w:rsidRDefault="00DD67B4" w:rsidP="004830B7">
            <w:pPr>
              <w:ind w:firstLine="0"/>
            </w:pPr>
            <w:r>
              <w:t>Histogramme</w:t>
            </w:r>
          </w:p>
        </w:tc>
        <w:tc>
          <w:tcPr>
            <w:tcW w:w="426" w:type="dxa"/>
          </w:tcPr>
          <w:p w:rsidR="00DD67B4" w:rsidRDefault="00DD67B4" w:rsidP="004830B7">
            <w:pPr>
              <w:ind w:firstLine="0"/>
            </w:pPr>
            <w:r>
              <w:sym w:font="Wingdings" w:char="F06C"/>
            </w:r>
          </w:p>
        </w:tc>
        <w:tc>
          <w:tcPr>
            <w:tcW w:w="2216" w:type="dxa"/>
          </w:tcPr>
          <w:p w:rsidR="00DD67B4" w:rsidRDefault="00DD67B4" w:rsidP="004830B7">
            <w:pPr>
              <w:ind w:firstLine="0"/>
            </w:pPr>
          </w:p>
        </w:tc>
        <w:tc>
          <w:tcPr>
            <w:tcW w:w="425" w:type="dxa"/>
          </w:tcPr>
          <w:p w:rsidR="00DD67B4" w:rsidRDefault="00DD67B4" w:rsidP="004830B7">
            <w:pPr>
              <w:ind w:firstLine="0"/>
            </w:pPr>
            <w:r>
              <w:sym w:font="Wingdings" w:char="F06C"/>
            </w:r>
          </w:p>
        </w:tc>
        <w:tc>
          <w:tcPr>
            <w:tcW w:w="5239" w:type="dxa"/>
          </w:tcPr>
          <w:p w:rsidR="00DD67B4" w:rsidRDefault="00B470DF" w:rsidP="004830B7">
            <w:pPr>
              <w:ind w:firstLine="0"/>
            </w:pPr>
            <w:r>
              <w:t>Part de marché des opérateurs de téléphonie mobile en France</w:t>
            </w:r>
          </w:p>
        </w:tc>
      </w:tr>
      <w:tr w:rsidR="00DD67B4" w:rsidTr="00B470DF">
        <w:tc>
          <w:tcPr>
            <w:tcW w:w="2126" w:type="dxa"/>
          </w:tcPr>
          <w:p w:rsidR="00DD67B4" w:rsidRDefault="00DD67B4" w:rsidP="004830B7">
            <w:pPr>
              <w:ind w:firstLine="0"/>
            </w:pPr>
            <w:r>
              <w:t>Graphique à secteurs (ou circulaire)</w:t>
            </w:r>
          </w:p>
        </w:tc>
        <w:tc>
          <w:tcPr>
            <w:tcW w:w="426" w:type="dxa"/>
          </w:tcPr>
          <w:p w:rsidR="00DD67B4" w:rsidRDefault="00DD67B4" w:rsidP="004830B7">
            <w:pPr>
              <w:ind w:firstLine="0"/>
            </w:pPr>
            <w:r>
              <w:sym w:font="Wingdings" w:char="F06C"/>
            </w:r>
          </w:p>
        </w:tc>
        <w:tc>
          <w:tcPr>
            <w:tcW w:w="2216" w:type="dxa"/>
          </w:tcPr>
          <w:p w:rsidR="00DD67B4" w:rsidRDefault="00DD67B4" w:rsidP="004830B7">
            <w:pPr>
              <w:ind w:firstLine="0"/>
            </w:pPr>
          </w:p>
        </w:tc>
        <w:tc>
          <w:tcPr>
            <w:tcW w:w="425" w:type="dxa"/>
          </w:tcPr>
          <w:p w:rsidR="00DD67B4" w:rsidRDefault="00DD67B4" w:rsidP="004830B7">
            <w:pPr>
              <w:ind w:firstLine="0"/>
            </w:pPr>
            <w:r>
              <w:sym w:font="Wingdings" w:char="F06C"/>
            </w:r>
          </w:p>
        </w:tc>
        <w:tc>
          <w:tcPr>
            <w:tcW w:w="5239" w:type="dxa"/>
          </w:tcPr>
          <w:p w:rsidR="00DD67B4" w:rsidRDefault="00B470DF" w:rsidP="004830B7">
            <w:pPr>
              <w:ind w:firstLine="0"/>
            </w:pPr>
            <w:r>
              <w:t>Top 10 des annonceurs sur le Web en 2010</w:t>
            </w:r>
          </w:p>
        </w:tc>
      </w:tr>
      <w:tr w:rsidR="00DD67B4" w:rsidTr="00B470DF">
        <w:tc>
          <w:tcPr>
            <w:tcW w:w="2126" w:type="dxa"/>
          </w:tcPr>
          <w:p w:rsidR="00DD67B4" w:rsidRDefault="00DD67B4" w:rsidP="00A97C93">
            <w:pPr>
              <w:ind w:firstLine="0"/>
              <w:jc w:val="left"/>
            </w:pPr>
            <w:r>
              <w:t>Graphique à colonnes</w:t>
            </w:r>
          </w:p>
        </w:tc>
        <w:tc>
          <w:tcPr>
            <w:tcW w:w="426" w:type="dxa"/>
          </w:tcPr>
          <w:p w:rsidR="00DD67B4" w:rsidRDefault="00DD67B4" w:rsidP="004830B7">
            <w:pPr>
              <w:ind w:firstLine="0"/>
            </w:pPr>
            <w:r>
              <w:sym w:font="Wingdings" w:char="F06C"/>
            </w:r>
          </w:p>
        </w:tc>
        <w:tc>
          <w:tcPr>
            <w:tcW w:w="2216" w:type="dxa"/>
          </w:tcPr>
          <w:p w:rsidR="00DD67B4" w:rsidRDefault="00DD67B4" w:rsidP="004830B7">
            <w:pPr>
              <w:ind w:firstLine="0"/>
            </w:pPr>
          </w:p>
        </w:tc>
        <w:tc>
          <w:tcPr>
            <w:tcW w:w="425" w:type="dxa"/>
          </w:tcPr>
          <w:p w:rsidR="00DD67B4" w:rsidRDefault="00DD67B4" w:rsidP="004830B7">
            <w:pPr>
              <w:ind w:firstLine="0"/>
            </w:pPr>
            <w:r>
              <w:sym w:font="Wingdings" w:char="F06C"/>
            </w:r>
          </w:p>
        </w:tc>
        <w:tc>
          <w:tcPr>
            <w:tcW w:w="5239" w:type="dxa"/>
          </w:tcPr>
          <w:p w:rsidR="00DD67B4" w:rsidRDefault="00B470DF" w:rsidP="004830B7">
            <w:pPr>
              <w:ind w:firstLine="0"/>
            </w:pPr>
            <w:r>
              <w:t>Répartition des salaires dans une entreprise</w:t>
            </w:r>
          </w:p>
        </w:tc>
      </w:tr>
      <w:tr w:rsidR="00DD67B4" w:rsidTr="00B470DF">
        <w:tc>
          <w:tcPr>
            <w:tcW w:w="2126" w:type="dxa"/>
          </w:tcPr>
          <w:p w:rsidR="00DD67B4" w:rsidRDefault="00DD67B4" w:rsidP="00A97C93">
            <w:pPr>
              <w:ind w:firstLine="0"/>
              <w:jc w:val="left"/>
            </w:pPr>
            <w:r>
              <w:t>Diagramme en bâtons</w:t>
            </w:r>
          </w:p>
        </w:tc>
        <w:tc>
          <w:tcPr>
            <w:tcW w:w="426" w:type="dxa"/>
          </w:tcPr>
          <w:p w:rsidR="00DD67B4" w:rsidRDefault="00DD67B4" w:rsidP="004830B7">
            <w:pPr>
              <w:ind w:firstLine="0"/>
            </w:pPr>
            <w:r>
              <w:sym w:font="Wingdings" w:char="F06C"/>
            </w:r>
          </w:p>
        </w:tc>
        <w:tc>
          <w:tcPr>
            <w:tcW w:w="2216" w:type="dxa"/>
          </w:tcPr>
          <w:p w:rsidR="00DD67B4" w:rsidRDefault="00DD67B4" w:rsidP="004830B7">
            <w:pPr>
              <w:ind w:firstLine="0"/>
            </w:pPr>
          </w:p>
        </w:tc>
        <w:tc>
          <w:tcPr>
            <w:tcW w:w="425" w:type="dxa"/>
          </w:tcPr>
          <w:p w:rsidR="00DD67B4" w:rsidRDefault="00DD67B4" w:rsidP="004830B7">
            <w:pPr>
              <w:ind w:firstLine="0"/>
            </w:pPr>
            <w:r>
              <w:sym w:font="Wingdings" w:char="F06C"/>
            </w:r>
          </w:p>
        </w:tc>
        <w:tc>
          <w:tcPr>
            <w:tcW w:w="5239" w:type="dxa"/>
          </w:tcPr>
          <w:p w:rsidR="00DD67B4" w:rsidRDefault="00B470DF" w:rsidP="004830B7">
            <w:pPr>
              <w:ind w:firstLine="0"/>
            </w:pPr>
            <w:r>
              <w:t>Evolution du chiffre d’affaires d’une entreprise</w:t>
            </w:r>
          </w:p>
        </w:tc>
      </w:tr>
    </w:tbl>
    <w:p w:rsidR="000C4330" w:rsidRDefault="000C4330" w:rsidP="000C4330">
      <w:pPr>
        <w:pStyle w:val="Paragraphedeliste"/>
        <w:spacing w:line="240" w:lineRule="auto"/>
        <w:ind w:firstLine="0"/>
      </w:pPr>
    </w:p>
    <w:p w:rsidR="007958D5" w:rsidRPr="00567C2F" w:rsidRDefault="00A97C93" w:rsidP="00A97C93">
      <w:pPr>
        <w:pStyle w:val="Paragraphedeliste"/>
        <w:numPr>
          <w:ilvl w:val="0"/>
          <w:numId w:val="9"/>
        </w:numPr>
        <w:spacing w:line="240" w:lineRule="auto"/>
        <w:rPr>
          <w:i/>
        </w:rPr>
      </w:pPr>
      <w:r w:rsidRPr="00567C2F">
        <w:rPr>
          <w:i/>
        </w:rPr>
        <w:t>Quel type de graphique allez-vous utiliser pour visualiser l’évolution des ventes de limonades ?</w:t>
      </w:r>
    </w:p>
    <w:p w:rsidR="007958D5" w:rsidRDefault="007966D4" w:rsidP="00B25249">
      <w:pPr>
        <w:spacing w:line="240" w:lineRule="auto"/>
        <w:ind w:firstLine="0"/>
      </w:pPr>
      <w:r>
        <w:pict>
          <v:rect id="_x0000_i1028" style="width:0;height:1.5pt" o:hralign="center" o:hrstd="t" o:hr="t" fillcolor="#a0a0a0" stroked="f"/>
        </w:pict>
      </w:r>
    </w:p>
    <w:p w:rsidR="00B25249" w:rsidRDefault="00B25249" w:rsidP="00B25249">
      <w:pPr>
        <w:spacing w:line="240" w:lineRule="auto"/>
        <w:ind w:firstLine="0"/>
        <w:rPr>
          <w:noProof/>
          <w:lang w:eastAsia="fr-FR"/>
        </w:rPr>
      </w:pPr>
    </w:p>
    <w:p w:rsidR="00567C2F" w:rsidRPr="00567C2F" w:rsidRDefault="00567C2F" w:rsidP="00567C2F">
      <w:pPr>
        <w:pStyle w:val="Paragraphedeliste"/>
        <w:numPr>
          <w:ilvl w:val="0"/>
          <w:numId w:val="9"/>
        </w:numPr>
        <w:spacing w:line="240" w:lineRule="auto"/>
        <w:rPr>
          <w:i/>
        </w:rPr>
      </w:pPr>
      <w:r w:rsidRPr="00567C2F">
        <w:rPr>
          <w:i/>
        </w:rPr>
        <w:t>Tracez le graphique dans le cadre suivant :</w:t>
      </w:r>
    </w:p>
    <w:p w:rsidR="00567C2F" w:rsidRDefault="00567C2F">
      <w:pPr>
        <w:spacing w:after="200"/>
        <w:ind w:firstLine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27830</wp:posOffset>
                </wp:positionH>
                <wp:positionV relativeFrom="paragraph">
                  <wp:posOffset>42959</wp:posOffset>
                </wp:positionV>
                <wp:extent cx="6702949" cy="5104738"/>
                <wp:effectExtent l="0" t="0" r="3175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949" cy="5104738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5A32C" id="Rectangle 2" o:spid="_x0000_s1026" style="position:absolute;margin-left:2.2pt;margin-top:3.4pt;width:527.8pt;height:40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" fillcolor="#4f81bd [3204]" stroked="f" strokeweight="2pt">
                <v:fill r:id="rId9" o:title="" color2="white [3212]" type="pattern"/>
              </v:rect>
            </w:pict>
          </mc:Fallback>
        </mc:AlternateContent>
      </w: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</w:p>
    <w:p w:rsidR="00567C2F" w:rsidRDefault="00567C2F">
      <w:pPr>
        <w:spacing w:after="200"/>
        <w:ind w:firstLine="0"/>
        <w:jc w:val="left"/>
      </w:pPr>
      <w:r>
        <w:br w:type="page"/>
      </w:r>
    </w:p>
    <w:p w:rsidR="006A46D8" w:rsidRPr="005775F4" w:rsidRDefault="006A46D8" w:rsidP="006A46D8">
      <w:pPr>
        <w:pStyle w:val="Paragraphedeliste"/>
        <w:numPr>
          <w:ilvl w:val="0"/>
          <w:numId w:val="7"/>
        </w:numPr>
        <w:spacing w:line="240" w:lineRule="auto"/>
        <w:rPr>
          <w:b/>
        </w:rPr>
      </w:pPr>
      <w:r w:rsidRPr="005775F4">
        <w:rPr>
          <w:b/>
        </w:rPr>
        <w:lastRenderedPageBreak/>
        <w:t>Caractérisez la phase du cycle de vie de chacun des parfums de Limonade.</w:t>
      </w:r>
      <w:r w:rsidR="003860B1" w:rsidRPr="005775F4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5249" w:rsidTr="00B25249">
        <w:tc>
          <w:tcPr>
            <w:tcW w:w="5303" w:type="dxa"/>
          </w:tcPr>
          <w:p w:rsidR="00B25249" w:rsidRPr="00B25249" w:rsidRDefault="00B25249" w:rsidP="00B25249">
            <w:pPr>
              <w:ind w:firstLine="0"/>
              <w:jc w:val="center"/>
              <w:rPr>
                <w:b/>
              </w:rPr>
            </w:pPr>
            <w:r w:rsidRPr="00B25249">
              <w:rPr>
                <w:b/>
              </w:rPr>
              <w:t>Limonades</w:t>
            </w:r>
          </w:p>
        </w:tc>
        <w:tc>
          <w:tcPr>
            <w:tcW w:w="5303" w:type="dxa"/>
          </w:tcPr>
          <w:p w:rsidR="00B25249" w:rsidRPr="00B25249" w:rsidRDefault="00B25249" w:rsidP="00B25249">
            <w:pPr>
              <w:ind w:firstLine="0"/>
              <w:jc w:val="center"/>
              <w:rPr>
                <w:b/>
              </w:rPr>
            </w:pPr>
            <w:r w:rsidRPr="00B25249">
              <w:rPr>
                <w:b/>
              </w:rPr>
              <w:t>Phase du cycle de vie</w:t>
            </w:r>
          </w:p>
        </w:tc>
      </w:tr>
      <w:tr w:rsidR="00F640AF" w:rsidTr="00B25249">
        <w:tc>
          <w:tcPr>
            <w:tcW w:w="5303" w:type="dxa"/>
          </w:tcPr>
          <w:p w:rsidR="00F640AF" w:rsidRDefault="00F640AF" w:rsidP="00F640AF">
            <w:pPr>
              <w:ind w:firstLine="0"/>
              <w:jc w:val="center"/>
            </w:pPr>
            <w:r>
              <w:t>Nature</w:t>
            </w:r>
          </w:p>
        </w:tc>
        <w:tc>
          <w:tcPr>
            <w:tcW w:w="5303" w:type="dxa"/>
          </w:tcPr>
          <w:p w:rsidR="00F640AF" w:rsidRPr="00567C2F" w:rsidRDefault="00061A08" w:rsidP="00B25249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Maturité</w:t>
            </w:r>
          </w:p>
        </w:tc>
      </w:tr>
      <w:tr w:rsidR="00F640AF" w:rsidTr="00B25249">
        <w:tc>
          <w:tcPr>
            <w:tcW w:w="5303" w:type="dxa"/>
          </w:tcPr>
          <w:p w:rsidR="00F640AF" w:rsidRDefault="00F640AF" w:rsidP="00F640AF">
            <w:pPr>
              <w:ind w:firstLine="0"/>
              <w:jc w:val="center"/>
            </w:pPr>
            <w:r>
              <w:t>Citron</w:t>
            </w:r>
          </w:p>
        </w:tc>
        <w:tc>
          <w:tcPr>
            <w:tcW w:w="5303" w:type="dxa"/>
          </w:tcPr>
          <w:p w:rsidR="00F640AF" w:rsidRPr="00567C2F" w:rsidRDefault="00061A08" w:rsidP="00B25249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Maturité</w:t>
            </w:r>
          </w:p>
        </w:tc>
      </w:tr>
      <w:tr w:rsidR="00F640AF" w:rsidTr="00B25249">
        <w:tc>
          <w:tcPr>
            <w:tcW w:w="5303" w:type="dxa"/>
          </w:tcPr>
          <w:p w:rsidR="00F640AF" w:rsidRDefault="00F640AF" w:rsidP="00F640AF">
            <w:pPr>
              <w:ind w:firstLine="0"/>
              <w:jc w:val="center"/>
            </w:pPr>
            <w:r>
              <w:t>Violette</w:t>
            </w:r>
          </w:p>
        </w:tc>
        <w:tc>
          <w:tcPr>
            <w:tcW w:w="5303" w:type="dxa"/>
          </w:tcPr>
          <w:p w:rsidR="00F640AF" w:rsidRPr="00567C2F" w:rsidRDefault="00061A08" w:rsidP="00B25249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Croissance</w:t>
            </w:r>
          </w:p>
        </w:tc>
      </w:tr>
      <w:tr w:rsidR="00F640AF" w:rsidTr="00B25249">
        <w:tc>
          <w:tcPr>
            <w:tcW w:w="5303" w:type="dxa"/>
          </w:tcPr>
          <w:p w:rsidR="00F640AF" w:rsidRDefault="00F640AF" w:rsidP="00F640AF">
            <w:pPr>
              <w:ind w:firstLine="0"/>
              <w:jc w:val="center"/>
            </w:pPr>
            <w:r>
              <w:t>Pomme</w:t>
            </w:r>
          </w:p>
        </w:tc>
        <w:tc>
          <w:tcPr>
            <w:tcW w:w="5303" w:type="dxa"/>
          </w:tcPr>
          <w:p w:rsidR="00F640AF" w:rsidRPr="00567C2F" w:rsidRDefault="00061A08" w:rsidP="00B25249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Déclin</w:t>
            </w:r>
          </w:p>
        </w:tc>
      </w:tr>
    </w:tbl>
    <w:p w:rsidR="00B25249" w:rsidRDefault="00B25249" w:rsidP="00B25249">
      <w:pPr>
        <w:spacing w:line="240" w:lineRule="auto"/>
        <w:ind w:firstLine="0"/>
      </w:pPr>
    </w:p>
    <w:p w:rsidR="006A46D8" w:rsidRPr="005775F4" w:rsidRDefault="006A46D8" w:rsidP="006A46D8">
      <w:pPr>
        <w:pStyle w:val="Paragraphedeliste"/>
        <w:numPr>
          <w:ilvl w:val="0"/>
          <w:numId w:val="7"/>
        </w:numPr>
        <w:spacing w:line="240" w:lineRule="auto"/>
        <w:rPr>
          <w:b/>
        </w:rPr>
      </w:pPr>
      <w:r w:rsidRPr="005775F4">
        <w:rPr>
          <w:b/>
        </w:rPr>
        <w:t>Concluez sur la tendance du marché des limonades en France.</w:t>
      </w:r>
      <w:r w:rsidR="003860B1" w:rsidRPr="005775F4">
        <w:rPr>
          <w:b/>
        </w:rPr>
        <w:t xml:space="preserve"> </w:t>
      </w:r>
    </w:p>
    <w:p w:rsidR="00061A08" w:rsidRDefault="007966D4" w:rsidP="000323AB">
      <w:pPr>
        <w:spacing w:line="240" w:lineRule="auto"/>
        <w:ind w:firstLine="0"/>
      </w:pPr>
      <w:r>
        <w:pict>
          <v:rect id="_x0000_i1029" style="width:0;height:1.5pt" o:hralign="center" o:hrstd="t" o:hr="t" fillcolor="#a0a0a0" stroked="f"/>
        </w:pict>
      </w:r>
    </w:p>
    <w:p w:rsidR="00061A08" w:rsidRDefault="007966D4" w:rsidP="000323AB">
      <w:pPr>
        <w:spacing w:line="240" w:lineRule="auto"/>
        <w:ind w:firstLine="0"/>
      </w:pPr>
      <w:r>
        <w:pict>
          <v:rect id="_x0000_i1030" style="width:0;height:1.5pt" o:hralign="center" o:hrstd="t" o:hr="t" fillcolor="#a0a0a0" stroked="f"/>
        </w:pict>
      </w:r>
    </w:p>
    <w:p w:rsidR="00061A08" w:rsidRDefault="007966D4" w:rsidP="000323AB">
      <w:pPr>
        <w:spacing w:line="240" w:lineRule="auto"/>
        <w:ind w:firstLine="0"/>
      </w:pPr>
      <w:r>
        <w:pict>
          <v:rect id="_x0000_i1031" style="width:0;height:1.5pt" o:hralign="center" o:hrstd="t" o:hr="t" fillcolor="#a0a0a0" stroked="f"/>
        </w:pict>
      </w:r>
    </w:p>
    <w:p w:rsidR="006A46D8" w:rsidRDefault="007966D4" w:rsidP="000323AB">
      <w:pPr>
        <w:spacing w:line="240" w:lineRule="auto"/>
        <w:ind w:firstLine="0"/>
      </w:pPr>
      <w:r>
        <w:pict>
          <v:rect id="_x0000_i1032" style="width:0;height:1.5pt" o:hralign="center" o:hrstd="t" o:hr="t" fillcolor="#a0a0a0" stroked="f"/>
        </w:pict>
      </w:r>
    </w:p>
    <w:p w:rsidR="00061A08" w:rsidRDefault="00061A08">
      <w:pPr>
        <w:spacing w:after="200"/>
        <w:ind w:firstLine="0"/>
        <w:jc w:val="left"/>
      </w:pPr>
    </w:p>
    <w:p w:rsidR="005775F4" w:rsidRDefault="005775F4">
      <w:pPr>
        <w:spacing w:after="200"/>
        <w:ind w:firstLine="0"/>
        <w:jc w:val="left"/>
      </w:pPr>
    </w:p>
    <w:p w:rsidR="003868C4" w:rsidRDefault="00674798" w:rsidP="00674798">
      <w:pPr>
        <w:shd w:val="clear" w:color="auto" w:fill="BFBFBF" w:themeFill="background1" w:themeFillShade="BF"/>
        <w:spacing w:line="240" w:lineRule="auto"/>
        <w:ind w:firstLine="0"/>
        <w:rPr>
          <w:b/>
        </w:rPr>
      </w:pPr>
      <w:r>
        <w:rPr>
          <w:b/>
        </w:rPr>
        <w:t>Application n°2 – Analyse des ventes</w:t>
      </w:r>
      <w:r w:rsidR="008C0910">
        <w:rPr>
          <w:b/>
        </w:rPr>
        <w:t xml:space="preserve"> d’une agence de voyage</w:t>
      </w:r>
    </w:p>
    <w:p w:rsidR="004830B7" w:rsidRDefault="004830B7" w:rsidP="000323AB">
      <w:pPr>
        <w:spacing w:line="240" w:lineRule="auto"/>
        <w:ind w:firstLine="0"/>
      </w:pPr>
    </w:p>
    <w:p w:rsidR="003868C4" w:rsidRDefault="00674798" w:rsidP="000323AB">
      <w:pPr>
        <w:spacing w:line="240" w:lineRule="auto"/>
        <w:ind w:firstLine="0"/>
      </w:pPr>
      <w:r>
        <w:t>Une agence de voyage commercialise 3 types de service en France et à destination de l’étranger. Elle vous communique la répartition des chiffres d’affaires réalisés pour l’année 2010 en euros.</w:t>
      </w:r>
    </w:p>
    <w:p w:rsidR="00674798" w:rsidRDefault="00674798" w:rsidP="000323AB">
      <w:pPr>
        <w:spacing w:line="240" w:lineRule="auto"/>
        <w:ind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4"/>
        <w:gridCol w:w="1743"/>
        <w:gridCol w:w="1744"/>
        <w:gridCol w:w="1746"/>
        <w:gridCol w:w="1744"/>
        <w:gridCol w:w="1735"/>
      </w:tblGrid>
      <w:tr w:rsidR="00624971" w:rsidTr="00624971">
        <w:tc>
          <w:tcPr>
            <w:tcW w:w="1767" w:type="dxa"/>
          </w:tcPr>
          <w:p w:rsidR="00624971" w:rsidRDefault="00624971" w:rsidP="000323AB">
            <w:pPr>
              <w:ind w:firstLine="0"/>
            </w:pPr>
          </w:p>
        </w:tc>
        <w:tc>
          <w:tcPr>
            <w:tcW w:w="1767" w:type="dxa"/>
          </w:tcPr>
          <w:p w:rsidR="00624971" w:rsidRPr="00D75F7B" w:rsidRDefault="00624971" w:rsidP="00D75F7B">
            <w:pPr>
              <w:ind w:firstLine="0"/>
              <w:jc w:val="center"/>
              <w:rPr>
                <w:b/>
              </w:rPr>
            </w:pPr>
            <w:r w:rsidRPr="00D75F7B">
              <w:rPr>
                <w:b/>
              </w:rPr>
              <w:t>France</w:t>
            </w:r>
          </w:p>
        </w:tc>
        <w:tc>
          <w:tcPr>
            <w:tcW w:w="1768" w:type="dxa"/>
          </w:tcPr>
          <w:p w:rsidR="00624971" w:rsidRPr="003860B1" w:rsidRDefault="00624971" w:rsidP="00D75F7B">
            <w:pPr>
              <w:ind w:firstLine="0"/>
              <w:jc w:val="center"/>
              <w:rPr>
                <w:b/>
                <w:vertAlign w:val="superscript"/>
              </w:rPr>
            </w:pPr>
            <w:r w:rsidRPr="00D75F7B">
              <w:rPr>
                <w:b/>
              </w:rPr>
              <w:t>Europe</w:t>
            </w:r>
            <w:r w:rsidR="003860B1">
              <w:rPr>
                <w:b/>
                <w:vertAlign w:val="superscript"/>
              </w:rPr>
              <w:t>1</w:t>
            </w:r>
          </w:p>
        </w:tc>
        <w:tc>
          <w:tcPr>
            <w:tcW w:w="1768" w:type="dxa"/>
          </w:tcPr>
          <w:p w:rsidR="00624971" w:rsidRPr="00D75F7B" w:rsidRDefault="00624971" w:rsidP="00D75F7B">
            <w:pPr>
              <w:ind w:firstLine="0"/>
              <w:jc w:val="center"/>
              <w:rPr>
                <w:b/>
              </w:rPr>
            </w:pPr>
            <w:r w:rsidRPr="00D75F7B">
              <w:rPr>
                <w:b/>
              </w:rPr>
              <w:t>Amérique</w:t>
            </w:r>
          </w:p>
        </w:tc>
        <w:tc>
          <w:tcPr>
            <w:tcW w:w="1768" w:type="dxa"/>
          </w:tcPr>
          <w:p w:rsidR="00624971" w:rsidRPr="00D75F7B" w:rsidRDefault="00624971" w:rsidP="00D75F7B">
            <w:pPr>
              <w:ind w:firstLine="0"/>
              <w:jc w:val="center"/>
              <w:rPr>
                <w:b/>
              </w:rPr>
            </w:pPr>
            <w:r w:rsidRPr="00D75F7B">
              <w:rPr>
                <w:b/>
              </w:rPr>
              <w:t>Asie</w:t>
            </w:r>
          </w:p>
        </w:tc>
        <w:tc>
          <w:tcPr>
            <w:tcW w:w="1768" w:type="dxa"/>
          </w:tcPr>
          <w:p w:rsidR="00624971" w:rsidRPr="00D75F7B" w:rsidRDefault="00624971" w:rsidP="00D75F7B">
            <w:pPr>
              <w:ind w:firstLine="0"/>
              <w:jc w:val="center"/>
              <w:rPr>
                <w:b/>
              </w:rPr>
            </w:pPr>
            <w:r w:rsidRPr="00D75F7B">
              <w:rPr>
                <w:b/>
              </w:rPr>
              <w:t>Total</w:t>
            </w:r>
          </w:p>
        </w:tc>
      </w:tr>
      <w:tr w:rsidR="00624971" w:rsidTr="00624971">
        <w:tc>
          <w:tcPr>
            <w:tcW w:w="1767" w:type="dxa"/>
          </w:tcPr>
          <w:p w:rsidR="00624971" w:rsidRPr="00D75F7B" w:rsidRDefault="00624971" w:rsidP="000323AB">
            <w:pPr>
              <w:ind w:firstLine="0"/>
              <w:rPr>
                <w:b/>
              </w:rPr>
            </w:pPr>
            <w:r w:rsidRPr="00D75F7B">
              <w:rPr>
                <w:b/>
              </w:rPr>
              <w:t>Vols + locations de voitures</w:t>
            </w:r>
          </w:p>
        </w:tc>
        <w:tc>
          <w:tcPr>
            <w:tcW w:w="1767" w:type="dxa"/>
          </w:tcPr>
          <w:p w:rsidR="00624971" w:rsidRDefault="00624971" w:rsidP="00D75F7B">
            <w:pPr>
              <w:ind w:firstLine="0"/>
              <w:jc w:val="center"/>
            </w:pPr>
            <w:r>
              <w:t>1 000 000</w:t>
            </w:r>
          </w:p>
        </w:tc>
        <w:tc>
          <w:tcPr>
            <w:tcW w:w="1768" w:type="dxa"/>
          </w:tcPr>
          <w:p w:rsidR="00624971" w:rsidRDefault="00624971" w:rsidP="00D75F7B">
            <w:pPr>
              <w:ind w:firstLine="0"/>
              <w:jc w:val="center"/>
            </w:pPr>
            <w:r>
              <w:t>2 000 000</w:t>
            </w:r>
          </w:p>
        </w:tc>
        <w:tc>
          <w:tcPr>
            <w:tcW w:w="1768" w:type="dxa"/>
          </w:tcPr>
          <w:p w:rsidR="00624971" w:rsidRDefault="00624971" w:rsidP="00D75F7B">
            <w:pPr>
              <w:ind w:firstLine="0"/>
              <w:jc w:val="center"/>
            </w:pPr>
            <w:r>
              <w:t>5 000 000</w:t>
            </w:r>
          </w:p>
        </w:tc>
        <w:tc>
          <w:tcPr>
            <w:tcW w:w="1768" w:type="dxa"/>
          </w:tcPr>
          <w:p w:rsidR="00624971" w:rsidRDefault="00624971" w:rsidP="00D75F7B">
            <w:pPr>
              <w:ind w:firstLine="0"/>
              <w:jc w:val="center"/>
            </w:pPr>
            <w:r>
              <w:t>130 000</w:t>
            </w:r>
          </w:p>
        </w:tc>
        <w:tc>
          <w:tcPr>
            <w:tcW w:w="1768" w:type="dxa"/>
          </w:tcPr>
          <w:p w:rsidR="00624971" w:rsidRPr="00567C2F" w:rsidRDefault="00624971" w:rsidP="00D75F7B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8 130 000</w:t>
            </w:r>
          </w:p>
        </w:tc>
      </w:tr>
      <w:tr w:rsidR="00624971" w:rsidTr="00624971">
        <w:tc>
          <w:tcPr>
            <w:tcW w:w="1767" w:type="dxa"/>
          </w:tcPr>
          <w:p w:rsidR="00624971" w:rsidRPr="00D75F7B" w:rsidRDefault="00624971" w:rsidP="000323AB">
            <w:pPr>
              <w:ind w:firstLine="0"/>
              <w:rPr>
                <w:b/>
              </w:rPr>
            </w:pPr>
            <w:r w:rsidRPr="00D75F7B">
              <w:rPr>
                <w:b/>
              </w:rPr>
              <w:t>Vols + séjours</w:t>
            </w:r>
          </w:p>
        </w:tc>
        <w:tc>
          <w:tcPr>
            <w:tcW w:w="1767" w:type="dxa"/>
          </w:tcPr>
          <w:p w:rsidR="00624971" w:rsidRDefault="00624971" w:rsidP="00D75F7B">
            <w:pPr>
              <w:ind w:firstLine="0"/>
              <w:jc w:val="center"/>
            </w:pPr>
            <w:r>
              <w:t>2 000 000</w:t>
            </w:r>
          </w:p>
        </w:tc>
        <w:tc>
          <w:tcPr>
            <w:tcW w:w="1768" w:type="dxa"/>
          </w:tcPr>
          <w:p w:rsidR="00624971" w:rsidRDefault="00624971" w:rsidP="00D75F7B">
            <w:pPr>
              <w:ind w:firstLine="0"/>
              <w:jc w:val="center"/>
            </w:pPr>
            <w:r>
              <w:t>2 500 000</w:t>
            </w:r>
          </w:p>
        </w:tc>
        <w:tc>
          <w:tcPr>
            <w:tcW w:w="1768" w:type="dxa"/>
          </w:tcPr>
          <w:p w:rsidR="00624971" w:rsidRDefault="00624971" w:rsidP="00D75F7B">
            <w:pPr>
              <w:ind w:firstLine="0"/>
              <w:jc w:val="center"/>
            </w:pPr>
            <w:r>
              <w:t>800 000</w:t>
            </w:r>
          </w:p>
        </w:tc>
        <w:tc>
          <w:tcPr>
            <w:tcW w:w="1768" w:type="dxa"/>
          </w:tcPr>
          <w:p w:rsidR="00624971" w:rsidRDefault="00624971" w:rsidP="00D75F7B">
            <w:pPr>
              <w:ind w:firstLine="0"/>
              <w:jc w:val="center"/>
            </w:pPr>
            <w:r>
              <w:t>3 000 000</w:t>
            </w:r>
          </w:p>
        </w:tc>
        <w:tc>
          <w:tcPr>
            <w:tcW w:w="1768" w:type="dxa"/>
          </w:tcPr>
          <w:p w:rsidR="00624971" w:rsidRPr="00567C2F" w:rsidRDefault="00624971" w:rsidP="00D75F7B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8 300 000</w:t>
            </w:r>
          </w:p>
        </w:tc>
      </w:tr>
      <w:tr w:rsidR="00624971" w:rsidTr="00624971">
        <w:tc>
          <w:tcPr>
            <w:tcW w:w="1767" w:type="dxa"/>
          </w:tcPr>
          <w:p w:rsidR="00624971" w:rsidRPr="00D75F7B" w:rsidRDefault="00624971" w:rsidP="000323AB">
            <w:pPr>
              <w:ind w:firstLine="0"/>
              <w:rPr>
                <w:b/>
              </w:rPr>
            </w:pPr>
            <w:r w:rsidRPr="00D75F7B">
              <w:rPr>
                <w:b/>
              </w:rPr>
              <w:t>Vols + circuits organisés</w:t>
            </w:r>
          </w:p>
        </w:tc>
        <w:tc>
          <w:tcPr>
            <w:tcW w:w="1767" w:type="dxa"/>
          </w:tcPr>
          <w:p w:rsidR="00624971" w:rsidRDefault="00624971" w:rsidP="00D75F7B">
            <w:pPr>
              <w:ind w:firstLine="0"/>
              <w:jc w:val="center"/>
            </w:pPr>
            <w:r>
              <w:t>2 500 000</w:t>
            </w:r>
          </w:p>
        </w:tc>
        <w:tc>
          <w:tcPr>
            <w:tcW w:w="1768" w:type="dxa"/>
          </w:tcPr>
          <w:p w:rsidR="00624971" w:rsidRDefault="00624971" w:rsidP="00D75F7B">
            <w:pPr>
              <w:ind w:firstLine="0"/>
              <w:jc w:val="center"/>
            </w:pPr>
            <w:r>
              <w:t>1 800 000</w:t>
            </w:r>
          </w:p>
        </w:tc>
        <w:tc>
          <w:tcPr>
            <w:tcW w:w="1768" w:type="dxa"/>
          </w:tcPr>
          <w:p w:rsidR="00624971" w:rsidRDefault="00624971" w:rsidP="00D75F7B">
            <w:pPr>
              <w:ind w:firstLine="0"/>
              <w:jc w:val="center"/>
            </w:pPr>
            <w:r>
              <w:t>3 500 000</w:t>
            </w:r>
          </w:p>
        </w:tc>
        <w:tc>
          <w:tcPr>
            <w:tcW w:w="1768" w:type="dxa"/>
          </w:tcPr>
          <w:p w:rsidR="00624971" w:rsidRDefault="00624971" w:rsidP="00D75F7B">
            <w:pPr>
              <w:ind w:firstLine="0"/>
              <w:jc w:val="center"/>
            </w:pPr>
            <w:r>
              <w:t>2 100 000</w:t>
            </w:r>
          </w:p>
        </w:tc>
        <w:tc>
          <w:tcPr>
            <w:tcW w:w="1768" w:type="dxa"/>
          </w:tcPr>
          <w:p w:rsidR="00624971" w:rsidRPr="00567C2F" w:rsidRDefault="00624971" w:rsidP="00D75F7B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9 900 000</w:t>
            </w:r>
          </w:p>
        </w:tc>
      </w:tr>
      <w:tr w:rsidR="00624971" w:rsidTr="00624971">
        <w:tc>
          <w:tcPr>
            <w:tcW w:w="1767" w:type="dxa"/>
          </w:tcPr>
          <w:p w:rsidR="00624971" w:rsidRPr="00D75F7B" w:rsidRDefault="00624971" w:rsidP="000323AB">
            <w:pPr>
              <w:ind w:firstLine="0"/>
              <w:rPr>
                <w:b/>
              </w:rPr>
            </w:pPr>
            <w:r w:rsidRPr="00D75F7B">
              <w:rPr>
                <w:b/>
              </w:rPr>
              <w:t>Total</w:t>
            </w:r>
          </w:p>
        </w:tc>
        <w:tc>
          <w:tcPr>
            <w:tcW w:w="1767" w:type="dxa"/>
          </w:tcPr>
          <w:p w:rsidR="00624971" w:rsidRPr="00567C2F" w:rsidRDefault="00624971" w:rsidP="00D75F7B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5 500 000</w:t>
            </w:r>
          </w:p>
        </w:tc>
        <w:tc>
          <w:tcPr>
            <w:tcW w:w="1768" w:type="dxa"/>
          </w:tcPr>
          <w:p w:rsidR="00624971" w:rsidRPr="00567C2F" w:rsidRDefault="00624971" w:rsidP="00D75F7B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6 300 000</w:t>
            </w:r>
          </w:p>
        </w:tc>
        <w:tc>
          <w:tcPr>
            <w:tcW w:w="1768" w:type="dxa"/>
          </w:tcPr>
          <w:p w:rsidR="00624971" w:rsidRPr="00567C2F" w:rsidRDefault="00624971" w:rsidP="00D75F7B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9 300 000</w:t>
            </w:r>
          </w:p>
        </w:tc>
        <w:tc>
          <w:tcPr>
            <w:tcW w:w="1768" w:type="dxa"/>
          </w:tcPr>
          <w:p w:rsidR="00624971" w:rsidRPr="00567C2F" w:rsidRDefault="00624971" w:rsidP="00D75F7B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5 230 000</w:t>
            </w:r>
          </w:p>
        </w:tc>
        <w:tc>
          <w:tcPr>
            <w:tcW w:w="1768" w:type="dxa"/>
          </w:tcPr>
          <w:p w:rsidR="00624971" w:rsidRPr="00567C2F" w:rsidRDefault="00624971" w:rsidP="00D75F7B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26 330 000</w:t>
            </w:r>
          </w:p>
        </w:tc>
      </w:tr>
    </w:tbl>
    <w:p w:rsidR="00674798" w:rsidRPr="003860B1" w:rsidRDefault="003860B1" w:rsidP="000323AB">
      <w:pPr>
        <w:spacing w:line="240" w:lineRule="auto"/>
        <w:ind w:firstLine="0"/>
      </w:pPr>
      <w:r>
        <w:rPr>
          <w:vertAlign w:val="superscript"/>
        </w:rPr>
        <w:t>1</w:t>
      </w:r>
      <w:r>
        <w:t>France non incluse</w:t>
      </w:r>
    </w:p>
    <w:p w:rsidR="00674798" w:rsidRDefault="00674798" w:rsidP="000323AB">
      <w:pPr>
        <w:spacing w:line="240" w:lineRule="auto"/>
        <w:ind w:firstLine="0"/>
      </w:pPr>
    </w:p>
    <w:p w:rsidR="00061A08" w:rsidRPr="00061A08" w:rsidRDefault="003860B1" w:rsidP="003860B1">
      <w:pPr>
        <w:pStyle w:val="Paragraphedeliste"/>
        <w:numPr>
          <w:ilvl w:val="0"/>
          <w:numId w:val="8"/>
        </w:numPr>
        <w:spacing w:line="240" w:lineRule="auto"/>
        <w:rPr>
          <w:b/>
        </w:rPr>
      </w:pPr>
      <w:r w:rsidRPr="00061A08">
        <w:rPr>
          <w:b/>
        </w:rPr>
        <w:t xml:space="preserve">Calculez la part de chaque type de produit par rapport au chiffre d’affaires total de l’entreprise. </w:t>
      </w:r>
      <w:r w:rsidR="00061A08" w:rsidRPr="00061A08">
        <w:rPr>
          <w:b/>
        </w:rPr>
        <w:t>Tracez un tableau et justifiez vos calculs.</w:t>
      </w:r>
    </w:p>
    <w:p w:rsidR="00061A08" w:rsidRDefault="00061A08" w:rsidP="00061A08">
      <w:pPr>
        <w:pStyle w:val="Paragraphedeliste"/>
        <w:spacing w:line="240" w:lineRule="auto"/>
        <w:ind w:firstLine="0"/>
      </w:pPr>
    </w:p>
    <w:p w:rsidR="00567C2F" w:rsidRDefault="00567C2F">
      <w:pPr>
        <w:spacing w:after="200"/>
        <w:ind w:firstLine="0"/>
        <w:jc w:val="left"/>
      </w:pPr>
      <w:r>
        <w:br w:type="page"/>
      </w:r>
    </w:p>
    <w:p w:rsidR="00567C2F" w:rsidRDefault="00567C2F" w:rsidP="00061A08">
      <w:pPr>
        <w:pStyle w:val="Paragraphedeliste"/>
        <w:spacing w:line="240" w:lineRule="auto"/>
        <w:ind w:firstLine="0"/>
      </w:pPr>
    </w:p>
    <w:p w:rsidR="003860B1" w:rsidRDefault="003860B1" w:rsidP="003860B1">
      <w:pPr>
        <w:pStyle w:val="Paragraphedeliste"/>
        <w:numPr>
          <w:ilvl w:val="0"/>
          <w:numId w:val="8"/>
        </w:numPr>
        <w:spacing w:line="240" w:lineRule="auto"/>
        <w:rPr>
          <w:b/>
        </w:rPr>
      </w:pPr>
      <w:r w:rsidRPr="00061A08">
        <w:rPr>
          <w:b/>
        </w:rPr>
        <w:t>Déterminez en pourcentage la répartition géographique des ventes de l’</w:t>
      </w:r>
      <w:r w:rsidR="00061A08" w:rsidRPr="00061A08">
        <w:rPr>
          <w:b/>
        </w:rPr>
        <w:t>entreprise dans un tableau et justifiez vos calculs.</w:t>
      </w: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567C2F" w:rsidRDefault="00567C2F" w:rsidP="00567C2F">
      <w:pPr>
        <w:spacing w:line="240" w:lineRule="auto"/>
        <w:rPr>
          <w:b/>
        </w:rPr>
      </w:pPr>
    </w:p>
    <w:p w:rsidR="008C0910" w:rsidRPr="008C0910" w:rsidRDefault="008C0910" w:rsidP="008C0910">
      <w:pPr>
        <w:pStyle w:val="Paragraphedeliste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Commentez vos résultats.</w:t>
      </w:r>
    </w:p>
    <w:p w:rsidR="00567C2F" w:rsidRDefault="007966D4">
      <w:pPr>
        <w:spacing w:after="200"/>
        <w:ind w:firstLine="0"/>
        <w:jc w:val="left"/>
      </w:pPr>
      <w:r>
        <w:pict>
          <v:rect id="_x0000_i1033" style="width:0;height:1.5pt" o:hralign="center" o:hrstd="t" o:hr="t" fillcolor="#a0a0a0" stroked="f"/>
        </w:pict>
      </w:r>
    </w:p>
    <w:p w:rsidR="00567C2F" w:rsidRDefault="007966D4">
      <w:pPr>
        <w:spacing w:after="200"/>
        <w:ind w:firstLine="0"/>
        <w:jc w:val="left"/>
      </w:pPr>
      <w:r>
        <w:pict>
          <v:rect id="_x0000_i1034" style="width:0;height:1.5pt" o:hralign="center" o:hrstd="t" o:hr="t" fillcolor="#a0a0a0" stroked="f"/>
        </w:pict>
      </w:r>
    </w:p>
    <w:p w:rsidR="00567C2F" w:rsidRDefault="007966D4">
      <w:pPr>
        <w:spacing w:after="200"/>
        <w:ind w:firstLine="0"/>
        <w:jc w:val="left"/>
      </w:pPr>
      <w:r>
        <w:pict>
          <v:rect id="_x0000_i1035" style="width:0;height:1.5pt" o:hralign="center" o:hrstd="t" o:hr="t" fillcolor="#a0a0a0" stroked="f"/>
        </w:pict>
      </w:r>
    </w:p>
    <w:p w:rsidR="00567C2F" w:rsidRDefault="007966D4">
      <w:pPr>
        <w:spacing w:after="200"/>
        <w:ind w:firstLine="0"/>
        <w:jc w:val="left"/>
      </w:pPr>
      <w:r>
        <w:pict>
          <v:rect id="_x0000_i1036" style="width:0;height:1.5pt" o:hralign="center" o:hrstd="t" o:hr="t" fillcolor="#a0a0a0" stroked="f"/>
        </w:pict>
      </w:r>
    </w:p>
    <w:p w:rsidR="00567C2F" w:rsidRDefault="007966D4">
      <w:pPr>
        <w:spacing w:after="200"/>
        <w:ind w:firstLine="0"/>
        <w:jc w:val="left"/>
      </w:pPr>
      <w:r>
        <w:pict>
          <v:rect id="_x0000_i1037" style="width:0;height:1.5pt" o:hralign="center" o:hrstd="t" o:hr="t" fillcolor="#a0a0a0" stroked="f"/>
        </w:pict>
      </w:r>
    </w:p>
    <w:p w:rsidR="00567C2F" w:rsidRDefault="007966D4">
      <w:pPr>
        <w:spacing w:after="200"/>
        <w:ind w:firstLine="0"/>
        <w:jc w:val="left"/>
      </w:pPr>
      <w:r>
        <w:pict>
          <v:rect id="_x0000_i1038" style="width:0;height:1.5pt" o:hralign="center" o:hrstd="t" o:hr="t" fillcolor="#a0a0a0" stroked="f"/>
        </w:pict>
      </w:r>
    </w:p>
    <w:p w:rsidR="00567C2F" w:rsidRDefault="007966D4">
      <w:pPr>
        <w:spacing w:after="200"/>
        <w:ind w:firstLine="0"/>
        <w:jc w:val="left"/>
      </w:pPr>
      <w:r>
        <w:pict>
          <v:rect id="_x0000_i1039" style="width:0;height:1.5pt" o:hralign="center" o:hrstd="t" o:hr="t" fillcolor="#a0a0a0" stroked="f"/>
        </w:pict>
      </w:r>
    </w:p>
    <w:p w:rsidR="008C0910" w:rsidRDefault="007966D4">
      <w:pPr>
        <w:spacing w:after="200"/>
        <w:ind w:firstLine="0"/>
        <w:jc w:val="left"/>
      </w:pPr>
      <w:r>
        <w:pict>
          <v:rect id="_x0000_i1040" style="width:0;height:1.5pt" o:hralign="center" o:hrstd="t" o:hr="t" fillcolor="#a0a0a0" stroked="f"/>
        </w:pict>
      </w:r>
    </w:p>
    <w:p w:rsidR="000323AB" w:rsidRPr="004830B7" w:rsidRDefault="004830B7" w:rsidP="004830B7">
      <w:pPr>
        <w:shd w:val="clear" w:color="auto" w:fill="BFBFBF" w:themeFill="background1" w:themeFillShade="BF"/>
        <w:spacing w:line="240" w:lineRule="auto"/>
        <w:ind w:firstLine="0"/>
        <w:jc w:val="left"/>
        <w:rPr>
          <w:b/>
        </w:rPr>
      </w:pPr>
      <w:r w:rsidRPr="004830B7">
        <w:rPr>
          <w:b/>
        </w:rPr>
        <w:t>Application n°3 – Calcul des parts de marché de grandes surfaces de bricolage</w:t>
      </w:r>
    </w:p>
    <w:p w:rsidR="004830B7" w:rsidRDefault="0042091B" w:rsidP="00F74534">
      <w:pPr>
        <w:spacing w:line="240" w:lineRule="auto"/>
        <w:ind w:firstLine="0"/>
        <w:jc w:val="left"/>
      </w:pPr>
      <w:r>
        <w:t>Le marché du bricolage de Hyères (83) est partagé par plusieurs GSB concurrentes. Les quantités vendues et les chiffres d’affaires réalisés par ces unités commerciales sont les suivants :</w:t>
      </w:r>
    </w:p>
    <w:p w:rsidR="0042091B" w:rsidRDefault="0042091B" w:rsidP="00F74534">
      <w:pPr>
        <w:spacing w:line="240" w:lineRule="auto"/>
        <w:ind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1"/>
        <w:gridCol w:w="3481"/>
        <w:gridCol w:w="3484"/>
      </w:tblGrid>
      <w:tr w:rsidR="0042091B" w:rsidTr="0042091B">
        <w:tc>
          <w:tcPr>
            <w:tcW w:w="3535" w:type="dxa"/>
          </w:tcPr>
          <w:p w:rsidR="0042091B" w:rsidRPr="0042091B" w:rsidRDefault="0042091B" w:rsidP="0042091B">
            <w:pPr>
              <w:ind w:firstLine="0"/>
              <w:jc w:val="center"/>
              <w:rPr>
                <w:b/>
              </w:rPr>
            </w:pPr>
            <w:r w:rsidRPr="0042091B">
              <w:rPr>
                <w:b/>
              </w:rPr>
              <w:t>Unités commerciales</w:t>
            </w:r>
          </w:p>
        </w:tc>
        <w:tc>
          <w:tcPr>
            <w:tcW w:w="3535" w:type="dxa"/>
          </w:tcPr>
          <w:p w:rsidR="0042091B" w:rsidRPr="0042091B" w:rsidRDefault="0042091B" w:rsidP="0042091B">
            <w:pPr>
              <w:ind w:firstLine="0"/>
              <w:jc w:val="center"/>
              <w:rPr>
                <w:b/>
              </w:rPr>
            </w:pPr>
            <w:r w:rsidRPr="0042091B">
              <w:rPr>
                <w:b/>
              </w:rPr>
              <w:t>Nombre d’unités vendues</w:t>
            </w:r>
          </w:p>
          <w:p w:rsidR="0042091B" w:rsidRPr="0042091B" w:rsidRDefault="0042091B" w:rsidP="0042091B">
            <w:pPr>
              <w:ind w:firstLine="0"/>
              <w:jc w:val="center"/>
              <w:rPr>
                <w:b/>
              </w:rPr>
            </w:pPr>
            <w:r w:rsidRPr="0042091B">
              <w:rPr>
                <w:b/>
              </w:rPr>
              <w:t>(en milliers)</w:t>
            </w:r>
          </w:p>
        </w:tc>
        <w:tc>
          <w:tcPr>
            <w:tcW w:w="3536" w:type="dxa"/>
          </w:tcPr>
          <w:p w:rsidR="0042091B" w:rsidRPr="0042091B" w:rsidRDefault="0042091B" w:rsidP="0042091B">
            <w:pPr>
              <w:ind w:firstLine="0"/>
              <w:jc w:val="center"/>
              <w:rPr>
                <w:b/>
              </w:rPr>
            </w:pPr>
            <w:r w:rsidRPr="0042091B">
              <w:rPr>
                <w:b/>
              </w:rPr>
              <w:t>Chiffre d’affaires réalisé</w:t>
            </w:r>
          </w:p>
          <w:p w:rsidR="0042091B" w:rsidRPr="0042091B" w:rsidRDefault="0042091B" w:rsidP="0042091B">
            <w:pPr>
              <w:ind w:firstLine="0"/>
              <w:jc w:val="center"/>
              <w:rPr>
                <w:b/>
              </w:rPr>
            </w:pPr>
            <w:r w:rsidRPr="0042091B">
              <w:rPr>
                <w:b/>
              </w:rPr>
              <w:t>(en million d’euros)</w:t>
            </w:r>
          </w:p>
        </w:tc>
      </w:tr>
      <w:tr w:rsidR="0042091B" w:rsidTr="0042091B">
        <w:tc>
          <w:tcPr>
            <w:tcW w:w="3535" w:type="dxa"/>
          </w:tcPr>
          <w:p w:rsidR="0042091B" w:rsidRDefault="0042091B" w:rsidP="00F74534">
            <w:pPr>
              <w:ind w:firstLine="0"/>
              <w:jc w:val="left"/>
            </w:pPr>
            <w:r>
              <w:t>Leroy Merlin</w:t>
            </w:r>
          </w:p>
        </w:tc>
        <w:tc>
          <w:tcPr>
            <w:tcW w:w="3535" w:type="dxa"/>
          </w:tcPr>
          <w:p w:rsidR="0042091B" w:rsidRDefault="00F2011B" w:rsidP="00F2011B">
            <w:pPr>
              <w:ind w:firstLine="0"/>
              <w:jc w:val="center"/>
            </w:pPr>
            <w:r>
              <w:t>200</w:t>
            </w:r>
          </w:p>
        </w:tc>
        <w:tc>
          <w:tcPr>
            <w:tcW w:w="3536" w:type="dxa"/>
          </w:tcPr>
          <w:p w:rsidR="0042091B" w:rsidRDefault="00F2011B" w:rsidP="001B0F49">
            <w:pPr>
              <w:ind w:firstLine="0"/>
              <w:jc w:val="center"/>
            </w:pPr>
            <w:r>
              <w:t>6</w:t>
            </w:r>
          </w:p>
        </w:tc>
      </w:tr>
      <w:tr w:rsidR="0042091B" w:rsidTr="0042091B">
        <w:tc>
          <w:tcPr>
            <w:tcW w:w="3535" w:type="dxa"/>
          </w:tcPr>
          <w:p w:rsidR="0042091B" w:rsidRDefault="00F2011B" w:rsidP="00F74534">
            <w:pPr>
              <w:ind w:firstLine="0"/>
              <w:jc w:val="left"/>
            </w:pPr>
            <w:r>
              <w:t>Brico Dépôt</w:t>
            </w:r>
          </w:p>
        </w:tc>
        <w:tc>
          <w:tcPr>
            <w:tcW w:w="3535" w:type="dxa"/>
          </w:tcPr>
          <w:p w:rsidR="0042091B" w:rsidRDefault="00F2011B" w:rsidP="00F2011B">
            <w:pPr>
              <w:ind w:firstLine="0"/>
              <w:jc w:val="center"/>
            </w:pPr>
            <w:r>
              <w:t>400</w:t>
            </w:r>
          </w:p>
        </w:tc>
        <w:tc>
          <w:tcPr>
            <w:tcW w:w="3536" w:type="dxa"/>
          </w:tcPr>
          <w:p w:rsidR="0042091B" w:rsidRDefault="00F2011B" w:rsidP="001B0F49">
            <w:pPr>
              <w:ind w:firstLine="0"/>
              <w:jc w:val="center"/>
            </w:pPr>
            <w:r>
              <w:t>4.5</w:t>
            </w:r>
          </w:p>
        </w:tc>
      </w:tr>
      <w:tr w:rsidR="0042091B" w:rsidTr="0042091B">
        <w:tc>
          <w:tcPr>
            <w:tcW w:w="3535" w:type="dxa"/>
          </w:tcPr>
          <w:p w:rsidR="0042091B" w:rsidRPr="00F2011B" w:rsidRDefault="00F2011B" w:rsidP="00F74534">
            <w:pPr>
              <w:ind w:firstLine="0"/>
              <w:jc w:val="left"/>
              <w:rPr>
                <w:vertAlign w:val="superscript"/>
              </w:rPr>
            </w:pPr>
            <w:r>
              <w:t>Rayons bricolage des GSA</w:t>
            </w:r>
            <w:r>
              <w:rPr>
                <w:vertAlign w:val="superscript"/>
              </w:rPr>
              <w:t>1</w:t>
            </w:r>
          </w:p>
        </w:tc>
        <w:tc>
          <w:tcPr>
            <w:tcW w:w="3535" w:type="dxa"/>
          </w:tcPr>
          <w:p w:rsidR="0042091B" w:rsidRDefault="00F2011B" w:rsidP="00F2011B">
            <w:pPr>
              <w:ind w:firstLine="0"/>
              <w:jc w:val="center"/>
            </w:pPr>
            <w:r>
              <w:t>300</w:t>
            </w:r>
          </w:p>
        </w:tc>
        <w:tc>
          <w:tcPr>
            <w:tcW w:w="3536" w:type="dxa"/>
          </w:tcPr>
          <w:p w:rsidR="0042091B" w:rsidRDefault="00F2011B" w:rsidP="001B0F49">
            <w:pPr>
              <w:ind w:firstLine="0"/>
              <w:jc w:val="center"/>
            </w:pPr>
            <w:r>
              <w:t>1.5</w:t>
            </w:r>
          </w:p>
        </w:tc>
      </w:tr>
      <w:tr w:rsidR="0042091B" w:rsidTr="0042091B">
        <w:tc>
          <w:tcPr>
            <w:tcW w:w="3535" w:type="dxa"/>
          </w:tcPr>
          <w:p w:rsidR="0042091B" w:rsidRDefault="00F2011B" w:rsidP="00F74534">
            <w:pPr>
              <w:ind w:firstLine="0"/>
              <w:jc w:val="left"/>
            </w:pPr>
            <w:r>
              <w:t>Castorama</w:t>
            </w:r>
          </w:p>
        </w:tc>
        <w:tc>
          <w:tcPr>
            <w:tcW w:w="3535" w:type="dxa"/>
          </w:tcPr>
          <w:p w:rsidR="0042091B" w:rsidRDefault="00F2011B" w:rsidP="00F2011B">
            <w:pPr>
              <w:ind w:firstLine="0"/>
              <w:jc w:val="center"/>
            </w:pPr>
            <w:r>
              <w:t>100</w:t>
            </w:r>
          </w:p>
        </w:tc>
        <w:tc>
          <w:tcPr>
            <w:tcW w:w="3536" w:type="dxa"/>
          </w:tcPr>
          <w:p w:rsidR="0042091B" w:rsidRDefault="00F2011B" w:rsidP="001B0F49">
            <w:pPr>
              <w:ind w:firstLine="0"/>
              <w:jc w:val="center"/>
            </w:pPr>
            <w:r>
              <w:t>3</w:t>
            </w:r>
          </w:p>
        </w:tc>
      </w:tr>
      <w:tr w:rsidR="0042091B" w:rsidTr="0042091B">
        <w:tc>
          <w:tcPr>
            <w:tcW w:w="3535" w:type="dxa"/>
          </w:tcPr>
          <w:p w:rsidR="0042091B" w:rsidRDefault="00F2011B" w:rsidP="00F74534">
            <w:pPr>
              <w:ind w:firstLine="0"/>
              <w:jc w:val="left"/>
            </w:pPr>
            <w:r>
              <w:t>Ventes</w:t>
            </w:r>
            <w:r w:rsidR="00800CC6">
              <w:t xml:space="preserve"> totales</w:t>
            </w:r>
            <w:r>
              <w:t xml:space="preserve"> du marché</w:t>
            </w:r>
          </w:p>
        </w:tc>
        <w:tc>
          <w:tcPr>
            <w:tcW w:w="3535" w:type="dxa"/>
          </w:tcPr>
          <w:p w:rsidR="0042091B" w:rsidRDefault="00F2011B" w:rsidP="00F2011B">
            <w:pPr>
              <w:ind w:firstLine="0"/>
              <w:jc w:val="center"/>
            </w:pPr>
            <w:r>
              <w:t>1 000</w:t>
            </w:r>
          </w:p>
        </w:tc>
        <w:tc>
          <w:tcPr>
            <w:tcW w:w="3536" w:type="dxa"/>
          </w:tcPr>
          <w:p w:rsidR="0042091B" w:rsidRDefault="00800CC6" w:rsidP="001B0F49">
            <w:pPr>
              <w:ind w:firstLine="0"/>
              <w:jc w:val="center"/>
            </w:pPr>
            <w:r>
              <w:t>1</w:t>
            </w:r>
            <w:r w:rsidR="00F2011B">
              <w:t>5</w:t>
            </w:r>
          </w:p>
        </w:tc>
      </w:tr>
    </w:tbl>
    <w:p w:rsidR="0042091B" w:rsidRPr="00F2011B" w:rsidRDefault="00F2011B" w:rsidP="00F74534">
      <w:pPr>
        <w:spacing w:line="240" w:lineRule="auto"/>
        <w:ind w:firstLine="0"/>
        <w:jc w:val="left"/>
      </w:pPr>
      <w:r>
        <w:rPr>
          <w:vertAlign w:val="superscript"/>
        </w:rPr>
        <w:t>1</w:t>
      </w:r>
      <w:r>
        <w:t>Grande Surface Alimentaire</w:t>
      </w:r>
    </w:p>
    <w:p w:rsidR="000323AB" w:rsidRDefault="000323AB" w:rsidP="00423BAD">
      <w:pPr>
        <w:spacing w:line="240" w:lineRule="auto"/>
        <w:ind w:firstLine="0"/>
        <w:jc w:val="left"/>
      </w:pPr>
    </w:p>
    <w:p w:rsidR="00423BAD" w:rsidRPr="00423BAD" w:rsidRDefault="00423BAD" w:rsidP="00423BAD">
      <w:pPr>
        <w:pStyle w:val="Paragraphedeliste"/>
        <w:numPr>
          <w:ilvl w:val="0"/>
          <w:numId w:val="12"/>
        </w:numPr>
        <w:spacing w:line="240" w:lineRule="auto"/>
        <w:jc w:val="left"/>
        <w:rPr>
          <w:b/>
        </w:rPr>
      </w:pPr>
      <w:r>
        <w:rPr>
          <w:b/>
        </w:rPr>
        <w:lastRenderedPageBreak/>
        <w:t xml:space="preserve">Calculez les parts de marché en volume et en valeur. </w:t>
      </w:r>
      <w:r w:rsidR="00DE1DA9">
        <w:rPr>
          <w:b/>
        </w:rPr>
        <w:t>J</w:t>
      </w:r>
      <w:r>
        <w:rPr>
          <w:b/>
        </w:rPr>
        <w:t>ustifiez vos calculs.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44"/>
        <w:gridCol w:w="5612"/>
      </w:tblGrid>
      <w:tr w:rsidR="003729D0" w:rsidTr="00693BE2">
        <w:tc>
          <w:tcPr>
            <w:tcW w:w="5019" w:type="dxa"/>
            <w:vAlign w:val="center"/>
          </w:tcPr>
          <w:p w:rsidR="003729D0" w:rsidRPr="003729D0" w:rsidRDefault="003729D0" w:rsidP="003729D0">
            <w:pPr>
              <w:ind w:firstLine="0"/>
              <w:jc w:val="center"/>
              <w:rPr>
                <w:b/>
              </w:rPr>
            </w:pPr>
            <w:r w:rsidRPr="003729D0">
              <w:rPr>
                <w:b/>
              </w:rPr>
              <w:t>Part de marché en volume</w:t>
            </w:r>
          </w:p>
          <w:p w:rsidR="003729D0" w:rsidRDefault="003729D0" w:rsidP="003729D0">
            <w:pPr>
              <w:ind w:firstLine="0"/>
              <w:jc w:val="center"/>
            </w:pPr>
            <w:r>
              <w:t>Il s’agit de la part de marché en fonction des quantités vendues par rapport à celles de tous les concurrents.</w:t>
            </w:r>
          </w:p>
          <w:p w:rsidR="003729D0" w:rsidRDefault="003729D0" w:rsidP="003729D0">
            <w:pPr>
              <w:ind w:firstLine="0"/>
              <w:jc w:val="center"/>
            </w:pPr>
            <w:r>
              <w:t>On calcule l’évolution de la part de marché pour déterminer la performance d’une entreprise sur le marché</w:t>
            </w:r>
          </w:p>
        </w:tc>
        <w:tc>
          <w:tcPr>
            <w:tcW w:w="5663" w:type="dxa"/>
            <w:vAlign w:val="center"/>
          </w:tcPr>
          <w:p w:rsidR="003729D0" w:rsidRDefault="007966D4" w:rsidP="003729D0">
            <w:pPr>
              <w:ind w:firstLine="0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Volume des ventes de l'entreprise</m:t>
                  </m:r>
                </m:num>
                <m:den>
                  <m:r>
                    <w:rPr>
                      <w:rFonts w:ascii="Cambria Math" w:hAnsi="Cambria Math"/>
                    </w:rPr>
                    <m:t>Volume des ventes de toutes les entreprises du marché</m:t>
                  </m:r>
                </m:den>
              </m:f>
            </m:oMath>
            <w:r w:rsidR="003729D0">
              <w:rPr>
                <w:rFonts w:eastAsiaTheme="minorEastAsia"/>
              </w:rPr>
              <w:t xml:space="preserve"> </w:t>
            </w:r>
            <w:r w:rsidR="003729D0">
              <w:rPr>
                <w:rFonts w:eastAsiaTheme="minorEastAsia" w:cs="Times New Roman"/>
              </w:rPr>
              <w:t>×</w:t>
            </w:r>
            <w:r w:rsidR="003729D0">
              <w:rPr>
                <w:rFonts w:eastAsiaTheme="minorEastAsia"/>
              </w:rPr>
              <w:t xml:space="preserve"> 100</w:t>
            </w:r>
          </w:p>
        </w:tc>
      </w:tr>
      <w:tr w:rsidR="003729D0" w:rsidTr="00BD1E2F">
        <w:tc>
          <w:tcPr>
            <w:tcW w:w="5019" w:type="dxa"/>
            <w:vAlign w:val="center"/>
          </w:tcPr>
          <w:p w:rsidR="003729D0" w:rsidRPr="003729D0" w:rsidRDefault="003729D0" w:rsidP="003729D0">
            <w:pPr>
              <w:ind w:firstLine="0"/>
              <w:jc w:val="center"/>
              <w:rPr>
                <w:b/>
              </w:rPr>
            </w:pPr>
            <w:r w:rsidRPr="003729D0">
              <w:rPr>
                <w:b/>
              </w:rPr>
              <w:t>Part de marché en valeur</w:t>
            </w:r>
          </w:p>
          <w:p w:rsidR="003729D0" w:rsidRDefault="003729D0" w:rsidP="003729D0">
            <w:pPr>
              <w:ind w:firstLine="0"/>
              <w:jc w:val="center"/>
            </w:pPr>
            <w:r>
              <w:t>Cette part de marché intègre les effets des prix et des marges.</w:t>
            </w:r>
          </w:p>
        </w:tc>
        <w:tc>
          <w:tcPr>
            <w:tcW w:w="5663" w:type="dxa"/>
            <w:vAlign w:val="center"/>
          </w:tcPr>
          <w:p w:rsidR="003729D0" w:rsidRDefault="007966D4" w:rsidP="003729D0">
            <w:pPr>
              <w:ind w:firstLine="0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Chiffre d'affaires de l'entreprise</m:t>
                  </m:r>
                </m:num>
                <m:den>
                  <m:r>
                    <w:rPr>
                      <w:rFonts w:ascii="Cambria Math" w:hAnsi="Cambria Math"/>
                    </w:rPr>
                    <m:t>Chiffre d'affaires de toutes les entreprises du marché</m:t>
                  </m:r>
                </m:den>
              </m:f>
            </m:oMath>
            <w:r w:rsidR="003729D0">
              <w:rPr>
                <w:rFonts w:eastAsiaTheme="minorEastAsia"/>
              </w:rPr>
              <w:t xml:space="preserve"> </w:t>
            </w:r>
            <w:r w:rsidR="003729D0">
              <w:rPr>
                <w:rFonts w:eastAsiaTheme="minorEastAsia" w:cs="Times New Roman"/>
              </w:rPr>
              <w:t>×</w:t>
            </w:r>
            <w:r w:rsidR="003729D0">
              <w:rPr>
                <w:rFonts w:eastAsiaTheme="minorEastAsia"/>
              </w:rPr>
              <w:t xml:space="preserve"> 100</w:t>
            </w:r>
          </w:p>
        </w:tc>
      </w:tr>
    </w:tbl>
    <w:p w:rsidR="001B0F49" w:rsidRDefault="001B0F49" w:rsidP="00F74534">
      <w:pPr>
        <w:spacing w:line="240" w:lineRule="auto"/>
        <w:ind w:firstLine="0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3"/>
        <w:gridCol w:w="2088"/>
        <w:gridCol w:w="2086"/>
        <w:gridCol w:w="2092"/>
        <w:gridCol w:w="2087"/>
      </w:tblGrid>
      <w:tr w:rsidR="00DE1DA9" w:rsidRPr="00DE1DA9" w:rsidTr="00DE1DA9">
        <w:tc>
          <w:tcPr>
            <w:tcW w:w="2121" w:type="dxa"/>
          </w:tcPr>
          <w:p w:rsidR="00DE1DA9" w:rsidRPr="00DE1DA9" w:rsidRDefault="00DE1DA9" w:rsidP="00F74534">
            <w:pPr>
              <w:ind w:firstLine="0"/>
              <w:jc w:val="left"/>
              <w:rPr>
                <w:b/>
              </w:rPr>
            </w:pPr>
            <w:r w:rsidRPr="00DE1DA9">
              <w:rPr>
                <w:b/>
              </w:rPr>
              <w:t>Unités commerciales</w:t>
            </w:r>
          </w:p>
        </w:tc>
        <w:tc>
          <w:tcPr>
            <w:tcW w:w="2121" w:type="dxa"/>
          </w:tcPr>
          <w:p w:rsidR="00DE1DA9" w:rsidRPr="00DE1DA9" w:rsidRDefault="00DE1DA9" w:rsidP="00DE1DA9">
            <w:pPr>
              <w:ind w:firstLine="0"/>
              <w:jc w:val="center"/>
              <w:rPr>
                <w:color w:val="FF0000"/>
              </w:rPr>
            </w:pPr>
            <w:r w:rsidRPr="0042091B">
              <w:rPr>
                <w:b/>
              </w:rPr>
              <w:t>Nombre d’unités vendues</w:t>
            </w:r>
          </w:p>
        </w:tc>
        <w:tc>
          <w:tcPr>
            <w:tcW w:w="2121" w:type="dxa"/>
          </w:tcPr>
          <w:p w:rsidR="00DE1DA9" w:rsidRPr="00567C2F" w:rsidRDefault="00DE1DA9" w:rsidP="00DE1DA9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Parts de marché en volume</w:t>
            </w:r>
          </w:p>
        </w:tc>
        <w:tc>
          <w:tcPr>
            <w:tcW w:w="2121" w:type="dxa"/>
          </w:tcPr>
          <w:p w:rsidR="00DE1DA9" w:rsidRPr="00260E78" w:rsidRDefault="00800CC6" w:rsidP="00DE1DA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Chiffre d’affaires</w:t>
            </w:r>
          </w:p>
        </w:tc>
        <w:tc>
          <w:tcPr>
            <w:tcW w:w="2122" w:type="dxa"/>
          </w:tcPr>
          <w:p w:rsidR="00DE1DA9" w:rsidRPr="00567C2F" w:rsidRDefault="00800CC6" w:rsidP="00DE1DA9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Parts de marché en valeur</w:t>
            </w:r>
          </w:p>
        </w:tc>
      </w:tr>
      <w:tr w:rsidR="00DE1DA9" w:rsidRPr="00DE1DA9" w:rsidTr="00DE1DA9">
        <w:tc>
          <w:tcPr>
            <w:tcW w:w="2121" w:type="dxa"/>
          </w:tcPr>
          <w:p w:rsidR="00DE1DA9" w:rsidRPr="00DE1DA9" w:rsidRDefault="00DE1DA9" w:rsidP="008D7F07">
            <w:pPr>
              <w:ind w:firstLine="0"/>
              <w:jc w:val="left"/>
              <w:rPr>
                <w:b/>
              </w:rPr>
            </w:pPr>
            <w:r w:rsidRPr="00DE1DA9">
              <w:rPr>
                <w:b/>
              </w:rPr>
              <w:t>Leroy Merlin</w:t>
            </w:r>
          </w:p>
        </w:tc>
        <w:tc>
          <w:tcPr>
            <w:tcW w:w="2121" w:type="dxa"/>
          </w:tcPr>
          <w:p w:rsidR="00DE1DA9" w:rsidRDefault="00DE1DA9" w:rsidP="008D7F07">
            <w:pPr>
              <w:ind w:firstLine="0"/>
              <w:jc w:val="center"/>
            </w:pPr>
            <w:r>
              <w:t>200</w:t>
            </w:r>
          </w:p>
        </w:tc>
        <w:tc>
          <w:tcPr>
            <w:tcW w:w="2121" w:type="dxa"/>
          </w:tcPr>
          <w:p w:rsidR="00DE1DA9" w:rsidRPr="00567C2F" w:rsidRDefault="00800CC6" w:rsidP="00260E78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20 %</w:t>
            </w:r>
          </w:p>
        </w:tc>
        <w:tc>
          <w:tcPr>
            <w:tcW w:w="2121" w:type="dxa"/>
          </w:tcPr>
          <w:p w:rsidR="00DE1DA9" w:rsidRDefault="00DE1DA9" w:rsidP="00260E78">
            <w:pPr>
              <w:ind w:firstLine="0"/>
              <w:jc w:val="center"/>
            </w:pPr>
            <w:r>
              <w:t>6</w:t>
            </w:r>
          </w:p>
        </w:tc>
        <w:tc>
          <w:tcPr>
            <w:tcW w:w="2122" w:type="dxa"/>
          </w:tcPr>
          <w:p w:rsidR="00DE1DA9" w:rsidRPr="00567C2F" w:rsidRDefault="00800CC6" w:rsidP="00260E78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40 %</w:t>
            </w:r>
          </w:p>
        </w:tc>
      </w:tr>
      <w:tr w:rsidR="00DE1DA9" w:rsidRPr="00DE1DA9" w:rsidTr="00DE1DA9">
        <w:tc>
          <w:tcPr>
            <w:tcW w:w="2121" w:type="dxa"/>
          </w:tcPr>
          <w:p w:rsidR="00DE1DA9" w:rsidRPr="00DE1DA9" w:rsidRDefault="00DE1DA9" w:rsidP="008D7F07">
            <w:pPr>
              <w:ind w:firstLine="0"/>
              <w:jc w:val="left"/>
              <w:rPr>
                <w:b/>
              </w:rPr>
            </w:pPr>
            <w:r w:rsidRPr="00DE1DA9">
              <w:rPr>
                <w:b/>
              </w:rPr>
              <w:t>Brico Dépôt</w:t>
            </w:r>
          </w:p>
        </w:tc>
        <w:tc>
          <w:tcPr>
            <w:tcW w:w="2121" w:type="dxa"/>
          </w:tcPr>
          <w:p w:rsidR="00DE1DA9" w:rsidRDefault="00DE1DA9" w:rsidP="008D7F07">
            <w:pPr>
              <w:ind w:firstLine="0"/>
              <w:jc w:val="center"/>
            </w:pPr>
            <w:r>
              <w:t>400</w:t>
            </w:r>
          </w:p>
        </w:tc>
        <w:tc>
          <w:tcPr>
            <w:tcW w:w="2121" w:type="dxa"/>
          </w:tcPr>
          <w:p w:rsidR="00DE1DA9" w:rsidRPr="00567C2F" w:rsidRDefault="00800CC6" w:rsidP="00260E78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40 %</w:t>
            </w:r>
          </w:p>
        </w:tc>
        <w:tc>
          <w:tcPr>
            <w:tcW w:w="2121" w:type="dxa"/>
          </w:tcPr>
          <w:p w:rsidR="00DE1DA9" w:rsidRDefault="00DE1DA9" w:rsidP="00260E78">
            <w:pPr>
              <w:ind w:firstLine="0"/>
              <w:jc w:val="center"/>
            </w:pPr>
            <w:r>
              <w:t>4.5</w:t>
            </w:r>
          </w:p>
        </w:tc>
        <w:tc>
          <w:tcPr>
            <w:tcW w:w="2122" w:type="dxa"/>
          </w:tcPr>
          <w:p w:rsidR="00DE1DA9" w:rsidRPr="00567C2F" w:rsidRDefault="00800CC6" w:rsidP="00260E78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30 %</w:t>
            </w:r>
          </w:p>
        </w:tc>
      </w:tr>
      <w:tr w:rsidR="00DE1DA9" w:rsidRPr="00DE1DA9" w:rsidTr="00DE1DA9">
        <w:tc>
          <w:tcPr>
            <w:tcW w:w="2121" w:type="dxa"/>
          </w:tcPr>
          <w:p w:rsidR="00DE1DA9" w:rsidRPr="00DE1DA9" w:rsidRDefault="00DE1DA9" w:rsidP="00DE1DA9">
            <w:pPr>
              <w:ind w:firstLine="0"/>
              <w:jc w:val="left"/>
              <w:rPr>
                <w:b/>
                <w:vertAlign w:val="superscript"/>
              </w:rPr>
            </w:pPr>
            <w:r w:rsidRPr="00DE1DA9">
              <w:rPr>
                <w:b/>
              </w:rPr>
              <w:t>Rayons bricolage des GSA</w:t>
            </w:r>
          </w:p>
        </w:tc>
        <w:tc>
          <w:tcPr>
            <w:tcW w:w="2121" w:type="dxa"/>
          </w:tcPr>
          <w:p w:rsidR="00DE1DA9" w:rsidRDefault="00DE1DA9" w:rsidP="008D7F07">
            <w:pPr>
              <w:ind w:firstLine="0"/>
              <w:jc w:val="center"/>
            </w:pPr>
            <w:r>
              <w:t>300</w:t>
            </w:r>
          </w:p>
        </w:tc>
        <w:tc>
          <w:tcPr>
            <w:tcW w:w="2121" w:type="dxa"/>
          </w:tcPr>
          <w:p w:rsidR="00DE1DA9" w:rsidRPr="00567C2F" w:rsidRDefault="00800CC6" w:rsidP="00260E78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30 %</w:t>
            </w:r>
          </w:p>
        </w:tc>
        <w:tc>
          <w:tcPr>
            <w:tcW w:w="2121" w:type="dxa"/>
          </w:tcPr>
          <w:p w:rsidR="00DE1DA9" w:rsidRDefault="00DE1DA9" w:rsidP="00260E78">
            <w:pPr>
              <w:ind w:firstLine="0"/>
              <w:jc w:val="center"/>
            </w:pPr>
            <w:r>
              <w:t>1.5</w:t>
            </w:r>
          </w:p>
        </w:tc>
        <w:tc>
          <w:tcPr>
            <w:tcW w:w="2122" w:type="dxa"/>
          </w:tcPr>
          <w:p w:rsidR="00DE1DA9" w:rsidRPr="00567C2F" w:rsidRDefault="00800CC6" w:rsidP="00260E78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10 %</w:t>
            </w:r>
          </w:p>
        </w:tc>
      </w:tr>
      <w:tr w:rsidR="00DE1DA9" w:rsidRPr="00DE1DA9" w:rsidTr="00DE1DA9">
        <w:tc>
          <w:tcPr>
            <w:tcW w:w="2121" w:type="dxa"/>
          </w:tcPr>
          <w:p w:rsidR="00DE1DA9" w:rsidRPr="00DE1DA9" w:rsidRDefault="00DE1DA9" w:rsidP="008D7F07">
            <w:pPr>
              <w:ind w:firstLine="0"/>
              <w:jc w:val="left"/>
              <w:rPr>
                <w:b/>
              </w:rPr>
            </w:pPr>
            <w:r w:rsidRPr="00DE1DA9">
              <w:rPr>
                <w:b/>
              </w:rPr>
              <w:t>Castorama</w:t>
            </w:r>
          </w:p>
        </w:tc>
        <w:tc>
          <w:tcPr>
            <w:tcW w:w="2121" w:type="dxa"/>
          </w:tcPr>
          <w:p w:rsidR="00DE1DA9" w:rsidRDefault="00DE1DA9" w:rsidP="008D7F07">
            <w:pPr>
              <w:ind w:firstLine="0"/>
              <w:jc w:val="center"/>
            </w:pPr>
            <w:r>
              <w:t>100</w:t>
            </w:r>
          </w:p>
        </w:tc>
        <w:tc>
          <w:tcPr>
            <w:tcW w:w="2121" w:type="dxa"/>
          </w:tcPr>
          <w:p w:rsidR="00DE1DA9" w:rsidRPr="00567C2F" w:rsidRDefault="00800CC6" w:rsidP="00260E78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10 %</w:t>
            </w:r>
          </w:p>
        </w:tc>
        <w:tc>
          <w:tcPr>
            <w:tcW w:w="2121" w:type="dxa"/>
          </w:tcPr>
          <w:p w:rsidR="00DE1DA9" w:rsidRDefault="00DE1DA9" w:rsidP="00260E78">
            <w:pPr>
              <w:ind w:firstLine="0"/>
              <w:jc w:val="center"/>
            </w:pPr>
            <w:r>
              <w:t>3</w:t>
            </w:r>
          </w:p>
        </w:tc>
        <w:tc>
          <w:tcPr>
            <w:tcW w:w="2122" w:type="dxa"/>
          </w:tcPr>
          <w:p w:rsidR="00DE1DA9" w:rsidRPr="00567C2F" w:rsidRDefault="00800CC6" w:rsidP="00260E78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 xml:space="preserve">20 % </w:t>
            </w:r>
          </w:p>
        </w:tc>
      </w:tr>
      <w:tr w:rsidR="00DE1DA9" w:rsidRPr="00DE1DA9" w:rsidTr="00DE1DA9">
        <w:tc>
          <w:tcPr>
            <w:tcW w:w="2121" w:type="dxa"/>
          </w:tcPr>
          <w:p w:rsidR="00DE1DA9" w:rsidRPr="00DE1DA9" w:rsidRDefault="00DE1DA9" w:rsidP="00800CC6">
            <w:pPr>
              <w:ind w:firstLine="0"/>
              <w:jc w:val="left"/>
              <w:rPr>
                <w:b/>
              </w:rPr>
            </w:pPr>
            <w:r w:rsidRPr="00DE1DA9">
              <w:rPr>
                <w:b/>
              </w:rPr>
              <w:t>Ventes</w:t>
            </w:r>
            <w:r w:rsidR="00800CC6">
              <w:rPr>
                <w:b/>
              </w:rPr>
              <w:t xml:space="preserve">  du mar</w:t>
            </w:r>
            <w:r w:rsidRPr="00DE1DA9">
              <w:rPr>
                <w:b/>
              </w:rPr>
              <w:t>ché</w:t>
            </w:r>
          </w:p>
        </w:tc>
        <w:tc>
          <w:tcPr>
            <w:tcW w:w="2121" w:type="dxa"/>
          </w:tcPr>
          <w:p w:rsidR="00DE1DA9" w:rsidRDefault="00DE1DA9" w:rsidP="008D7F07">
            <w:pPr>
              <w:ind w:firstLine="0"/>
              <w:jc w:val="center"/>
            </w:pPr>
            <w:r>
              <w:t>1 000</w:t>
            </w:r>
          </w:p>
        </w:tc>
        <w:tc>
          <w:tcPr>
            <w:tcW w:w="2121" w:type="dxa"/>
          </w:tcPr>
          <w:p w:rsidR="00DE1DA9" w:rsidRPr="00567C2F" w:rsidRDefault="00800CC6" w:rsidP="00260E78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100 %</w:t>
            </w:r>
          </w:p>
        </w:tc>
        <w:tc>
          <w:tcPr>
            <w:tcW w:w="2121" w:type="dxa"/>
          </w:tcPr>
          <w:p w:rsidR="00DE1DA9" w:rsidRDefault="00800CC6" w:rsidP="00260E78">
            <w:pPr>
              <w:ind w:firstLine="0"/>
              <w:jc w:val="center"/>
            </w:pPr>
            <w:r>
              <w:t>15</w:t>
            </w:r>
          </w:p>
        </w:tc>
        <w:tc>
          <w:tcPr>
            <w:tcW w:w="2122" w:type="dxa"/>
          </w:tcPr>
          <w:p w:rsidR="00DE1DA9" w:rsidRPr="00567C2F" w:rsidRDefault="00800CC6" w:rsidP="00260E78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567C2F">
              <w:rPr>
                <w:b/>
                <w:color w:val="FFFFFF" w:themeColor="background1"/>
              </w:rPr>
              <w:t>100 %</w:t>
            </w:r>
          </w:p>
        </w:tc>
      </w:tr>
    </w:tbl>
    <w:p w:rsidR="00423BAD" w:rsidRDefault="00423BAD" w:rsidP="00F74534">
      <w:pPr>
        <w:spacing w:line="240" w:lineRule="auto"/>
        <w:ind w:firstLine="0"/>
        <w:jc w:val="left"/>
      </w:pPr>
    </w:p>
    <w:p w:rsidR="005775F4" w:rsidRDefault="005775F4" w:rsidP="00F74534">
      <w:pPr>
        <w:spacing w:line="240" w:lineRule="auto"/>
        <w:ind w:firstLine="0"/>
        <w:jc w:val="left"/>
      </w:pPr>
    </w:p>
    <w:p w:rsidR="003B5EE5" w:rsidRPr="003B5EE5" w:rsidRDefault="003B5EE5" w:rsidP="003B5EE5">
      <w:pPr>
        <w:pStyle w:val="Paragraphedeliste"/>
        <w:numPr>
          <w:ilvl w:val="0"/>
          <w:numId w:val="12"/>
        </w:numPr>
        <w:spacing w:line="240" w:lineRule="auto"/>
        <w:jc w:val="left"/>
        <w:rPr>
          <w:b/>
        </w:rPr>
      </w:pPr>
      <w:r w:rsidRPr="003B5EE5">
        <w:rPr>
          <w:b/>
        </w:rPr>
        <w:t>Qui a la part de marché la plus élevée ?</w:t>
      </w:r>
    </w:p>
    <w:p w:rsidR="003B5EE5" w:rsidRDefault="007966D4" w:rsidP="00F74534">
      <w:pPr>
        <w:spacing w:line="240" w:lineRule="auto"/>
        <w:ind w:firstLine="0"/>
        <w:jc w:val="left"/>
      </w:pPr>
      <w:r>
        <w:pict>
          <v:rect id="_x0000_i1041" style="width:0;height:1.5pt" o:hralign="center" o:hrstd="t" o:hr="t" fillcolor="#a0a0a0" stroked="f"/>
        </w:pict>
      </w:r>
    </w:p>
    <w:p w:rsidR="003B5EE5" w:rsidRPr="003B5EE5" w:rsidRDefault="007966D4" w:rsidP="00F74534">
      <w:pPr>
        <w:spacing w:line="240" w:lineRule="auto"/>
        <w:ind w:firstLine="0"/>
        <w:jc w:val="left"/>
      </w:pPr>
      <w:r>
        <w:pict>
          <v:rect id="_x0000_i1042" style="width:0;height:1.5pt" o:hralign="center" o:hrstd="t" o:hr="t" fillcolor="#a0a0a0" stroked="f"/>
        </w:pict>
      </w:r>
    </w:p>
    <w:p w:rsidR="003B5EE5" w:rsidRPr="003B5EE5" w:rsidRDefault="003B5EE5" w:rsidP="003B5EE5">
      <w:pPr>
        <w:pStyle w:val="Paragraphedeliste"/>
        <w:numPr>
          <w:ilvl w:val="0"/>
          <w:numId w:val="12"/>
        </w:numPr>
        <w:spacing w:line="240" w:lineRule="auto"/>
        <w:jc w:val="left"/>
        <w:rPr>
          <w:b/>
        </w:rPr>
      </w:pPr>
      <w:r w:rsidRPr="003B5EE5">
        <w:rPr>
          <w:b/>
        </w:rPr>
        <w:t>Qu’est-ce qui peut expliquer les différences de parts de marché selon qu’elles soient calculées en volume ou en valeur ?</w:t>
      </w:r>
    </w:p>
    <w:p w:rsidR="003B5EE5" w:rsidRDefault="007966D4" w:rsidP="00F74534">
      <w:pPr>
        <w:spacing w:line="240" w:lineRule="auto"/>
        <w:ind w:firstLine="0"/>
        <w:jc w:val="left"/>
      </w:pPr>
      <w:r>
        <w:pict>
          <v:rect id="_x0000_i1043" style="width:0;height:1.5pt" o:hralign="center" o:hrstd="t" o:hr="t" fillcolor="#a0a0a0" stroked="f"/>
        </w:pict>
      </w:r>
    </w:p>
    <w:p w:rsidR="003B5EE5" w:rsidRDefault="007966D4" w:rsidP="00F74534">
      <w:pPr>
        <w:spacing w:line="240" w:lineRule="auto"/>
        <w:ind w:firstLine="0"/>
        <w:jc w:val="left"/>
      </w:pPr>
      <w:r>
        <w:pict>
          <v:rect id="_x0000_i1044" style="width:0;height:1.5pt" o:hralign="center" o:hrstd="t" o:hr="t" fillcolor="#a0a0a0" stroked="f"/>
        </w:pict>
      </w:r>
    </w:p>
    <w:p w:rsidR="00423BAD" w:rsidRDefault="007966D4" w:rsidP="00F74534">
      <w:pPr>
        <w:spacing w:line="240" w:lineRule="auto"/>
        <w:ind w:firstLine="0"/>
        <w:jc w:val="left"/>
      </w:pPr>
      <w:r>
        <w:pict>
          <v:rect id="_x0000_i1045" style="width:0;height:1.5pt" o:hralign="center" o:hrstd="t" o:hr="t" fillcolor="#a0a0a0" stroked="f"/>
        </w:pict>
      </w:r>
    </w:p>
    <w:p w:rsidR="000323AB" w:rsidRDefault="000323AB" w:rsidP="00F74534">
      <w:pPr>
        <w:spacing w:line="240" w:lineRule="auto"/>
        <w:ind w:firstLine="0"/>
        <w:jc w:val="left"/>
      </w:pPr>
    </w:p>
    <w:p w:rsidR="000323AB" w:rsidRDefault="000323AB" w:rsidP="00F74534">
      <w:pPr>
        <w:spacing w:line="240" w:lineRule="auto"/>
        <w:ind w:firstLine="0"/>
        <w:jc w:val="left"/>
      </w:pPr>
    </w:p>
    <w:p w:rsidR="000323AB" w:rsidRDefault="000323AB" w:rsidP="00F74534">
      <w:pPr>
        <w:spacing w:line="240" w:lineRule="auto"/>
        <w:ind w:firstLine="0"/>
        <w:jc w:val="left"/>
      </w:pPr>
    </w:p>
    <w:p w:rsidR="000323AB" w:rsidRPr="00F74534" w:rsidRDefault="000323AB" w:rsidP="00F74534">
      <w:pPr>
        <w:spacing w:line="240" w:lineRule="auto"/>
        <w:ind w:firstLine="0"/>
        <w:jc w:val="left"/>
      </w:pPr>
    </w:p>
    <w:sectPr w:rsidR="000323AB" w:rsidRPr="00F74534" w:rsidSect="004764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D4" w:rsidRDefault="007966D4" w:rsidP="00FA0EB0">
      <w:pPr>
        <w:spacing w:after="0" w:line="240" w:lineRule="auto"/>
      </w:pPr>
      <w:r>
        <w:separator/>
      </w:r>
    </w:p>
  </w:endnote>
  <w:endnote w:type="continuationSeparator" w:id="0">
    <w:p w:rsidR="007966D4" w:rsidRDefault="007966D4" w:rsidP="00FA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601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30B7" w:rsidRDefault="004830B7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5A56">
              <w:rPr>
                <w:b/>
                <w:noProof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5A56">
              <w:rPr>
                <w:b/>
                <w:noProof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30B7" w:rsidRDefault="004830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D4" w:rsidRDefault="007966D4" w:rsidP="00FA0EB0">
      <w:pPr>
        <w:spacing w:after="0" w:line="240" w:lineRule="auto"/>
      </w:pPr>
      <w:r>
        <w:separator/>
      </w:r>
    </w:p>
  </w:footnote>
  <w:footnote w:type="continuationSeparator" w:id="0">
    <w:p w:rsidR="007966D4" w:rsidRDefault="007966D4" w:rsidP="00FA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08A"/>
    <w:multiLevelType w:val="hybridMultilevel"/>
    <w:tmpl w:val="6A220F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670"/>
    <w:multiLevelType w:val="hybridMultilevel"/>
    <w:tmpl w:val="3D3EF8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7E39"/>
    <w:multiLevelType w:val="hybridMultilevel"/>
    <w:tmpl w:val="0FFEDB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1E79"/>
    <w:multiLevelType w:val="hybridMultilevel"/>
    <w:tmpl w:val="6DFC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84998"/>
    <w:multiLevelType w:val="hybridMultilevel"/>
    <w:tmpl w:val="46C2CF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33E5"/>
    <w:multiLevelType w:val="hybridMultilevel"/>
    <w:tmpl w:val="916E97CE"/>
    <w:lvl w:ilvl="0" w:tplc="9A3EAA94">
      <w:start w:val="8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66169"/>
    <w:multiLevelType w:val="hybridMultilevel"/>
    <w:tmpl w:val="76E0FB94"/>
    <w:lvl w:ilvl="0" w:tplc="DE68E5FA">
      <w:start w:val="1"/>
      <w:numFmt w:val="decimal"/>
      <w:pStyle w:val="Titre3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670B3C"/>
    <w:multiLevelType w:val="hybridMultilevel"/>
    <w:tmpl w:val="4ABC9C0A"/>
    <w:lvl w:ilvl="0" w:tplc="47A61B04">
      <w:numFmt w:val="bullet"/>
      <w:lvlText w:val="-"/>
      <w:lvlJc w:val="left"/>
      <w:pPr>
        <w:tabs>
          <w:tab w:val="num" w:pos="417"/>
        </w:tabs>
        <w:ind w:left="357" w:hanging="30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508AC"/>
    <w:multiLevelType w:val="hybridMultilevel"/>
    <w:tmpl w:val="0F56C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1FC5"/>
    <w:multiLevelType w:val="hybridMultilevel"/>
    <w:tmpl w:val="EF98380C"/>
    <w:lvl w:ilvl="0" w:tplc="47A61B04">
      <w:numFmt w:val="bullet"/>
      <w:lvlText w:val="-"/>
      <w:lvlJc w:val="left"/>
      <w:pPr>
        <w:tabs>
          <w:tab w:val="num" w:pos="417"/>
        </w:tabs>
        <w:ind w:left="357" w:hanging="30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6A2B"/>
    <w:multiLevelType w:val="hybridMultilevel"/>
    <w:tmpl w:val="9372152C"/>
    <w:lvl w:ilvl="0" w:tplc="F8BCDE06">
      <w:numFmt w:val="bullet"/>
      <w:lvlText w:val="-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72A10"/>
    <w:multiLevelType w:val="hybridMultilevel"/>
    <w:tmpl w:val="A64C4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2D"/>
    <w:rsid w:val="000057B7"/>
    <w:rsid w:val="000073BF"/>
    <w:rsid w:val="00011085"/>
    <w:rsid w:val="00015A56"/>
    <w:rsid w:val="000323AB"/>
    <w:rsid w:val="00056A10"/>
    <w:rsid w:val="00061A08"/>
    <w:rsid w:val="00064D7F"/>
    <w:rsid w:val="00066013"/>
    <w:rsid w:val="00096F93"/>
    <w:rsid w:val="000A5779"/>
    <w:rsid w:val="000B4A3A"/>
    <w:rsid w:val="000C4330"/>
    <w:rsid w:val="0013065A"/>
    <w:rsid w:val="00141300"/>
    <w:rsid w:val="001A2247"/>
    <w:rsid w:val="001A5A78"/>
    <w:rsid w:val="001A766E"/>
    <w:rsid w:val="001B0F49"/>
    <w:rsid w:val="001E4B86"/>
    <w:rsid w:val="001F30EE"/>
    <w:rsid w:val="00215C02"/>
    <w:rsid w:val="00260E78"/>
    <w:rsid w:val="002A5CF4"/>
    <w:rsid w:val="002B4AB9"/>
    <w:rsid w:val="002F04C9"/>
    <w:rsid w:val="002F5DE6"/>
    <w:rsid w:val="00307871"/>
    <w:rsid w:val="00350EF5"/>
    <w:rsid w:val="003729D0"/>
    <w:rsid w:val="00377FEC"/>
    <w:rsid w:val="00383CA9"/>
    <w:rsid w:val="003860B1"/>
    <w:rsid w:val="003868C4"/>
    <w:rsid w:val="003B5EE5"/>
    <w:rsid w:val="003E4B5E"/>
    <w:rsid w:val="004011E8"/>
    <w:rsid w:val="004128D8"/>
    <w:rsid w:val="0042091B"/>
    <w:rsid w:val="00423BAD"/>
    <w:rsid w:val="00425261"/>
    <w:rsid w:val="00444D1A"/>
    <w:rsid w:val="004628BE"/>
    <w:rsid w:val="0047387B"/>
    <w:rsid w:val="004764B5"/>
    <w:rsid w:val="004830B7"/>
    <w:rsid w:val="004D7A7A"/>
    <w:rsid w:val="004E3884"/>
    <w:rsid w:val="005069C6"/>
    <w:rsid w:val="00532657"/>
    <w:rsid w:val="005414B4"/>
    <w:rsid w:val="00551592"/>
    <w:rsid w:val="00567C2F"/>
    <w:rsid w:val="005775F4"/>
    <w:rsid w:val="005D7277"/>
    <w:rsid w:val="006246B1"/>
    <w:rsid w:val="00624971"/>
    <w:rsid w:val="006342A5"/>
    <w:rsid w:val="00643953"/>
    <w:rsid w:val="00674798"/>
    <w:rsid w:val="00693705"/>
    <w:rsid w:val="006A46D8"/>
    <w:rsid w:val="006B3488"/>
    <w:rsid w:val="006B3EFD"/>
    <w:rsid w:val="007011A4"/>
    <w:rsid w:val="00704EFC"/>
    <w:rsid w:val="007958D5"/>
    <w:rsid w:val="007966D4"/>
    <w:rsid w:val="007A0818"/>
    <w:rsid w:val="007A7DE2"/>
    <w:rsid w:val="00800CC6"/>
    <w:rsid w:val="00832849"/>
    <w:rsid w:val="008837FC"/>
    <w:rsid w:val="008906B1"/>
    <w:rsid w:val="008A0737"/>
    <w:rsid w:val="008C0910"/>
    <w:rsid w:val="008D4800"/>
    <w:rsid w:val="00937593"/>
    <w:rsid w:val="00950632"/>
    <w:rsid w:val="00952269"/>
    <w:rsid w:val="00975F4A"/>
    <w:rsid w:val="009A678C"/>
    <w:rsid w:val="009B65D5"/>
    <w:rsid w:val="009E3E09"/>
    <w:rsid w:val="00A13E5D"/>
    <w:rsid w:val="00A1472D"/>
    <w:rsid w:val="00A731C4"/>
    <w:rsid w:val="00A74B29"/>
    <w:rsid w:val="00A77582"/>
    <w:rsid w:val="00A97C93"/>
    <w:rsid w:val="00AC34C8"/>
    <w:rsid w:val="00AC5D52"/>
    <w:rsid w:val="00AE6FFB"/>
    <w:rsid w:val="00B11DD4"/>
    <w:rsid w:val="00B25249"/>
    <w:rsid w:val="00B470DF"/>
    <w:rsid w:val="00B51234"/>
    <w:rsid w:val="00B617B7"/>
    <w:rsid w:val="00B901AF"/>
    <w:rsid w:val="00BA35D0"/>
    <w:rsid w:val="00C11780"/>
    <w:rsid w:val="00C14456"/>
    <w:rsid w:val="00C16872"/>
    <w:rsid w:val="00C26B3B"/>
    <w:rsid w:val="00C40134"/>
    <w:rsid w:val="00C642C1"/>
    <w:rsid w:val="00C77E51"/>
    <w:rsid w:val="00CC1BE5"/>
    <w:rsid w:val="00CF381E"/>
    <w:rsid w:val="00D00A39"/>
    <w:rsid w:val="00D75F7B"/>
    <w:rsid w:val="00D77843"/>
    <w:rsid w:val="00D9367C"/>
    <w:rsid w:val="00DC541E"/>
    <w:rsid w:val="00DD67B4"/>
    <w:rsid w:val="00DE1DA9"/>
    <w:rsid w:val="00DF3C9C"/>
    <w:rsid w:val="00E27798"/>
    <w:rsid w:val="00E3595C"/>
    <w:rsid w:val="00E86FB3"/>
    <w:rsid w:val="00E93C73"/>
    <w:rsid w:val="00EA5861"/>
    <w:rsid w:val="00EC620F"/>
    <w:rsid w:val="00F2011B"/>
    <w:rsid w:val="00F326FA"/>
    <w:rsid w:val="00F640AF"/>
    <w:rsid w:val="00F70C49"/>
    <w:rsid w:val="00F74534"/>
    <w:rsid w:val="00F8125B"/>
    <w:rsid w:val="00F9036B"/>
    <w:rsid w:val="00FA0EB0"/>
    <w:rsid w:val="00FA536E"/>
    <w:rsid w:val="00FB2EAC"/>
    <w:rsid w:val="00FE0281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181EB"/>
  <w15:docId w15:val="{F3297105-0E0B-4CF1-B681-006285A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E8"/>
    <w:pPr>
      <w:spacing w:after="120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13E5D"/>
    <w:pPr>
      <w:keepNext/>
      <w:keepLines/>
      <w:spacing w:before="240" w:after="240" w:line="360" w:lineRule="auto"/>
      <w:outlineLvl w:val="0"/>
    </w:pPr>
    <w:rPr>
      <w:rFonts w:eastAsiaTheme="majorEastAsia" w:cstheme="majorBidi"/>
      <w:bCs/>
      <w:smallCap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11E8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11E8"/>
    <w:pPr>
      <w:keepNext/>
      <w:keepLines/>
      <w:numPr>
        <w:numId w:val="1"/>
      </w:numPr>
      <w:spacing w:before="200" w:after="0"/>
      <w:outlineLvl w:val="2"/>
    </w:pPr>
    <w:rPr>
      <w:rFonts w:eastAsiaTheme="majorEastAsia" w:cstheme="majorBidi"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E5D"/>
    <w:rPr>
      <w:rFonts w:ascii="Times New Roman" w:eastAsiaTheme="majorEastAsia" w:hAnsi="Times New Roman" w:cstheme="majorBidi"/>
      <w:bCs/>
      <w:smallCap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11E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11E8"/>
    <w:rPr>
      <w:rFonts w:ascii="Times New Roman" w:eastAsiaTheme="majorEastAsia" w:hAnsi="Times New Roman" w:cstheme="majorBidi"/>
      <w:bCs/>
      <w:sz w:val="24"/>
    </w:rPr>
  </w:style>
  <w:style w:type="paragraph" w:customStyle="1" w:styleId="figureettableau">
    <w:name w:val="figure et tableau"/>
    <w:basedOn w:val="Normal"/>
    <w:qFormat/>
    <w:rsid w:val="00A13E5D"/>
    <w:pPr>
      <w:spacing w:line="240" w:lineRule="auto"/>
      <w:ind w:firstLine="0"/>
    </w:pPr>
    <w:rPr>
      <w:b/>
      <w:i/>
    </w:rPr>
  </w:style>
  <w:style w:type="table" w:styleId="Grilledutableau">
    <w:name w:val="Table Grid"/>
    <w:basedOn w:val="TableauNormal"/>
    <w:uiPriority w:val="59"/>
    <w:rsid w:val="0069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A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0EB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FA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EB0"/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EB0"/>
    <w:rPr>
      <w:rFonts w:ascii="Tahoma" w:hAnsi="Tahoma" w:cs="Tahoma"/>
      <w:sz w:val="16"/>
      <w:szCs w:val="16"/>
    </w:rPr>
  </w:style>
  <w:style w:type="paragraph" w:customStyle="1" w:styleId="Textecourant">
    <w:name w:val="Texte courant"/>
    <w:basedOn w:val="Normal"/>
    <w:rsid w:val="000323AB"/>
    <w:pPr>
      <w:spacing w:after="60" w:line="240" w:lineRule="auto"/>
      <w:ind w:firstLine="0"/>
    </w:pPr>
    <w:rPr>
      <w:rFonts w:eastAsia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A2247"/>
    <w:pPr>
      <w:spacing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A2247"/>
    <w:rPr>
      <w:rFonts w:ascii="Tahoma" w:eastAsia="Times New Roman" w:hAnsi="Tahoma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224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05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la%20Khaddam\Desktop\terminale%202011-2012\doc%20mod&#232;l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Mme SALMOUN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4EEEDF-6388-4349-ABB9-D0C90F44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cours.dotx</Template>
  <TotalTime>1</TotalTime>
  <Pages>6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Bayle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Khaddam</dc:creator>
  <cp:lastModifiedBy>Jamila Khaddam-ellah</cp:lastModifiedBy>
  <cp:revision>2</cp:revision>
  <cp:lastPrinted>2011-08-27T17:05:00Z</cp:lastPrinted>
  <dcterms:created xsi:type="dcterms:W3CDTF">2020-12-30T18:37:00Z</dcterms:created>
  <dcterms:modified xsi:type="dcterms:W3CDTF">2020-12-30T18:37:00Z</dcterms:modified>
</cp:coreProperties>
</file>