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2312" w:rsidRPr="00E56622" w:rsidRDefault="00F12312" w:rsidP="00F12312">
      <w:pPr>
        <w:pStyle w:val="Paragraphedeliste"/>
        <w:ind w:left="0"/>
        <w:jc w:val="center"/>
        <w:rPr>
          <w:b/>
          <w:sz w:val="32"/>
        </w:rPr>
      </w:pPr>
      <w:r w:rsidRPr="00E56622">
        <w:rPr>
          <w:b/>
          <w:sz w:val="32"/>
        </w:rPr>
        <w:t>FICHE PEDAGOGIQUE</w:t>
      </w:r>
    </w:p>
    <w:p w:rsidR="00FD2190" w:rsidRDefault="00FD2190" w:rsidP="00FD2190">
      <w:pPr>
        <w:pStyle w:val="Normal1"/>
        <w:widowControl w:val="0"/>
        <w:spacing w:line="206" w:lineRule="auto"/>
        <w:jc w:val="both"/>
        <w:rPr>
          <w:rFonts w:ascii="Tahoma" w:eastAsia="Tahoma" w:hAnsi="Tahoma" w:cs="Tahoma"/>
          <w:b/>
          <w:sz w:val="24"/>
          <w:szCs w:val="24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738"/>
        <w:gridCol w:w="7324"/>
      </w:tblGrid>
      <w:tr w:rsidR="00FD2190" w:rsidTr="00737D8E">
        <w:tc>
          <w:tcPr>
            <w:tcW w:w="0" w:type="auto"/>
            <w:gridSpan w:val="2"/>
          </w:tcPr>
          <w:p w:rsidR="00FD2190" w:rsidRPr="00630BE0" w:rsidRDefault="00FD2190" w:rsidP="00737D8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630BE0">
              <w:rPr>
                <w:rFonts w:ascii="Arial Narrow" w:hAnsi="Arial Narrow"/>
                <w:b/>
                <w:sz w:val="28"/>
                <w:szCs w:val="28"/>
              </w:rPr>
              <w:t>Fiche pédagogique</w:t>
            </w:r>
          </w:p>
        </w:tc>
      </w:tr>
      <w:tr w:rsidR="005A28AA" w:rsidTr="00737D8E">
        <w:tc>
          <w:tcPr>
            <w:tcW w:w="0" w:type="auto"/>
          </w:tcPr>
          <w:p w:rsidR="00FD2190" w:rsidRPr="00630BE0" w:rsidRDefault="00FD2190" w:rsidP="00737D8E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630BE0">
              <w:rPr>
                <w:rFonts w:ascii="Arial Narrow" w:hAnsi="Arial Narrow"/>
                <w:b/>
                <w:sz w:val="24"/>
                <w:szCs w:val="24"/>
              </w:rPr>
              <w:t>Public</w:t>
            </w:r>
          </w:p>
        </w:tc>
        <w:tc>
          <w:tcPr>
            <w:tcW w:w="0" w:type="auto"/>
          </w:tcPr>
          <w:p w:rsidR="00FD2190" w:rsidRPr="00FD2190" w:rsidRDefault="00FD2190" w:rsidP="00737D8E">
            <w:r w:rsidRPr="00FD2190">
              <w:t>Elèves de Bac professionnel et /ou étudiants de première année de BTS</w:t>
            </w:r>
          </w:p>
          <w:p w:rsidR="00FD2190" w:rsidRPr="00FD2190" w:rsidRDefault="00FD2190" w:rsidP="00737D8E">
            <w:r w:rsidRPr="00FD2190">
              <w:t>Travail individuel ou par groupes dans et hors la classe</w:t>
            </w:r>
          </w:p>
        </w:tc>
      </w:tr>
      <w:tr w:rsidR="005A28AA" w:rsidTr="00737D8E">
        <w:tc>
          <w:tcPr>
            <w:tcW w:w="0" w:type="auto"/>
          </w:tcPr>
          <w:p w:rsidR="00FD2190" w:rsidRPr="00630BE0" w:rsidRDefault="00FD2190" w:rsidP="00737D8E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630BE0">
              <w:rPr>
                <w:rFonts w:ascii="Arial Narrow" w:hAnsi="Arial Narrow"/>
                <w:b/>
                <w:sz w:val="24"/>
                <w:szCs w:val="24"/>
              </w:rPr>
              <w:t xml:space="preserve">Discipline </w:t>
            </w:r>
          </w:p>
        </w:tc>
        <w:tc>
          <w:tcPr>
            <w:tcW w:w="0" w:type="auto"/>
          </w:tcPr>
          <w:p w:rsidR="00FD2190" w:rsidRPr="00FD2190" w:rsidRDefault="00FD2190" w:rsidP="00737D8E">
            <w:r w:rsidRPr="00FD2190">
              <w:t>Economie en bac professionnel et en BTS tertiaires</w:t>
            </w:r>
          </w:p>
        </w:tc>
      </w:tr>
      <w:tr w:rsidR="005A28AA" w:rsidTr="00737D8E">
        <w:tc>
          <w:tcPr>
            <w:tcW w:w="0" w:type="auto"/>
          </w:tcPr>
          <w:p w:rsidR="00FD2190" w:rsidRPr="00630BE0" w:rsidRDefault="00FD2190" w:rsidP="00737D8E">
            <w:pPr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Finalités</w:t>
            </w:r>
          </w:p>
        </w:tc>
        <w:tc>
          <w:tcPr>
            <w:tcW w:w="0" w:type="auto"/>
          </w:tcPr>
          <w:p w:rsidR="005A28AA" w:rsidRPr="00D72300" w:rsidRDefault="005A28AA" w:rsidP="005A28AA">
            <w:pPr>
              <w:pStyle w:val="NormalWeb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72300">
              <w:rPr>
                <w:rFonts w:ascii="Arial" w:hAnsi="Arial" w:cs="Arial"/>
                <w:color w:val="000000" w:themeColor="text1"/>
                <w:sz w:val="22"/>
                <w:szCs w:val="22"/>
              </w:rPr>
              <w:t>Accompagner les</w:t>
            </w:r>
            <w:r w:rsidR="00FD2190" w:rsidRPr="00D72300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D72300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élèves </w:t>
            </w:r>
            <w:r w:rsidR="00FD2190" w:rsidRPr="00D72300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de l’enseignement professionnel </w:t>
            </w:r>
            <w:r w:rsidRPr="00D72300">
              <w:rPr>
                <w:rFonts w:ascii="Arial" w:hAnsi="Arial" w:cs="Arial"/>
                <w:color w:val="000000" w:themeColor="text1"/>
                <w:sz w:val="22"/>
                <w:szCs w:val="22"/>
              </w:rPr>
              <w:t>souhaitant</w:t>
            </w:r>
            <w:r w:rsidR="00FD2190" w:rsidRPr="00D72300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s’orienter vers l’enseignement supérieur </w:t>
            </w:r>
          </w:p>
          <w:p w:rsidR="00FD2190" w:rsidRPr="00FD2190" w:rsidRDefault="00FD2190" w:rsidP="005A28AA">
            <w:pPr>
              <w:pStyle w:val="NormalWeb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FD2190">
              <w:rPr>
                <w:rFonts w:ascii="Arial" w:hAnsi="Arial" w:cs="Arial"/>
                <w:color w:val="000000"/>
                <w:sz w:val="22"/>
                <w:szCs w:val="22"/>
              </w:rPr>
              <w:t xml:space="preserve">Faciliter la transition entre les acquis de l’enseignement professionnel et les attendus de l’enseignement en BTS </w:t>
            </w:r>
          </w:p>
        </w:tc>
      </w:tr>
      <w:tr w:rsidR="002F269C" w:rsidTr="00737D8E">
        <w:tc>
          <w:tcPr>
            <w:tcW w:w="0" w:type="auto"/>
          </w:tcPr>
          <w:p w:rsidR="002F269C" w:rsidRDefault="002F269C" w:rsidP="00737D8E">
            <w:pPr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Prérequis</w:t>
            </w:r>
          </w:p>
        </w:tc>
        <w:tc>
          <w:tcPr>
            <w:tcW w:w="0" w:type="auto"/>
          </w:tcPr>
          <w:p w:rsidR="002F269C" w:rsidRDefault="002F269C" w:rsidP="005A28AA">
            <w:pPr>
              <w:pStyle w:val="NormalWeb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Méthodologies appliquées aux élèves de lycée professionnel</w:t>
            </w:r>
          </w:p>
          <w:p w:rsidR="002F269C" w:rsidRPr="00D72300" w:rsidRDefault="002F269C" w:rsidP="005A28AA">
            <w:pPr>
              <w:pStyle w:val="NormalWeb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Connaissances en économie du lycée professionnel</w:t>
            </w:r>
          </w:p>
        </w:tc>
      </w:tr>
      <w:tr w:rsidR="005A28AA" w:rsidTr="00737D8E">
        <w:tc>
          <w:tcPr>
            <w:tcW w:w="0" w:type="auto"/>
          </w:tcPr>
          <w:p w:rsidR="00FD2190" w:rsidRPr="00630BE0" w:rsidRDefault="00FD2190" w:rsidP="00737D8E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630BE0">
              <w:rPr>
                <w:rFonts w:ascii="Arial Narrow" w:hAnsi="Arial Narrow"/>
                <w:b/>
                <w:sz w:val="24"/>
                <w:szCs w:val="24"/>
              </w:rPr>
              <w:t xml:space="preserve">Objectifs </w:t>
            </w:r>
          </w:p>
        </w:tc>
        <w:tc>
          <w:tcPr>
            <w:tcW w:w="0" w:type="auto"/>
          </w:tcPr>
          <w:p w:rsidR="00FD2190" w:rsidRPr="00FD2190" w:rsidRDefault="00FD2190" w:rsidP="00FD2190">
            <w:pPr>
              <w:pStyle w:val="Paragraphedeliste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</w:rPr>
            </w:pPr>
            <w:r w:rsidRPr="00FD2190">
              <w:rPr>
                <w:rFonts w:ascii="Arial" w:hAnsi="Arial" w:cs="Arial"/>
              </w:rPr>
              <w:t>Permettre aux élèves de terminale bac professionnel de découvrir les compétences attendues en Economie dans les BTS tertiaires</w:t>
            </w:r>
          </w:p>
          <w:p w:rsidR="005A28AA" w:rsidRPr="00D72300" w:rsidRDefault="005A28AA" w:rsidP="005A28AA">
            <w:pPr>
              <w:pStyle w:val="Paragraphedeliste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D72300">
              <w:rPr>
                <w:rFonts w:ascii="Arial" w:hAnsi="Arial" w:cs="Arial"/>
                <w:color w:val="000000" w:themeColor="text1"/>
              </w:rPr>
              <w:t>Rassurer les</w:t>
            </w:r>
            <w:r w:rsidR="00FD2190" w:rsidRPr="00D72300">
              <w:rPr>
                <w:rFonts w:ascii="Arial" w:hAnsi="Arial" w:cs="Arial"/>
                <w:color w:val="000000" w:themeColor="text1"/>
              </w:rPr>
              <w:t xml:space="preserve"> élèves de bac professionnel </w:t>
            </w:r>
            <w:r w:rsidRPr="00D72300">
              <w:rPr>
                <w:rFonts w:ascii="Arial" w:hAnsi="Arial" w:cs="Arial"/>
                <w:color w:val="000000" w:themeColor="text1"/>
              </w:rPr>
              <w:t>et leur montrer qu’ils réutilisent des compétences acquises au cours de leur formation</w:t>
            </w:r>
          </w:p>
          <w:p w:rsidR="00FD2190" w:rsidRPr="00FD2190" w:rsidRDefault="005A28AA" w:rsidP="005A28AA">
            <w:pPr>
              <w:pStyle w:val="Paragraphedeliste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</w:rPr>
            </w:pPr>
            <w:r w:rsidRPr="00D72300">
              <w:rPr>
                <w:rFonts w:ascii="Arial" w:hAnsi="Arial" w:cs="Arial"/>
                <w:color w:val="000000" w:themeColor="text1"/>
              </w:rPr>
              <w:t>Proposer</w:t>
            </w:r>
            <w:r w:rsidR="00FD2190" w:rsidRPr="00D72300">
              <w:rPr>
                <w:rFonts w:ascii="Arial" w:hAnsi="Arial" w:cs="Arial"/>
                <w:color w:val="000000" w:themeColor="text1"/>
              </w:rPr>
              <w:t xml:space="preserve"> </w:t>
            </w:r>
            <w:r w:rsidR="00FD2190" w:rsidRPr="00FD2190">
              <w:rPr>
                <w:rFonts w:ascii="Arial" w:hAnsi="Arial" w:cs="Arial"/>
              </w:rPr>
              <w:t>un outil de différenciation pédagogique</w:t>
            </w:r>
          </w:p>
        </w:tc>
      </w:tr>
      <w:tr w:rsidR="005A28AA" w:rsidTr="00737D8E">
        <w:tc>
          <w:tcPr>
            <w:tcW w:w="0" w:type="auto"/>
          </w:tcPr>
          <w:p w:rsidR="00FD2190" w:rsidRPr="00630BE0" w:rsidRDefault="00FD2190" w:rsidP="00737D8E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630BE0">
              <w:rPr>
                <w:rFonts w:ascii="Arial Narrow" w:hAnsi="Arial Narrow"/>
                <w:b/>
                <w:sz w:val="24"/>
                <w:szCs w:val="24"/>
              </w:rPr>
              <w:t xml:space="preserve">Cadrage pédagogique </w:t>
            </w:r>
          </w:p>
        </w:tc>
        <w:tc>
          <w:tcPr>
            <w:tcW w:w="0" w:type="auto"/>
          </w:tcPr>
          <w:p w:rsidR="00FD2190" w:rsidRPr="00FD2190" w:rsidRDefault="00FD2190" w:rsidP="00737D8E">
            <w:pPr>
              <w:rPr>
                <w:color w:val="000000" w:themeColor="text1"/>
                <w:u w:val="single"/>
              </w:rPr>
            </w:pPr>
            <w:r w:rsidRPr="00FD2190">
              <w:rPr>
                <w:color w:val="000000" w:themeColor="text1"/>
                <w:u w:val="single"/>
              </w:rPr>
              <w:t>Cette ressource peut être utilisée :</w:t>
            </w:r>
          </w:p>
          <w:p w:rsidR="00FD2190" w:rsidRPr="00FD2190" w:rsidRDefault="00FD2190" w:rsidP="00FD2190">
            <w:pPr>
              <w:pStyle w:val="Paragraphedeliste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eastAsia="Arial" w:hAnsi="Arial" w:cs="Arial"/>
                <w:color w:val="000000" w:themeColor="text1"/>
                <w:lang w:eastAsia="fr-FR"/>
              </w:rPr>
            </w:pPr>
            <w:r w:rsidRPr="00FD2190">
              <w:rPr>
                <w:rFonts w:ascii="Arial" w:eastAsia="Arial" w:hAnsi="Arial" w:cs="Arial"/>
                <w:color w:val="000000" w:themeColor="text1"/>
                <w:lang w:eastAsia="fr-FR"/>
              </w:rPr>
              <w:t>En bac pro par le professeur d’économie-droit en fin d’année pour faire le lien avec la poursuite d’étude en BTS ou dans le cadre des enseignements EGLS.</w:t>
            </w:r>
          </w:p>
          <w:p w:rsidR="00FD2190" w:rsidRDefault="00FD2190" w:rsidP="00FD2190">
            <w:pPr>
              <w:pStyle w:val="Paragraphedeliste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eastAsia="Arial" w:hAnsi="Arial" w:cs="Arial"/>
                <w:color w:val="000000" w:themeColor="text1"/>
                <w:lang w:eastAsia="fr-FR"/>
              </w:rPr>
            </w:pPr>
            <w:r w:rsidRPr="00FD2190">
              <w:rPr>
                <w:rFonts w:ascii="Arial" w:eastAsia="Arial" w:hAnsi="Arial" w:cs="Arial"/>
                <w:color w:val="000000" w:themeColor="text1"/>
                <w:lang w:eastAsia="fr-FR"/>
              </w:rPr>
              <w:t>Lors des séances d’AP avec un tutorat Bac Pro/BTS.</w:t>
            </w:r>
          </w:p>
          <w:p w:rsidR="00D72300" w:rsidRPr="00FD2190" w:rsidRDefault="00D72300" w:rsidP="00FD2190">
            <w:pPr>
              <w:pStyle w:val="Paragraphedeliste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eastAsia="Arial" w:hAnsi="Arial" w:cs="Arial"/>
                <w:color w:val="000000" w:themeColor="text1"/>
                <w:lang w:eastAsia="fr-FR"/>
              </w:rPr>
            </w:pPr>
            <w:r w:rsidRPr="00FD2190">
              <w:rPr>
                <w:rFonts w:ascii="Arial" w:eastAsia="Arial" w:hAnsi="Arial" w:cs="Arial"/>
                <w:color w:val="000000" w:themeColor="text1"/>
                <w:lang w:eastAsia="fr-FR"/>
              </w:rPr>
              <w:t>Dans le cadre d’une immersion d’élèves de bac pro en BTS ou d’échange entre professeurs LP/BTS.</w:t>
            </w:r>
          </w:p>
          <w:p w:rsidR="00FD2190" w:rsidRPr="00D72300" w:rsidRDefault="00FD2190" w:rsidP="00D72300">
            <w:pPr>
              <w:pStyle w:val="Paragraphedeliste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eastAsia="Arial" w:hAnsi="Arial" w:cs="Arial"/>
                <w:color w:val="000000" w:themeColor="text1"/>
                <w:lang w:eastAsia="fr-FR"/>
              </w:rPr>
            </w:pPr>
            <w:r w:rsidRPr="00FD2190">
              <w:rPr>
                <w:rFonts w:ascii="Arial" w:eastAsia="Arial" w:hAnsi="Arial" w:cs="Arial"/>
                <w:color w:val="000000" w:themeColor="text1"/>
                <w:lang w:eastAsia="fr-FR"/>
              </w:rPr>
              <w:t>En BTS 1ère année, au cours du premier semestre pour présenter l’épreuve à l’examen.</w:t>
            </w:r>
          </w:p>
        </w:tc>
      </w:tr>
      <w:tr w:rsidR="005A28AA" w:rsidTr="00737D8E">
        <w:tc>
          <w:tcPr>
            <w:tcW w:w="0" w:type="auto"/>
          </w:tcPr>
          <w:p w:rsidR="00FD2190" w:rsidRPr="00630BE0" w:rsidRDefault="00FD2190" w:rsidP="00737D8E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630BE0">
              <w:rPr>
                <w:rFonts w:ascii="Arial Narrow" w:hAnsi="Arial Narrow"/>
                <w:b/>
                <w:sz w:val="24"/>
                <w:szCs w:val="24"/>
              </w:rPr>
              <w:t>Evaluation</w:t>
            </w:r>
          </w:p>
        </w:tc>
        <w:tc>
          <w:tcPr>
            <w:tcW w:w="0" w:type="auto"/>
          </w:tcPr>
          <w:p w:rsidR="00FD2190" w:rsidRPr="00FD2190" w:rsidRDefault="00FD2190" w:rsidP="00737D8E">
            <w:r w:rsidRPr="00FD2190">
              <w:t>Co-évaluation de façon à favoriser la prise de conscience des compétences attendues en BTS.</w:t>
            </w:r>
          </w:p>
        </w:tc>
      </w:tr>
      <w:tr w:rsidR="005A28AA" w:rsidTr="00737D8E">
        <w:tc>
          <w:tcPr>
            <w:tcW w:w="0" w:type="auto"/>
          </w:tcPr>
          <w:p w:rsidR="00FD2190" w:rsidRPr="00630BE0" w:rsidRDefault="00FD2190" w:rsidP="00737D8E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630BE0">
              <w:rPr>
                <w:rFonts w:ascii="Arial Narrow" w:hAnsi="Arial Narrow"/>
                <w:b/>
                <w:sz w:val="24"/>
                <w:szCs w:val="24"/>
              </w:rPr>
              <w:t xml:space="preserve">Retours d’expérience </w:t>
            </w:r>
          </w:p>
          <w:p w:rsidR="00FD2190" w:rsidRPr="00630BE0" w:rsidRDefault="00FD2190" w:rsidP="00737D8E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630BE0">
              <w:rPr>
                <w:rFonts w:ascii="Arial Narrow" w:hAnsi="Arial Narrow"/>
                <w:b/>
                <w:sz w:val="24"/>
                <w:szCs w:val="24"/>
              </w:rPr>
              <w:t>et prolongement</w:t>
            </w:r>
          </w:p>
        </w:tc>
        <w:tc>
          <w:tcPr>
            <w:tcW w:w="0" w:type="auto"/>
          </w:tcPr>
          <w:p w:rsidR="00FD2190" w:rsidRPr="00FD2190" w:rsidRDefault="00FD2190" w:rsidP="00FD2190">
            <w:r w:rsidRPr="00FD2190">
              <w:t>Afin d’enrichir les productions et mutualiser les pratiques, deux outils sont à votre disposition :</w:t>
            </w:r>
          </w:p>
          <w:p w:rsidR="00F12312" w:rsidRPr="00F12312" w:rsidRDefault="00F12312" w:rsidP="00F12312">
            <w:pPr>
              <w:pStyle w:val="Paragraphedeliste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</w:rPr>
            </w:pPr>
            <w:r w:rsidRPr="00F12312">
              <w:rPr>
                <w:rFonts w:ascii="Arial" w:hAnsi="Arial" w:cs="Arial"/>
              </w:rPr>
              <w:t>Un tableau de restitution d’expériences, document à télécharger en format docx et à retourner aux auteurs :</w:t>
            </w:r>
          </w:p>
          <w:p w:rsidR="00FD2190" w:rsidRPr="00FD2190" w:rsidRDefault="00FD2190" w:rsidP="00F12312">
            <w:pPr>
              <w:pStyle w:val="Paragraphedeliste"/>
              <w:numPr>
                <w:ilvl w:val="1"/>
                <w:numId w:val="6"/>
              </w:numPr>
              <w:rPr>
                <w:rFonts w:ascii="Arial" w:hAnsi="Arial" w:cs="Arial"/>
              </w:rPr>
            </w:pPr>
            <w:r w:rsidRPr="00FD2190">
              <w:rPr>
                <w:rFonts w:ascii="Arial" w:hAnsi="Arial" w:cs="Arial"/>
              </w:rPr>
              <w:t xml:space="preserve">Brigitte </w:t>
            </w:r>
            <w:proofErr w:type="spellStart"/>
            <w:r w:rsidRPr="00FD2190">
              <w:rPr>
                <w:rFonts w:ascii="Arial" w:hAnsi="Arial" w:cs="Arial"/>
              </w:rPr>
              <w:t>Rigot</w:t>
            </w:r>
            <w:proofErr w:type="spellEnd"/>
            <w:r w:rsidRPr="00FD2190">
              <w:rPr>
                <w:rFonts w:ascii="Arial" w:hAnsi="Arial" w:cs="Arial"/>
              </w:rPr>
              <w:t> : brigitte.rigot@ac-limoges.fr</w:t>
            </w:r>
          </w:p>
          <w:p w:rsidR="00FD2190" w:rsidRPr="00FD2190" w:rsidRDefault="00FD2190" w:rsidP="00F12312">
            <w:pPr>
              <w:pStyle w:val="Paragraphedeliste"/>
              <w:numPr>
                <w:ilvl w:val="1"/>
                <w:numId w:val="6"/>
              </w:numPr>
              <w:rPr>
                <w:rFonts w:ascii="Arial" w:hAnsi="Arial" w:cs="Arial"/>
              </w:rPr>
            </w:pPr>
            <w:r w:rsidRPr="00FD2190">
              <w:rPr>
                <w:rFonts w:ascii="Arial" w:hAnsi="Arial" w:cs="Arial"/>
              </w:rPr>
              <w:t xml:space="preserve">Isabelle </w:t>
            </w:r>
            <w:proofErr w:type="spellStart"/>
            <w:r w:rsidRPr="00FD2190">
              <w:rPr>
                <w:rFonts w:ascii="Arial" w:hAnsi="Arial" w:cs="Arial"/>
              </w:rPr>
              <w:t>Renaudie</w:t>
            </w:r>
            <w:proofErr w:type="spellEnd"/>
            <w:r w:rsidRPr="00FD2190">
              <w:rPr>
                <w:rFonts w:ascii="Arial" w:hAnsi="Arial" w:cs="Arial"/>
              </w:rPr>
              <w:t xml:space="preserve"> : </w:t>
            </w:r>
            <w:hyperlink r:id="rId7" w:history="1">
              <w:r w:rsidRPr="00FD2190">
                <w:rPr>
                  <w:rFonts w:ascii="Arial" w:hAnsi="Arial" w:cs="Arial"/>
                </w:rPr>
                <w:t>Isabelle.Renaudie@ac-limoges.fr</w:t>
              </w:r>
            </w:hyperlink>
          </w:p>
          <w:p w:rsidR="00FD2190" w:rsidRPr="00FD2190" w:rsidRDefault="00FD2190" w:rsidP="00F12312">
            <w:pPr>
              <w:pStyle w:val="Paragraphedeliste"/>
              <w:numPr>
                <w:ilvl w:val="0"/>
                <w:numId w:val="6"/>
              </w:numPr>
            </w:pPr>
            <w:r w:rsidRPr="00FD2190">
              <w:t>Un espace collaboratif à votre disposition en contactant gerald.bourcart@ac-limoges.fr</w:t>
            </w:r>
          </w:p>
        </w:tc>
      </w:tr>
    </w:tbl>
    <w:p w:rsidR="00FD2190" w:rsidRDefault="00FD2190" w:rsidP="00FD2190"/>
    <w:p w:rsidR="00FD2190" w:rsidRDefault="00FD2190" w:rsidP="00FD2190">
      <w:pPr>
        <w:pStyle w:val="Normal1"/>
        <w:widowControl w:val="0"/>
        <w:spacing w:before="252" w:line="206" w:lineRule="auto"/>
        <w:jc w:val="both"/>
        <w:rPr>
          <w:rFonts w:ascii="Tahoma" w:eastAsia="Tahoma" w:hAnsi="Tahoma" w:cs="Tahoma"/>
          <w:b/>
          <w:sz w:val="24"/>
          <w:szCs w:val="24"/>
          <w:u w:val="single"/>
        </w:rPr>
      </w:pPr>
    </w:p>
    <w:p w:rsidR="00FD2190" w:rsidRDefault="00FD2190" w:rsidP="00FD2190">
      <w:pPr>
        <w:pStyle w:val="Normal1"/>
        <w:widowControl w:val="0"/>
        <w:spacing w:before="252" w:line="206" w:lineRule="auto"/>
        <w:jc w:val="both"/>
        <w:rPr>
          <w:rFonts w:ascii="Tahoma" w:eastAsia="Tahoma" w:hAnsi="Tahoma" w:cs="Tahoma"/>
          <w:b/>
          <w:sz w:val="24"/>
          <w:szCs w:val="24"/>
          <w:u w:val="single"/>
        </w:rPr>
      </w:pPr>
      <w:bookmarkStart w:id="0" w:name="_GoBack"/>
      <w:bookmarkEnd w:id="0"/>
    </w:p>
    <w:p w:rsidR="00FD2190" w:rsidRDefault="00FD2190" w:rsidP="00FD2190">
      <w:pPr>
        <w:pStyle w:val="Normal1"/>
        <w:widowControl w:val="0"/>
        <w:spacing w:before="252" w:line="206" w:lineRule="auto"/>
        <w:jc w:val="both"/>
        <w:rPr>
          <w:rFonts w:ascii="Tahoma" w:eastAsia="Tahoma" w:hAnsi="Tahoma" w:cs="Tahoma"/>
          <w:b/>
          <w:sz w:val="24"/>
          <w:szCs w:val="24"/>
          <w:u w:val="single"/>
        </w:rPr>
      </w:pPr>
    </w:p>
    <w:p w:rsidR="00342C45" w:rsidRDefault="00342C45"/>
    <w:sectPr w:rsidR="00342C4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4D45" w:rsidRDefault="00D94D45" w:rsidP="00F12312">
      <w:pPr>
        <w:spacing w:line="240" w:lineRule="auto"/>
      </w:pPr>
      <w:r>
        <w:separator/>
      </w:r>
    </w:p>
  </w:endnote>
  <w:endnote w:type="continuationSeparator" w:id="0">
    <w:p w:rsidR="00D94D45" w:rsidRDefault="00D94D45" w:rsidP="00F1231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0" w:type="auto"/>
      <w:tblLook w:val="04A0" w:firstRow="1" w:lastRow="0" w:firstColumn="1" w:lastColumn="0" w:noHBand="0" w:noVBand="1"/>
    </w:tblPr>
    <w:tblGrid>
      <w:gridCol w:w="3018"/>
      <w:gridCol w:w="3019"/>
      <w:gridCol w:w="3019"/>
    </w:tblGrid>
    <w:tr w:rsidR="00F12312" w:rsidTr="00F12312">
      <w:tc>
        <w:tcPr>
          <w:tcW w:w="3018" w:type="dxa"/>
          <w:vAlign w:val="center"/>
        </w:tcPr>
        <w:p w:rsidR="00F12312" w:rsidRPr="006F1F8D" w:rsidRDefault="00F12312" w:rsidP="00F12312">
          <w:pPr>
            <w:pStyle w:val="Pieddepage"/>
            <w:jc w:val="center"/>
            <w:rPr>
              <w:b/>
            </w:rPr>
          </w:pPr>
          <w:r w:rsidRPr="006F1F8D">
            <w:rPr>
              <w:b/>
            </w:rPr>
            <w:t>ERR Liaison Bac Pro / BTS</w:t>
          </w:r>
        </w:p>
      </w:tc>
      <w:tc>
        <w:tcPr>
          <w:tcW w:w="3019" w:type="dxa"/>
          <w:vAlign w:val="center"/>
        </w:tcPr>
        <w:p w:rsidR="00F12312" w:rsidRPr="006F1F8D" w:rsidRDefault="00F12312" w:rsidP="00F12312">
          <w:pPr>
            <w:pStyle w:val="Pieddepage"/>
            <w:jc w:val="center"/>
            <w:rPr>
              <w:b/>
            </w:rPr>
          </w:pPr>
          <w:r>
            <w:rPr>
              <w:b/>
            </w:rPr>
            <w:t>É</w:t>
          </w:r>
          <w:r w:rsidRPr="006F1F8D">
            <w:rPr>
              <w:b/>
            </w:rPr>
            <w:t>conomie</w:t>
          </w:r>
          <w:r>
            <w:rPr>
              <w:b/>
            </w:rPr>
            <w:t xml:space="preserve"> – Cas </w:t>
          </w:r>
          <w:r>
            <w:rPr>
              <w:b/>
            </w:rPr>
            <w:t>UNAF</w:t>
          </w:r>
        </w:p>
      </w:tc>
      <w:tc>
        <w:tcPr>
          <w:tcW w:w="3019" w:type="dxa"/>
          <w:vAlign w:val="center"/>
        </w:tcPr>
        <w:p w:rsidR="00F12312" w:rsidRPr="006F1F8D" w:rsidRDefault="00F12312" w:rsidP="00F12312">
          <w:pPr>
            <w:pStyle w:val="Pieddepage"/>
            <w:jc w:val="center"/>
            <w:rPr>
              <w:b/>
            </w:rPr>
          </w:pPr>
          <w:r w:rsidRPr="006F1F8D">
            <w:rPr>
              <w:b/>
            </w:rPr>
            <w:t>Fiche pédagogique</w:t>
          </w:r>
        </w:p>
      </w:tc>
    </w:tr>
  </w:tbl>
  <w:p w:rsidR="00F12312" w:rsidRDefault="00F1231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4D45" w:rsidRDefault="00D94D45" w:rsidP="00F12312">
      <w:pPr>
        <w:spacing w:line="240" w:lineRule="auto"/>
      </w:pPr>
      <w:r>
        <w:separator/>
      </w:r>
    </w:p>
  </w:footnote>
  <w:footnote w:type="continuationSeparator" w:id="0">
    <w:p w:rsidR="00D94D45" w:rsidRDefault="00D94D45" w:rsidP="00F1231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03F84"/>
    <w:multiLevelType w:val="hybridMultilevel"/>
    <w:tmpl w:val="39665F52"/>
    <w:lvl w:ilvl="0" w:tplc="6980EC1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B45D54"/>
    <w:multiLevelType w:val="hybridMultilevel"/>
    <w:tmpl w:val="483455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99492D"/>
    <w:multiLevelType w:val="hybridMultilevel"/>
    <w:tmpl w:val="095C76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70688A"/>
    <w:multiLevelType w:val="hybridMultilevel"/>
    <w:tmpl w:val="8A3A7A3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4272E8"/>
    <w:multiLevelType w:val="hybridMultilevel"/>
    <w:tmpl w:val="D56AF01A"/>
    <w:lvl w:ilvl="0" w:tplc="6980EC1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136DF8"/>
    <w:multiLevelType w:val="hybridMultilevel"/>
    <w:tmpl w:val="2BD4DA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190"/>
    <w:rsid w:val="002F269C"/>
    <w:rsid w:val="00342C45"/>
    <w:rsid w:val="004B3A89"/>
    <w:rsid w:val="005A28AA"/>
    <w:rsid w:val="00D72300"/>
    <w:rsid w:val="00D94D45"/>
    <w:rsid w:val="00F12312"/>
    <w:rsid w:val="00FD2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F9603"/>
  <w15:chartTrackingRefBased/>
  <w15:docId w15:val="{632CF556-A9E6-4B58-B513-66168E7BD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2190"/>
    <w:pPr>
      <w:spacing w:after="0" w:line="276" w:lineRule="auto"/>
    </w:pPr>
    <w:rPr>
      <w:rFonts w:ascii="Arial" w:eastAsia="Arial" w:hAnsi="Arial" w:cs="Arial"/>
      <w:color w:val="00000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1">
    <w:name w:val="Normal1"/>
    <w:rsid w:val="00FD2190"/>
    <w:pPr>
      <w:spacing w:after="0" w:line="276" w:lineRule="auto"/>
    </w:pPr>
    <w:rPr>
      <w:rFonts w:ascii="Arial" w:eastAsia="Arial" w:hAnsi="Arial" w:cs="Arial"/>
      <w:color w:val="000000"/>
      <w:lang w:eastAsia="fr-FR"/>
    </w:rPr>
  </w:style>
  <w:style w:type="table" w:styleId="Grilledutableau">
    <w:name w:val="Table Grid"/>
    <w:basedOn w:val="TableauNormal"/>
    <w:uiPriority w:val="59"/>
    <w:rsid w:val="00FD21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D2190"/>
    <w:pPr>
      <w:spacing w:after="200"/>
      <w:ind w:left="720"/>
      <w:contextualSpacing/>
    </w:pPr>
    <w:rPr>
      <w:rFonts w:asciiTheme="minorHAnsi" w:eastAsiaTheme="minorHAnsi" w:hAnsiTheme="minorHAnsi" w:cstheme="minorBidi"/>
      <w:color w:val="auto"/>
      <w:lang w:eastAsia="en-US"/>
    </w:rPr>
  </w:style>
  <w:style w:type="paragraph" w:styleId="NormalWeb">
    <w:name w:val="Normal (Web)"/>
    <w:basedOn w:val="Normal"/>
    <w:uiPriority w:val="99"/>
    <w:unhideWhenUsed/>
    <w:rsid w:val="00FD21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FD2190"/>
    <w:rPr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F12312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12312"/>
    <w:rPr>
      <w:rFonts w:ascii="Arial" w:eastAsia="Arial" w:hAnsi="Arial" w:cs="Arial"/>
      <w:color w:val="00000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F12312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12312"/>
    <w:rPr>
      <w:rFonts w:ascii="Arial" w:eastAsia="Arial" w:hAnsi="Arial" w:cs="Arial"/>
      <w:color w:val="00000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sabelle.Renaudie@ac-limoges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Marie-agnès Lestrade</dc:creator>
  <cp:keywords/>
  <dc:description/>
  <cp:lastModifiedBy>Gérald BOURCART</cp:lastModifiedBy>
  <cp:revision>6</cp:revision>
  <dcterms:created xsi:type="dcterms:W3CDTF">2017-06-28T06:25:00Z</dcterms:created>
  <dcterms:modified xsi:type="dcterms:W3CDTF">2017-07-07T15:40:00Z</dcterms:modified>
</cp:coreProperties>
</file>