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38" w:rsidRPr="00225B4E" w:rsidRDefault="009E6038" w:rsidP="009E6038">
      <w:pPr>
        <w:ind w:left="-851" w:right="-569"/>
        <w:rPr>
          <w:rFonts w:ascii="Garamond" w:hAnsi="Garamond"/>
        </w:rPr>
      </w:pPr>
      <w:r>
        <w:rPr>
          <w:noProof/>
          <w:lang w:eastAsia="fr-FR"/>
        </w:rPr>
        <w:drawing>
          <wp:inline distT="0" distB="0" distL="0" distR="0" wp14:anchorId="0446828D" wp14:editId="200B09C1">
            <wp:extent cx="1679609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ycées caba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054" cy="125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6038" w:rsidRPr="00225B4E" w:rsidRDefault="009E6038" w:rsidP="0024721F">
      <w:pPr>
        <w:pStyle w:val="Titre"/>
        <w:ind w:right="-995" w:hanging="851"/>
        <w:jc w:val="center"/>
      </w:pPr>
      <w:r>
        <w:t>Module Bac Pro / BTS – 27/11/14</w:t>
      </w:r>
    </w:p>
    <w:p w:rsidR="009E6038" w:rsidRPr="009E6038" w:rsidRDefault="009E6038" w:rsidP="009E6038">
      <w:pPr>
        <w:pStyle w:val="Titre1"/>
        <w:rPr>
          <w:b w:val="0"/>
        </w:rPr>
      </w:pPr>
      <w:r w:rsidRPr="009E6038">
        <w:rPr>
          <w:b w:val="0"/>
          <w:u w:val="single"/>
        </w:rPr>
        <w:t>Etaient présents</w:t>
      </w:r>
      <w:r w:rsidRPr="009E6038">
        <w:rPr>
          <w:b w:val="0"/>
        </w:rPr>
        <w:t xml:space="preserve"> : </w:t>
      </w:r>
    </w:p>
    <w:p w:rsidR="009E6038" w:rsidRPr="00225B4E" w:rsidRDefault="009E6038" w:rsidP="009E6038">
      <w:pPr>
        <w:pStyle w:val="Titre1"/>
        <w:spacing w:before="0" w:line="240" w:lineRule="auto"/>
      </w:pPr>
      <w:r>
        <w:t xml:space="preserve">Mme </w:t>
      </w:r>
      <w:proofErr w:type="spellStart"/>
      <w:r>
        <w:t>Dubest</w:t>
      </w:r>
      <w:proofErr w:type="spellEnd"/>
      <w:r>
        <w:t xml:space="preserve">, Mme </w:t>
      </w:r>
      <w:proofErr w:type="spellStart"/>
      <w:r>
        <w:t>Debelle</w:t>
      </w:r>
      <w:proofErr w:type="spellEnd"/>
      <w:r>
        <w:t xml:space="preserve">, M. </w:t>
      </w:r>
      <w:proofErr w:type="spellStart"/>
      <w:r>
        <w:t>Cantaloube</w:t>
      </w:r>
      <w:proofErr w:type="spellEnd"/>
      <w:r>
        <w:t xml:space="preserve">, Mme </w:t>
      </w:r>
      <w:proofErr w:type="spellStart"/>
      <w:r>
        <w:t>Buge</w:t>
      </w:r>
      <w:proofErr w:type="spellEnd"/>
      <w:r>
        <w:t xml:space="preserve">, Mme </w:t>
      </w:r>
      <w:proofErr w:type="spellStart"/>
      <w:r>
        <w:t>Pacaille</w:t>
      </w:r>
      <w:proofErr w:type="spellEnd"/>
      <w:r>
        <w:t xml:space="preserve">, Mme Bonnet, M. </w:t>
      </w:r>
      <w:proofErr w:type="spellStart"/>
      <w:r w:rsidR="0024721F">
        <w:t>Pautrot</w:t>
      </w:r>
      <w:proofErr w:type="spellEnd"/>
      <w:r w:rsidR="0024721F">
        <w:t xml:space="preserve">, M. </w:t>
      </w:r>
      <w:proofErr w:type="spellStart"/>
      <w:r w:rsidR="0024721F">
        <w:t>Vézine</w:t>
      </w:r>
      <w:proofErr w:type="spellEnd"/>
      <w:r w:rsidR="0024721F">
        <w:t xml:space="preserve">, M. </w:t>
      </w:r>
      <w:proofErr w:type="spellStart"/>
      <w:r w:rsidR="0024721F">
        <w:t>Ole</w:t>
      </w:r>
      <w:r>
        <w:t>nder</w:t>
      </w:r>
      <w:proofErr w:type="spellEnd"/>
      <w:r>
        <w:t xml:space="preserve">, M. </w:t>
      </w:r>
      <w:proofErr w:type="spellStart"/>
      <w:r>
        <w:t>Dreuil</w:t>
      </w:r>
      <w:proofErr w:type="spellEnd"/>
      <w:r>
        <w:t>, M. Landes</w:t>
      </w:r>
    </w:p>
    <w:p w:rsidR="009E6038" w:rsidRDefault="009E6038" w:rsidP="009E6038">
      <w:pPr>
        <w:ind w:left="-851" w:right="-569"/>
        <w:rPr>
          <w:rFonts w:ascii="Garamond" w:hAnsi="Garamond"/>
        </w:rPr>
      </w:pPr>
    </w:p>
    <w:p w:rsidR="009E6038" w:rsidRPr="00225B4E" w:rsidRDefault="009E6038" w:rsidP="009E6038">
      <w:pPr>
        <w:ind w:left="-851" w:right="-569"/>
        <w:rPr>
          <w:rFonts w:ascii="Garamond" w:hAnsi="Garamond"/>
        </w:rPr>
      </w:pPr>
    </w:p>
    <w:p w:rsidR="009E6038" w:rsidRPr="00784A69" w:rsidRDefault="009E6038" w:rsidP="009E6038">
      <w:pPr>
        <w:pStyle w:val="Paragraphedeliste"/>
        <w:numPr>
          <w:ilvl w:val="0"/>
          <w:numId w:val="1"/>
        </w:numPr>
        <w:ind w:right="-569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Rappel du constat de départ donnant lieu à cette expérimentation :</w:t>
      </w:r>
    </w:p>
    <w:p w:rsidR="009E6038" w:rsidRDefault="009E6038" w:rsidP="009E6038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transition est difficile pour les élèves bacheliers professionnels qui intègrent un BTS : peu d’autonomie développée alors que ce qui est attendu d’un étudiant de BTS.</w:t>
      </w:r>
    </w:p>
    <w:p w:rsidR="009E6038" w:rsidRDefault="009E6038" w:rsidP="009E6038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</w:p>
    <w:p w:rsidR="00E738B9" w:rsidRPr="00784A69" w:rsidRDefault="00E738B9" w:rsidP="009E6038">
      <w:pPr>
        <w:pStyle w:val="Paragraphedeliste"/>
        <w:ind w:right="-569"/>
        <w:rPr>
          <w:rFonts w:asciiTheme="majorHAnsi" w:hAnsiTheme="majorHAnsi"/>
          <w:sz w:val="24"/>
          <w:szCs w:val="24"/>
        </w:rPr>
      </w:pPr>
    </w:p>
    <w:p w:rsidR="009E6038" w:rsidRPr="00784A69" w:rsidRDefault="009E6038" w:rsidP="009E6038">
      <w:pPr>
        <w:pStyle w:val="Paragraphedeliste"/>
        <w:numPr>
          <w:ilvl w:val="0"/>
          <w:numId w:val="1"/>
        </w:numPr>
        <w:ind w:right="-569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L’expérimentation</w:t>
      </w:r>
    </w:p>
    <w:p w:rsidR="009E6038" w:rsidRPr="00784A69" w:rsidRDefault="009E6038" w:rsidP="009E60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10 élèves </w:t>
      </w:r>
      <w:r w:rsidR="0024721F">
        <w:rPr>
          <w:rFonts w:asciiTheme="majorHAnsi" w:hAnsiTheme="majorHAnsi"/>
          <w:sz w:val="24"/>
          <w:szCs w:val="24"/>
        </w:rPr>
        <w:t xml:space="preserve">de Te Bac Pro ELEEC </w:t>
      </w:r>
      <w:r>
        <w:rPr>
          <w:rFonts w:asciiTheme="majorHAnsi" w:hAnsiTheme="majorHAnsi"/>
          <w:sz w:val="24"/>
          <w:szCs w:val="24"/>
        </w:rPr>
        <w:t xml:space="preserve">ont été retenus, après un conseil de professeurs, afin de participer à un module </w:t>
      </w:r>
      <w:r w:rsidR="00E738B9">
        <w:rPr>
          <w:rFonts w:asciiTheme="majorHAnsi" w:hAnsiTheme="majorHAnsi"/>
          <w:sz w:val="24"/>
          <w:szCs w:val="24"/>
        </w:rPr>
        <w:t>de deux semaines, du 05/01/15 au 16/01/15, qui leur donnera à voir les enseignements en BTS Electrotechnique.</w:t>
      </w:r>
    </w:p>
    <w:p w:rsidR="009E6038" w:rsidRDefault="00E738B9" w:rsidP="009E60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20 heures d’enseignement général et te</w:t>
      </w:r>
      <w:r w:rsidR="0024721F">
        <w:rPr>
          <w:rFonts w:asciiTheme="majorHAnsi" w:hAnsiTheme="majorHAnsi"/>
          <w:sz w:val="24"/>
          <w:szCs w:val="24"/>
        </w:rPr>
        <w:t>chnologique leur seront proposées</w:t>
      </w:r>
      <w:r>
        <w:rPr>
          <w:rFonts w:asciiTheme="majorHAnsi" w:hAnsiTheme="majorHAnsi"/>
          <w:sz w:val="24"/>
          <w:szCs w:val="24"/>
        </w:rPr>
        <w:t xml:space="preserve"> par des enseignants de Bac Pro ELEEC et BTS ET qui tr</w:t>
      </w:r>
      <w:r w:rsidR="0024721F">
        <w:rPr>
          <w:rFonts w:asciiTheme="majorHAnsi" w:hAnsiTheme="majorHAnsi"/>
          <w:sz w:val="24"/>
          <w:szCs w:val="24"/>
        </w:rPr>
        <w:t xml:space="preserve">availleront essentiellement en </w:t>
      </w:r>
      <w:proofErr w:type="spellStart"/>
      <w:r w:rsidR="0024721F">
        <w:rPr>
          <w:rFonts w:asciiTheme="majorHAnsi" w:hAnsiTheme="majorHAnsi"/>
          <w:sz w:val="24"/>
          <w:szCs w:val="24"/>
        </w:rPr>
        <w:t>co</w:t>
      </w:r>
      <w:proofErr w:type="spellEnd"/>
      <w:r w:rsidR="0024721F">
        <w:rPr>
          <w:rFonts w:asciiTheme="majorHAnsi" w:hAnsiTheme="majorHAnsi"/>
          <w:sz w:val="24"/>
          <w:szCs w:val="24"/>
        </w:rPr>
        <w:t>-</w:t>
      </w:r>
      <w:proofErr w:type="gramStart"/>
      <w:r w:rsidR="0024721F">
        <w:rPr>
          <w:rFonts w:asciiTheme="majorHAnsi" w:hAnsiTheme="majorHAnsi"/>
          <w:sz w:val="24"/>
          <w:szCs w:val="24"/>
        </w:rPr>
        <w:t xml:space="preserve">enseignement </w:t>
      </w:r>
      <w:r>
        <w:rPr>
          <w:rFonts w:asciiTheme="majorHAnsi" w:hAnsiTheme="majorHAnsi"/>
          <w:sz w:val="24"/>
          <w:szCs w:val="24"/>
        </w:rPr>
        <w:t>.</w:t>
      </w:r>
      <w:proofErr w:type="gramEnd"/>
    </w:p>
    <w:p w:rsidR="00E738B9" w:rsidRPr="00784A69" w:rsidRDefault="00E738B9" w:rsidP="009E603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Un emploi du temps pour ces deux semaines a été construit avec les enseignants. Voir </w:t>
      </w:r>
      <w:r w:rsidR="00674C20">
        <w:rPr>
          <w:rFonts w:asciiTheme="majorHAnsi" w:hAnsiTheme="majorHAnsi"/>
          <w:sz w:val="24"/>
          <w:szCs w:val="24"/>
        </w:rPr>
        <w:t>en annexe</w:t>
      </w:r>
    </w:p>
    <w:p w:rsidR="009E6038" w:rsidRPr="00E738B9" w:rsidRDefault="009E6038" w:rsidP="00E738B9">
      <w:pPr>
        <w:rPr>
          <w:rFonts w:asciiTheme="majorHAnsi" w:hAnsiTheme="majorHAnsi"/>
          <w:sz w:val="24"/>
          <w:szCs w:val="24"/>
        </w:rPr>
      </w:pPr>
    </w:p>
    <w:p w:rsidR="00EE79BE" w:rsidRDefault="00EE79BE" w:rsidP="009E6038"/>
    <w:p w:rsidR="00E738B9" w:rsidRDefault="00E738B9" w:rsidP="009E6038"/>
    <w:p w:rsidR="00E738B9" w:rsidRDefault="00E738B9" w:rsidP="009E6038"/>
    <w:p w:rsidR="00BB0C9B" w:rsidRDefault="00BB0C9B" w:rsidP="009E6038"/>
    <w:p w:rsidR="00BB0C9B" w:rsidRDefault="00BB0C9B" w:rsidP="009E6038"/>
    <w:p w:rsidR="00BB0C9B" w:rsidRDefault="00BB0C9B" w:rsidP="009E6038"/>
    <w:p w:rsidR="00E738B9" w:rsidRDefault="00E738B9" w:rsidP="00E738B9">
      <w:pPr>
        <w:jc w:val="right"/>
        <w:rPr>
          <w:rFonts w:asciiTheme="majorHAnsi" w:hAnsiTheme="majorHAnsi"/>
          <w:sz w:val="24"/>
          <w:szCs w:val="24"/>
        </w:rPr>
      </w:pPr>
      <w:r w:rsidRPr="00E738B9">
        <w:rPr>
          <w:rFonts w:asciiTheme="majorHAnsi" w:hAnsiTheme="majorHAnsi"/>
          <w:sz w:val="24"/>
          <w:szCs w:val="24"/>
        </w:rPr>
        <w:t>Brive, le 28 novembre 2014</w:t>
      </w:r>
    </w:p>
    <w:p w:rsidR="00FA66F3" w:rsidRDefault="00FA66F3" w:rsidP="00E738B9">
      <w:pPr>
        <w:jc w:val="right"/>
        <w:rPr>
          <w:rFonts w:asciiTheme="majorHAnsi" w:hAnsiTheme="majorHAnsi"/>
          <w:sz w:val="24"/>
          <w:szCs w:val="24"/>
        </w:rPr>
        <w:sectPr w:rsidR="00FA66F3" w:rsidSect="009E603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FA66F3" w:rsidRDefault="00FA66F3" w:rsidP="00E738B9">
      <w:pPr>
        <w:jc w:val="right"/>
        <w:rPr>
          <w:rFonts w:asciiTheme="majorHAnsi" w:hAnsiTheme="majorHAnsi"/>
          <w:sz w:val="24"/>
          <w:szCs w:val="24"/>
        </w:rPr>
        <w:sectPr w:rsidR="00FA66F3" w:rsidSect="00FA66F3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FA66F3" w:rsidRDefault="00674C20" w:rsidP="00FA66F3">
      <w:pPr>
        <w:jc w:val="center"/>
        <w:rPr>
          <w:rFonts w:asciiTheme="majorHAnsi" w:hAnsiTheme="majorHAnsi"/>
          <w:b/>
          <w:sz w:val="28"/>
          <w:szCs w:val="28"/>
        </w:rPr>
      </w:pPr>
      <w:r w:rsidRPr="00674C20">
        <w:rPr>
          <w:rFonts w:asciiTheme="majorHAnsi" w:hAnsiTheme="majorHAnsi"/>
          <w:b/>
          <w:sz w:val="28"/>
          <w:szCs w:val="28"/>
        </w:rPr>
        <w:lastRenderedPageBreak/>
        <w:t>EMPLOI DU TEMPS - MODULE " Aide à l'intégration en BTS"</w:t>
      </w:r>
    </w:p>
    <w:p w:rsidR="00674C20" w:rsidRPr="0084770F" w:rsidRDefault="00674C20" w:rsidP="0084770F">
      <w:pPr>
        <w:ind w:left="567"/>
        <w:jc w:val="center"/>
        <w:rPr>
          <w:rFonts w:asciiTheme="majorHAnsi" w:hAnsiTheme="majorHAnsi"/>
          <w:b/>
          <w:sz w:val="28"/>
          <w:szCs w:val="28"/>
        </w:rPr>
      </w:pPr>
      <w:r w:rsidRPr="00674C20">
        <w:rPr>
          <w:rFonts w:asciiTheme="majorHAnsi" w:hAnsiTheme="majorHAnsi"/>
          <w:b/>
          <w:sz w:val="28"/>
          <w:szCs w:val="28"/>
        </w:rPr>
        <w:t xml:space="preserve"> - année scolaire 2014-2015 - Filière Electrotechnique -</w:t>
      </w:r>
    </w:p>
    <w:p w:rsidR="00FA66F3" w:rsidRPr="00FA66F3" w:rsidRDefault="00FA66F3" w:rsidP="00BB0C9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A66F3">
        <w:rPr>
          <w:rFonts w:asciiTheme="majorHAnsi" w:hAnsiTheme="majorHAnsi"/>
          <w:b/>
          <w:sz w:val="28"/>
          <w:szCs w:val="28"/>
          <w:u w:val="single"/>
        </w:rPr>
        <w:t>Semaine 1</w:t>
      </w:r>
    </w:p>
    <w:p w:rsidR="00FA66F3" w:rsidRDefault="00FA66F3" w:rsidP="00BB0C9B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608"/>
        <w:gridCol w:w="2608"/>
        <w:gridCol w:w="2608"/>
        <w:gridCol w:w="2608"/>
        <w:gridCol w:w="2608"/>
      </w:tblGrid>
      <w:tr w:rsidR="00674C20" w:rsidTr="0084770F">
        <w:trPr>
          <w:trHeight w:val="567"/>
          <w:jc w:val="center"/>
        </w:trPr>
        <w:tc>
          <w:tcPr>
            <w:tcW w:w="1520" w:type="dxa"/>
          </w:tcPr>
          <w:p w:rsidR="00674C20" w:rsidRPr="00674C20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LUNDI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MERCREDI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JEUDI</w:t>
            </w:r>
          </w:p>
        </w:tc>
        <w:tc>
          <w:tcPr>
            <w:tcW w:w="2608" w:type="dxa"/>
            <w:vAlign w:val="center"/>
          </w:tcPr>
          <w:p w:rsidR="00674C20" w:rsidRPr="00674C20" w:rsidRDefault="00674C20" w:rsidP="00FA66F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VENDREDI</w:t>
            </w:r>
          </w:p>
        </w:tc>
      </w:tr>
      <w:tr w:rsid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8h-9h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FA66F3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C. </w:t>
            </w:r>
            <w:proofErr w:type="spellStart"/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Buge</w:t>
            </w:r>
            <w:proofErr w:type="spellEnd"/>
          </w:p>
          <w:p w:rsidR="0024721F" w:rsidRPr="007C6AD8" w:rsidRDefault="00FA66F3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L. </w:t>
            </w:r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Bonnet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C.</w:t>
            </w:r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Buge</w:t>
            </w:r>
            <w:proofErr w:type="spellEnd"/>
          </w:p>
        </w:tc>
        <w:tc>
          <w:tcPr>
            <w:tcW w:w="2608" w:type="dxa"/>
            <w:shd w:val="clear" w:color="auto" w:fill="FFC000"/>
            <w:vAlign w:val="center"/>
          </w:tcPr>
          <w:p w:rsidR="0084770F" w:rsidRPr="00FA66F3" w:rsidRDefault="0084770F" w:rsidP="008477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C.</w:t>
            </w:r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Buge</w:t>
            </w:r>
            <w:proofErr w:type="spellEnd"/>
          </w:p>
        </w:tc>
      </w:tr>
      <w:tr w:rsid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9h-10h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MATHEMATIQUES</w:t>
            </w:r>
          </w:p>
          <w:p w:rsid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J-P.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Vézine</w:t>
            </w:r>
            <w:proofErr w:type="spellEnd"/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T.</w:t>
            </w:r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proofErr w:type="spellStart"/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Pautrot</w:t>
            </w:r>
            <w:proofErr w:type="spellEnd"/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84770F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B.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Dreuil</w:t>
            </w:r>
            <w:proofErr w:type="spellEnd"/>
          </w:p>
        </w:tc>
      </w:tr>
      <w:tr w:rsid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10h-11h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PHYSIQUE</w:t>
            </w:r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C</w:t>
            </w:r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. Landes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11h-12h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66F3" w:rsidTr="0084770F">
        <w:trPr>
          <w:trHeight w:val="567"/>
          <w:jc w:val="center"/>
        </w:trPr>
        <w:tc>
          <w:tcPr>
            <w:tcW w:w="1520" w:type="dxa"/>
          </w:tcPr>
          <w:p w:rsidR="00674C20" w:rsidRPr="00674C20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12h-13h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21F" w:rsidRP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13h-14h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24721F" w:rsidRPr="00FA66F3" w:rsidRDefault="0024721F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EL</w:t>
            </w:r>
            <w:r w:rsidR="00FA66F3" w:rsidRPr="00FA66F3">
              <w:rPr>
                <w:rFonts w:asciiTheme="majorHAnsi" w:hAnsiTheme="majorHAnsi"/>
                <w:b/>
                <w:sz w:val="24"/>
                <w:szCs w:val="24"/>
              </w:rPr>
              <w:t>EC</w:t>
            </w: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T</w:t>
            </w:r>
            <w:r w:rsidR="00FA66F3" w:rsidRPr="00FA66F3">
              <w:rPr>
                <w:rFonts w:asciiTheme="majorHAnsi" w:hAnsiTheme="majorHAnsi"/>
                <w:b/>
                <w:sz w:val="24"/>
                <w:szCs w:val="24"/>
              </w:rPr>
              <w:t>ROTECHNIQUE</w:t>
            </w:r>
          </w:p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B.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Dreuil</w:t>
            </w:r>
            <w:proofErr w:type="spellEnd"/>
          </w:p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F.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24721F" w:rsidRPr="00580650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80650">
              <w:rPr>
                <w:rFonts w:asciiTheme="majorHAnsi" w:hAnsiTheme="majorHAnsi"/>
                <w:i/>
                <w:sz w:val="24"/>
                <w:szCs w:val="24"/>
              </w:rPr>
              <w:t xml:space="preserve">F. </w:t>
            </w:r>
            <w:proofErr w:type="spellStart"/>
            <w:r w:rsidRPr="00580650"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  <w:p w:rsidR="00FA66F3" w:rsidRPr="00580650" w:rsidRDefault="00FA66F3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J-C.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Lachaud</w:t>
            </w:r>
            <w:proofErr w:type="spellEnd"/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VISITE ENTREPRISE</w:t>
            </w:r>
          </w:p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721F">
              <w:rPr>
                <w:rFonts w:asciiTheme="majorHAnsi" w:hAnsiTheme="majorHAnsi"/>
                <w:sz w:val="24"/>
                <w:szCs w:val="24"/>
              </w:rPr>
              <w:t>Allard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FA66F3" w:rsidRPr="0084770F" w:rsidRDefault="00FA66F3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B.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Dreuil</w:t>
            </w:r>
            <w:proofErr w:type="spellEnd"/>
          </w:p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21F" w:rsidRP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24721F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14h-15h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580650" w:rsidRDefault="0024721F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4721F" w:rsidRPr="0024721F" w:rsidTr="0084770F">
        <w:trPr>
          <w:trHeight w:val="567"/>
          <w:jc w:val="center"/>
        </w:trPr>
        <w:tc>
          <w:tcPr>
            <w:tcW w:w="1520" w:type="dxa"/>
          </w:tcPr>
          <w:p w:rsidR="0024721F" w:rsidRPr="00674C20" w:rsidRDefault="0024721F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15h</w:t>
            </w:r>
            <w:r w:rsidRPr="00674C2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-16h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674C20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Default="0024721F" w:rsidP="00FA66F3">
            <w:pPr>
              <w:jc w:val="center"/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24721F" w:rsidRPr="00674C20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shd w:val="clear" w:color="auto" w:fill="FFC000"/>
            <w:vAlign w:val="center"/>
          </w:tcPr>
          <w:p w:rsidR="0084770F" w:rsidRPr="0084770F" w:rsidRDefault="0084770F" w:rsidP="00FA66F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Pacaille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24721F" w:rsidRPr="00FA66F3" w:rsidRDefault="00FA66F3" w:rsidP="00FA66F3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M. </w:t>
            </w:r>
            <w:proofErr w:type="spellStart"/>
            <w:r w:rsidR="0024721F" w:rsidRPr="00FA66F3">
              <w:rPr>
                <w:rFonts w:asciiTheme="majorHAnsi" w:hAnsiTheme="majorHAnsi"/>
                <w:i/>
                <w:sz w:val="24"/>
                <w:szCs w:val="24"/>
              </w:rPr>
              <w:t>Montalescot</w:t>
            </w:r>
            <w:proofErr w:type="spellEnd"/>
          </w:p>
        </w:tc>
        <w:tc>
          <w:tcPr>
            <w:tcW w:w="2608" w:type="dxa"/>
            <w:vAlign w:val="center"/>
          </w:tcPr>
          <w:p w:rsidR="0024721F" w:rsidRPr="0024721F" w:rsidRDefault="0024721F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4C20" w:rsidRPr="0024721F" w:rsidTr="0084770F">
        <w:trPr>
          <w:trHeight w:val="567"/>
          <w:jc w:val="center"/>
        </w:trPr>
        <w:tc>
          <w:tcPr>
            <w:tcW w:w="1520" w:type="dxa"/>
          </w:tcPr>
          <w:p w:rsidR="00674C20" w:rsidRPr="0024721F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16h-17h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4C20" w:rsidRPr="0024721F" w:rsidTr="0084770F">
        <w:trPr>
          <w:trHeight w:val="567"/>
          <w:jc w:val="center"/>
        </w:trPr>
        <w:tc>
          <w:tcPr>
            <w:tcW w:w="1520" w:type="dxa"/>
          </w:tcPr>
          <w:p w:rsidR="00674C20" w:rsidRPr="0024721F" w:rsidRDefault="00674C20" w:rsidP="00BB0C9B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17h-18h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74C20" w:rsidRPr="0024721F" w:rsidRDefault="00674C20" w:rsidP="00FA66F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74C20" w:rsidRPr="0024721F" w:rsidRDefault="00674C20" w:rsidP="00BB0C9B">
      <w:pPr>
        <w:jc w:val="both"/>
        <w:rPr>
          <w:rFonts w:asciiTheme="majorHAnsi" w:hAnsiTheme="majorHAnsi"/>
          <w:sz w:val="24"/>
          <w:szCs w:val="24"/>
        </w:rPr>
      </w:pPr>
    </w:p>
    <w:p w:rsidR="00674C20" w:rsidRDefault="0084770F" w:rsidP="00BB0C9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20h d’enseignement et 3h de visite</w:t>
      </w:r>
    </w:p>
    <w:p w:rsidR="0084770F" w:rsidRPr="00FA66F3" w:rsidRDefault="0084770F" w:rsidP="0084770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FA66F3">
        <w:rPr>
          <w:rFonts w:asciiTheme="majorHAnsi" w:hAnsiTheme="majorHAnsi"/>
          <w:b/>
          <w:sz w:val="28"/>
          <w:szCs w:val="28"/>
          <w:u w:val="single"/>
        </w:rPr>
        <w:lastRenderedPageBreak/>
        <w:t xml:space="preserve">Semaine </w:t>
      </w:r>
      <w:r>
        <w:rPr>
          <w:rFonts w:asciiTheme="majorHAnsi" w:hAnsiTheme="majorHAnsi"/>
          <w:b/>
          <w:sz w:val="28"/>
          <w:szCs w:val="28"/>
          <w:u w:val="single"/>
        </w:rPr>
        <w:t>2</w:t>
      </w:r>
    </w:p>
    <w:p w:rsidR="0084770F" w:rsidRDefault="0084770F" w:rsidP="0084770F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2608"/>
        <w:gridCol w:w="2608"/>
        <w:gridCol w:w="2608"/>
        <w:gridCol w:w="2608"/>
        <w:gridCol w:w="2608"/>
      </w:tblGrid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LUNDI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MARDI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MERCREDI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JEUDI</w:t>
            </w:r>
          </w:p>
        </w:tc>
        <w:tc>
          <w:tcPr>
            <w:tcW w:w="2608" w:type="dxa"/>
            <w:vAlign w:val="center"/>
          </w:tcPr>
          <w:p w:rsidR="0084770F" w:rsidRPr="00674C20" w:rsidRDefault="0084770F" w:rsidP="00027DE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VENDREDI</w:t>
            </w:r>
          </w:p>
        </w:tc>
      </w:tr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8h-9h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84770F" w:rsidRDefault="0084770F" w:rsidP="0084770F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C.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Buge</w:t>
            </w:r>
            <w:proofErr w:type="spellEnd"/>
          </w:p>
        </w:tc>
        <w:tc>
          <w:tcPr>
            <w:tcW w:w="2608" w:type="dxa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FRANÇAIS</w:t>
            </w:r>
          </w:p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C.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Buge</w:t>
            </w:r>
            <w:proofErr w:type="spellEnd"/>
          </w:p>
        </w:tc>
      </w:tr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9h-10h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MATHEMATIQUES</w:t>
            </w:r>
          </w:p>
          <w:p w:rsidR="0084770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J-P.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Vézine</w:t>
            </w:r>
            <w:proofErr w:type="spellEnd"/>
          </w:p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T.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Pautrot</w:t>
            </w:r>
            <w:proofErr w:type="spellEnd"/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84770F" w:rsidRDefault="0084770F" w:rsidP="00027DE4">
            <w:pPr>
              <w:jc w:val="center"/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C000"/>
            <w:vAlign w:val="center"/>
          </w:tcPr>
          <w:p w:rsidR="0084770F" w:rsidRPr="0084770F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RESTITUTION</w:t>
            </w:r>
          </w:p>
        </w:tc>
      </w:tr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10h-11h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PHYSIQUE</w:t>
            </w:r>
          </w:p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C. Landes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11h-12h</w:t>
            </w:r>
          </w:p>
        </w:tc>
        <w:tc>
          <w:tcPr>
            <w:tcW w:w="2608" w:type="dxa"/>
            <w:shd w:val="clear" w:color="auto" w:fill="FFC000"/>
            <w:vAlign w:val="center"/>
          </w:tcPr>
          <w:p w:rsidR="0084770F" w:rsidRPr="0084770F" w:rsidRDefault="0084770F" w:rsidP="0084770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84770F" w:rsidRPr="0084770F" w:rsidRDefault="0084770F" w:rsidP="0084770F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Pacaille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70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12h-13h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70F" w:rsidRPr="0024721F" w:rsidTr="0084770F">
        <w:trPr>
          <w:trHeight w:val="567"/>
          <w:jc w:val="center"/>
        </w:trPr>
        <w:tc>
          <w:tcPr>
            <w:tcW w:w="1520" w:type="dxa"/>
          </w:tcPr>
          <w:p w:rsidR="0084770F" w:rsidRPr="00674C20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13h-14h</w:t>
            </w: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B.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Dreuil</w:t>
            </w:r>
            <w:proofErr w:type="spellEnd"/>
          </w:p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F.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FA66F3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A66F3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84770F" w:rsidRPr="00580650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84770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580650">
              <w:rPr>
                <w:rFonts w:asciiTheme="majorHAnsi" w:hAnsiTheme="majorHAnsi"/>
                <w:i/>
                <w:sz w:val="24"/>
                <w:szCs w:val="24"/>
              </w:rPr>
              <w:t xml:space="preserve">F. </w:t>
            </w:r>
            <w:proofErr w:type="spellStart"/>
            <w:r w:rsidRPr="00580650"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  <w:p w:rsidR="0084770F" w:rsidRPr="00580650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J-C.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Lachaud</w:t>
            </w:r>
            <w:proofErr w:type="spellEnd"/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 w:val="restart"/>
            <w:shd w:val="clear" w:color="auto" w:fill="FFC000"/>
            <w:vAlign w:val="center"/>
          </w:tcPr>
          <w:p w:rsidR="0084770F" w:rsidRPr="0084770F" w:rsidRDefault="0084770F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ELECTROTECHNIQUE</w:t>
            </w:r>
          </w:p>
          <w:p w:rsidR="0084770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24721F">
              <w:rPr>
                <w:rFonts w:asciiTheme="majorHAnsi" w:hAnsiTheme="majorHAnsi"/>
                <w:i/>
                <w:sz w:val="24"/>
                <w:szCs w:val="24"/>
              </w:rPr>
              <w:t xml:space="preserve">B. </w:t>
            </w:r>
            <w:proofErr w:type="spellStart"/>
            <w:r w:rsidRPr="0024721F">
              <w:rPr>
                <w:rFonts w:asciiTheme="majorHAnsi" w:hAnsiTheme="majorHAnsi"/>
                <w:i/>
                <w:sz w:val="24"/>
                <w:szCs w:val="24"/>
              </w:rPr>
              <w:t>Dreuil</w:t>
            </w:r>
            <w:proofErr w:type="spellEnd"/>
          </w:p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Olender</w:t>
            </w:r>
            <w:proofErr w:type="spellEnd"/>
          </w:p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166A" w:rsidRPr="0024721F" w:rsidTr="004C0FD2">
        <w:trPr>
          <w:trHeight w:val="567"/>
          <w:jc w:val="center"/>
        </w:trPr>
        <w:tc>
          <w:tcPr>
            <w:tcW w:w="1520" w:type="dxa"/>
          </w:tcPr>
          <w:p w:rsidR="0069166A" w:rsidRPr="0024721F" w:rsidRDefault="0069166A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 w:colFirst="3" w:colLast="3"/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14h-15h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9166A" w:rsidRPr="0024721F" w:rsidRDefault="0069166A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9166A" w:rsidRPr="00580650" w:rsidRDefault="0069166A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FFFFFF" w:themeFill="background1"/>
          </w:tcPr>
          <w:p w:rsidR="0069166A" w:rsidRPr="005D6C3A" w:rsidRDefault="0069166A" w:rsidP="006C5152">
            <w:r w:rsidRPr="005D6C3A">
              <w:t>VISITE ENTREPRISE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9166A" w:rsidRPr="0024721F" w:rsidRDefault="0069166A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69166A" w:rsidRPr="0024721F" w:rsidRDefault="0069166A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166A" w:rsidRPr="0024721F" w:rsidTr="004C0FD2">
        <w:trPr>
          <w:trHeight w:val="567"/>
          <w:jc w:val="center"/>
        </w:trPr>
        <w:tc>
          <w:tcPr>
            <w:tcW w:w="1520" w:type="dxa"/>
          </w:tcPr>
          <w:p w:rsidR="0069166A" w:rsidRPr="00674C20" w:rsidRDefault="0069166A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15h</w:t>
            </w:r>
            <w:r w:rsidRPr="00674C2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-16h</w:t>
            </w: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9166A" w:rsidRPr="00674C20" w:rsidRDefault="0069166A" w:rsidP="00027DE4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vMerge/>
            <w:shd w:val="clear" w:color="auto" w:fill="FFC000"/>
            <w:vAlign w:val="center"/>
          </w:tcPr>
          <w:p w:rsidR="0069166A" w:rsidRDefault="0069166A" w:rsidP="00027DE4">
            <w:pPr>
              <w:jc w:val="center"/>
            </w:pPr>
          </w:p>
        </w:tc>
        <w:tc>
          <w:tcPr>
            <w:tcW w:w="2608" w:type="dxa"/>
            <w:shd w:val="clear" w:color="auto" w:fill="FFFFFF" w:themeFill="background1"/>
          </w:tcPr>
          <w:p w:rsidR="0069166A" w:rsidRDefault="0069166A" w:rsidP="006C5152">
            <w:r w:rsidRPr="005D6C3A">
              <w:t>Allard</w:t>
            </w:r>
          </w:p>
          <w:p w:rsidR="0069166A" w:rsidRDefault="0069166A" w:rsidP="006C5152">
            <w:r>
              <w:t xml:space="preserve">Alexis </w:t>
            </w:r>
            <w:proofErr w:type="spellStart"/>
            <w:r>
              <w:t>Cantaloube</w:t>
            </w:r>
            <w:proofErr w:type="spellEnd"/>
            <w:r>
              <w:t xml:space="preserve"> et AED</w:t>
            </w:r>
          </w:p>
        </w:tc>
        <w:tc>
          <w:tcPr>
            <w:tcW w:w="2608" w:type="dxa"/>
            <w:shd w:val="clear" w:color="auto" w:fill="FFC000"/>
            <w:vAlign w:val="center"/>
          </w:tcPr>
          <w:p w:rsidR="0069166A" w:rsidRPr="0084770F" w:rsidRDefault="0069166A" w:rsidP="00027D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70F">
              <w:rPr>
                <w:rFonts w:asciiTheme="majorHAnsi" w:hAnsiTheme="majorHAnsi"/>
                <w:b/>
                <w:sz w:val="24"/>
                <w:szCs w:val="24"/>
              </w:rPr>
              <w:t>ANGLAIS</w:t>
            </w:r>
          </w:p>
          <w:p w:rsidR="0069166A" w:rsidRDefault="0069166A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Theme="majorHAnsi" w:hAnsiTheme="majorHAnsi"/>
                <w:i/>
                <w:sz w:val="24"/>
                <w:szCs w:val="24"/>
              </w:rPr>
              <w:t>Pacaille</w:t>
            </w:r>
            <w:proofErr w:type="spellEnd"/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  <w:p w:rsidR="0069166A" w:rsidRPr="00FA66F3" w:rsidRDefault="0069166A" w:rsidP="00027DE4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FA66F3">
              <w:rPr>
                <w:rFonts w:asciiTheme="majorHAnsi" w:hAnsiTheme="majorHAnsi"/>
                <w:i/>
                <w:sz w:val="24"/>
                <w:szCs w:val="24"/>
              </w:rPr>
              <w:t xml:space="preserve">M. </w:t>
            </w:r>
            <w:proofErr w:type="spellStart"/>
            <w:r w:rsidRPr="00FA66F3">
              <w:rPr>
                <w:rFonts w:asciiTheme="majorHAnsi" w:hAnsiTheme="majorHAnsi"/>
                <w:i/>
                <w:sz w:val="24"/>
                <w:szCs w:val="24"/>
              </w:rPr>
              <w:t>Montalescot</w:t>
            </w:r>
            <w:proofErr w:type="spellEnd"/>
          </w:p>
        </w:tc>
        <w:tc>
          <w:tcPr>
            <w:tcW w:w="2608" w:type="dxa"/>
            <w:vAlign w:val="center"/>
          </w:tcPr>
          <w:p w:rsidR="0069166A" w:rsidRPr="0024721F" w:rsidRDefault="0069166A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bookmarkEnd w:id="0"/>
      <w:tr w:rsidR="0084770F" w:rsidRPr="0024721F" w:rsidTr="0084770F">
        <w:trPr>
          <w:trHeight w:val="567"/>
          <w:jc w:val="center"/>
        </w:trPr>
        <w:tc>
          <w:tcPr>
            <w:tcW w:w="1520" w:type="dxa"/>
          </w:tcPr>
          <w:p w:rsidR="0084770F" w:rsidRPr="0024721F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16h-17h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70F" w:rsidRPr="0024721F" w:rsidTr="0084770F">
        <w:trPr>
          <w:trHeight w:val="567"/>
          <w:jc w:val="center"/>
        </w:trPr>
        <w:tc>
          <w:tcPr>
            <w:tcW w:w="1520" w:type="dxa"/>
          </w:tcPr>
          <w:p w:rsidR="0084770F" w:rsidRPr="0024721F" w:rsidRDefault="0084770F" w:rsidP="00027DE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24721F">
              <w:rPr>
                <w:rFonts w:asciiTheme="majorHAnsi" w:hAnsiTheme="majorHAnsi"/>
                <w:b/>
                <w:sz w:val="24"/>
                <w:szCs w:val="24"/>
              </w:rPr>
              <w:t>17h-18h</w:t>
            </w:r>
          </w:p>
        </w:tc>
        <w:tc>
          <w:tcPr>
            <w:tcW w:w="2608" w:type="dxa"/>
            <w:shd w:val="clear" w:color="auto" w:fill="FFFFFF" w:themeFill="background1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:rsidR="0084770F" w:rsidRPr="0024721F" w:rsidRDefault="0084770F" w:rsidP="00027D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4770F" w:rsidRPr="0024721F" w:rsidRDefault="0084770F" w:rsidP="0084770F">
      <w:pPr>
        <w:jc w:val="both"/>
        <w:rPr>
          <w:rFonts w:asciiTheme="majorHAnsi" w:hAnsiTheme="majorHAnsi"/>
          <w:sz w:val="24"/>
          <w:szCs w:val="24"/>
        </w:rPr>
      </w:pPr>
    </w:p>
    <w:p w:rsidR="0084770F" w:rsidRDefault="0084770F" w:rsidP="0084770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18h d’enseignement et 3h de visite</w:t>
      </w:r>
    </w:p>
    <w:p w:rsidR="00FA66F3" w:rsidRPr="0024721F" w:rsidRDefault="00FA66F3" w:rsidP="00BB0C9B">
      <w:pPr>
        <w:jc w:val="both"/>
        <w:rPr>
          <w:rFonts w:asciiTheme="majorHAnsi" w:hAnsiTheme="majorHAnsi"/>
          <w:sz w:val="24"/>
          <w:szCs w:val="24"/>
        </w:rPr>
      </w:pPr>
    </w:p>
    <w:sectPr w:rsidR="00FA66F3" w:rsidRPr="0024721F" w:rsidSect="0084770F">
      <w:pgSz w:w="16838" w:h="11906" w:orient="landscape"/>
      <w:pgMar w:top="70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34FC7"/>
    <w:multiLevelType w:val="hybridMultilevel"/>
    <w:tmpl w:val="19A4F7A6"/>
    <w:lvl w:ilvl="0" w:tplc="39D88EE2">
      <w:start w:val="6"/>
      <w:numFmt w:val="bullet"/>
      <w:lvlText w:val="-"/>
      <w:lvlJc w:val="left"/>
      <w:pPr>
        <w:ind w:left="8145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>
    <w:nsid w:val="553B75CE"/>
    <w:multiLevelType w:val="hybridMultilevel"/>
    <w:tmpl w:val="4DF04316"/>
    <w:lvl w:ilvl="0" w:tplc="8EAC05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BE"/>
    <w:rsid w:val="000E2B20"/>
    <w:rsid w:val="0024721F"/>
    <w:rsid w:val="00674C20"/>
    <w:rsid w:val="0069166A"/>
    <w:rsid w:val="0084770F"/>
    <w:rsid w:val="008724DF"/>
    <w:rsid w:val="009E6038"/>
    <w:rsid w:val="00BB0C9B"/>
    <w:rsid w:val="00E738B9"/>
    <w:rsid w:val="00EE79BE"/>
    <w:rsid w:val="00F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1F"/>
  </w:style>
  <w:style w:type="paragraph" w:styleId="Titre1">
    <w:name w:val="heading 1"/>
    <w:basedOn w:val="Normal"/>
    <w:next w:val="Normal"/>
    <w:link w:val="Titre1Car"/>
    <w:uiPriority w:val="9"/>
    <w:qFormat/>
    <w:rsid w:val="009E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E60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E6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21F"/>
  </w:style>
  <w:style w:type="paragraph" w:styleId="Titre1">
    <w:name w:val="heading 1"/>
    <w:basedOn w:val="Normal"/>
    <w:next w:val="Normal"/>
    <w:link w:val="Titre1Car"/>
    <w:uiPriority w:val="9"/>
    <w:qFormat/>
    <w:rsid w:val="009E60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0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E60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E60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60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6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Poste9</dc:creator>
  <cp:lastModifiedBy>Proviseur-Adjoint LP</cp:lastModifiedBy>
  <cp:revision>3</cp:revision>
  <dcterms:created xsi:type="dcterms:W3CDTF">2014-11-28T17:14:00Z</dcterms:created>
  <dcterms:modified xsi:type="dcterms:W3CDTF">2015-01-20T14:59:00Z</dcterms:modified>
</cp:coreProperties>
</file>