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65" w:rsidRPr="00E06A25" w:rsidRDefault="008942BF" w:rsidP="0087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sz w:val="24"/>
        </w:rPr>
      </w:pPr>
      <w:r w:rsidRPr="00E06A25">
        <w:rPr>
          <w:rFonts w:ascii="Papyrus" w:hAnsi="Papyrus"/>
          <w:b/>
          <w:sz w:val="28"/>
          <w:szCs w:val="24"/>
        </w:rPr>
        <w:t xml:space="preserve">Activité expérimentale : Energie d’un </w:t>
      </w:r>
      <w:r w:rsidR="00E632D9">
        <w:rPr>
          <w:rFonts w:ascii="Papyrus" w:hAnsi="Papyrus"/>
          <w:b/>
          <w:sz w:val="28"/>
          <w:szCs w:val="24"/>
        </w:rPr>
        <w:t>objet</w:t>
      </w:r>
      <w:r w:rsidRPr="00E06A25">
        <w:rPr>
          <w:rFonts w:ascii="Papyrus" w:hAnsi="Papyrus"/>
          <w:b/>
          <w:sz w:val="28"/>
          <w:szCs w:val="24"/>
        </w:rPr>
        <w:t xml:space="preserve"> lors d’une chute</w:t>
      </w:r>
    </w:p>
    <w:p w:rsidR="00181F7F" w:rsidRDefault="00181F7F" w:rsidP="008942BF">
      <w:pPr>
        <w:ind w:firstLine="708"/>
        <w:jc w:val="both"/>
      </w:pPr>
    </w:p>
    <w:p w:rsidR="00B15365" w:rsidRDefault="008942BF" w:rsidP="008942BF">
      <w:pPr>
        <w:ind w:firstLine="708"/>
        <w:jc w:val="both"/>
      </w:pPr>
      <w:r>
        <w:t xml:space="preserve">On va </w:t>
      </w:r>
      <w:r w:rsidR="00B15365">
        <w:t>exploiter l’enregistrement du mouvement d’u</w:t>
      </w:r>
      <w:r>
        <w:t xml:space="preserve">ne </w:t>
      </w:r>
      <w:r w:rsidR="00181F7F">
        <w:t xml:space="preserve">objet (à votre choix) </w:t>
      </w:r>
      <w:r>
        <w:t xml:space="preserve">chutant verticalement, afin </w:t>
      </w:r>
      <w:r w:rsidR="00E632D9">
        <w:t xml:space="preserve">d’étudier les </w:t>
      </w:r>
      <w:r w:rsidR="00E632D9" w:rsidRPr="001C66F6">
        <w:rPr>
          <w:b/>
        </w:rPr>
        <w:t xml:space="preserve">variations </w:t>
      </w:r>
      <w:r w:rsidR="001C66F6" w:rsidRPr="001C66F6">
        <w:rPr>
          <w:b/>
        </w:rPr>
        <w:t>temporelles</w:t>
      </w:r>
      <w:r w:rsidR="001C66F6">
        <w:t xml:space="preserve"> </w:t>
      </w:r>
      <w:r w:rsidR="00E632D9">
        <w:t xml:space="preserve">des </w:t>
      </w:r>
      <w:r w:rsidR="00E632D9" w:rsidRPr="001C66F6">
        <w:rPr>
          <w:b/>
        </w:rPr>
        <w:t>différents types d’énergie</w:t>
      </w:r>
      <w:r w:rsidR="00E632D9">
        <w:t xml:space="preserve"> qu’on peut associer au </w:t>
      </w:r>
      <w:r w:rsidR="00E632D9" w:rsidRPr="001C66F6">
        <w:rPr>
          <w:u w:val="single"/>
        </w:rPr>
        <w:t>mouvement</w:t>
      </w:r>
      <w:r w:rsidR="00E632D9">
        <w:t xml:space="preserve"> </w:t>
      </w:r>
      <w:r w:rsidR="00E632D9" w:rsidRPr="001C66F6">
        <w:rPr>
          <w:b/>
        </w:rPr>
        <w:t>et</w:t>
      </w:r>
      <w:r w:rsidR="00E632D9">
        <w:t xml:space="preserve"> à la </w:t>
      </w:r>
      <w:r w:rsidR="00E632D9" w:rsidRPr="001C66F6">
        <w:rPr>
          <w:u w:val="single"/>
        </w:rPr>
        <w:t>position verticale</w:t>
      </w:r>
      <w:r w:rsidR="00E632D9">
        <w:t xml:space="preserve"> de cet objet.</w:t>
      </w:r>
    </w:p>
    <w:p w:rsidR="00181F7F" w:rsidRDefault="00181F7F" w:rsidP="008942BF">
      <w:pPr>
        <w:ind w:firstLine="708"/>
        <w:jc w:val="both"/>
      </w:pPr>
    </w:p>
    <w:p w:rsidR="00657CD6" w:rsidRDefault="00E06A25" w:rsidP="00543C89">
      <w:pPr>
        <w:spacing w:after="120"/>
        <w:jc w:val="both"/>
      </w:pPr>
      <w:r>
        <w:rPr>
          <w:b/>
        </w:rPr>
        <w:t>1°/</w:t>
      </w:r>
      <w:r w:rsidR="00657CD6" w:rsidRPr="00ED5C82">
        <w:rPr>
          <w:b/>
        </w:rPr>
        <w:t xml:space="preserve"> </w:t>
      </w:r>
      <w:r w:rsidR="00657CD6" w:rsidRPr="00ED5C82">
        <w:rPr>
          <w:b/>
          <w:u w:val="single"/>
        </w:rPr>
        <w:t>Mesure</w:t>
      </w:r>
      <w:r w:rsidR="00657CD6" w:rsidRPr="0023178C">
        <w:rPr>
          <w:u w:val="single"/>
        </w:rPr>
        <w:t>r</w:t>
      </w:r>
      <w:r w:rsidR="00E632D9">
        <w:t xml:space="preserve"> la masse « m » de votre objet </w:t>
      </w:r>
      <w:r w:rsidR="0023178C">
        <w:t>: m = …………….</w:t>
      </w:r>
    </w:p>
    <w:p w:rsidR="00181F7F" w:rsidRDefault="00181F7F" w:rsidP="00543C89">
      <w:pPr>
        <w:spacing w:after="120"/>
        <w:jc w:val="both"/>
      </w:pPr>
    </w:p>
    <w:p w:rsidR="0023178C" w:rsidRPr="00181F7F" w:rsidRDefault="00E06A25" w:rsidP="00543C89">
      <w:pPr>
        <w:spacing w:after="120"/>
        <w:jc w:val="both"/>
        <w:rPr>
          <w:b/>
          <w:sz w:val="24"/>
        </w:rPr>
      </w:pPr>
      <w:r>
        <w:rPr>
          <w:b/>
        </w:rPr>
        <w:t>2°/</w:t>
      </w:r>
      <w:r w:rsidR="0023178C" w:rsidRPr="00ED5C82">
        <w:rPr>
          <w:b/>
        </w:rPr>
        <w:t xml:space="preserve"> </w:t>
      </w:r>
      <w:r w:rsidR="0023178C" w:rsidRPr="00ED5C82">
        <w:rPr>
          <w:b/>
          <w:u w:val="single"/>
        </w:rPr>
        <w:t>Acquisition vidéo</w:t>
      </w:r>
      <w:r w:rsidR="00181F7F">
        <w:rPr>
          <w:b/>
          <w:u w:val="single"/>
        </w:rPr>
        <w:t xml:space="preserve"> </w:t>
      </w:r>
      <w:r w:rsidR="00181F7F" w:rsidRPr="00181F7F">
        <w:rPr>
          <w:b/>
          <w:sz w:val="24"/>
          <w:u w:val="single"/>
        </w:rPr>
        <w:t xml:space="preserve">afin d’avoir accès à « y » </w:t>
      </w:r>
      <w:r w:rsidR="00181F7F">
        <w:rPr>
          <w:b/>
          <w:sz w:val="24"/>
          <w:u w:val="single"/>
        </w:rPr>
        <w:t xml:space="preserve">(altitude) </w:t>
      </w:r>
      <w:r w:rsidR="00181F7F" w:rsidRPr="00181F7F">
        <w:rPr>
          <w:b/>
          <w:sz w:val="24"/>
          <w:u w:val="single"/>
        </w:rPr>
        <w:t>et « v »</w:t>
      </w:r>
      <w:r w:rsidR="00181F7F">
        <w:rPr>
          <w:b/>
          <w:sz w:val="24"/>
          <w:u w:val="single"/>
        </w:rPr>
        <w:t xml:space="preserve"> (vitesse)</w:t>
      </w:r>
    </w:p>
    <w:p w:rsidR="009D77CE" w:rsidRDefault="009D77CE" w:rsidP="00543C89">
      <w:pPr>
        <w:spacing w:after="120"/>
        <w:ind w:firstLine="708"/>
        <w:jc w:val="both"/>
      </w:pPr>
    </w:p>
    <w:p w:rsidR="0023178C" w:rsidRDefault="008942BF" w:rsidP="00543C89">
      <w:pPr>
        <w:spacing w:after="120"/>
        <w:ind w:firstLine="708"/>
        <w:jc w:val="both"/>
      </w:pPr>
      <w:r>
        <w:sym w:font="Wingdings" w:char="F096"/>
      </w:r>
      <w:r>
        <w:t xml:space="preserve"> </w:t>
      </w:r>
      <w:r w:rsidR="0023178C">
        <w:t>Placer une règle de 1</w:t>
      </w:r>
      <w:r>
        <w:t xml:space="preserve"> </w:t>
      </w:r>
      <w:r w:rsidR="0023178C">
        <w:t>m</w:t>
      </w:r>
      <w:r w:rsidR="00B41BE7">
        <w:t xml:space="preserve"> à bonne di</w:t>
      </w:r>
      <w:r w:rsidR="00DB32BE">
        <w:t>stance de l’ordinateur portable</w:t>
      </w:r>
      <w:r w:rsidR="009D77CE">
        <w:t xml:space="preserve"> </w:t>
      </w:r>
      <w:r w:rsidR="009D77CE" w:rsidRPr="009D77CE">
        <w:rPr>
          <w:b/>
          <w:u w:val="double"/>
        </w:rPr>
        <w:t>et verticale</w:t>
      </w:r>
      <w:r w:rsidR="0023178C">
        <w:t>. Elle servira pour l’</w:t>
      </w:r>
      <w:r w:rsidR="00ED5C82">
        <w:t>é</w:t>
      </w:r>
      <w:r w:rsidR="0023178C">
        <w:t>talonnage des distances.</w:t>
      </w:r>
      <w:r w:rsidR="00DB32BE">
        <w:t xml:space="preserve"> Il faut qu’à l’image de la cam</w:t>
      </w:r>
      <w:r w:rsidR="009D77CE">
        <w:t>éra (</w:t>
      </w:r>
      <w:r w:rsidR="009D77CE" w:rsidRPr="009D77CE">
        <w:rPr>
          <w:u w:val="single"/>
        </w:rPr>
        <w:t>verticale</w:t>
      </w:r>
      <w:r w:rsidR="009D77CE">
        <w:t xml:space="preserve"> elle aussi)</w:t>
      </w:r>
      <w:r w:rsidR="00DB32BE">
        <w:t xml:space="preserve"> on voit apparaître le haut et le bas de la règle </w:t>
      </w:r>
      <w:r w:rsidR="00DB32BE" w:rsidRPr="00DB32BE">
        <w:rPr>
          <w:i/>
          <w:sz w:val="20"/>
        </w:rPr>
        <w:t>(avec un peu de marge)</w:t>
      </w:r>
      <w:r w:rsidR="00DB32BE">
        <w:t>.</w:t>
      </w:r>
    </w:p>
    <w:p w:rsidR="0023178C" w:rsidRDefault="008942BF" w:rsidP="00543C89">
      <w:pPr>
        <w:spacing w:after="120"/>
        <w:ind w:firstLine="708"/>
      </w:pPr>
      <w:r>
        <w:sym w:font="Wingdings" w:char="F096"/>
      </w:r>
      <w:r>
        <w:t xml:space="preserve"> </w:t>
      </w:r>
      <w:r w:rsidR="00E06A25">
        <w:t>Se r</w:t>
      </w:r>
      <w:r>
        <w:t>eporte</w:t>
      </w:r>
      <w:r w:rsidR="00E06A25">
        <w:t>r</w:t>
      </w:r>
      <w:r>
        <w:t xml:space="preserve"> à la notice ci-jointe pour le fonctionnement de la webcam.</w:t>
      </w:r>
    </w:p>
    <w:p w:rsidR="00E06A25" w:rsidRDefault="00E06A25" w:rsidP="001D2F1A">
      <w:pPr>
        <w:spacing w:after="120"/>
        <w:ind w:firstLine="708"/>
        <w:jc w:val="both"/>
      </w:pPr>
      <w:r>
        <w:sym w:font="Wingdings" w:char="F096"/>
      </w:r>
      <w:r>
        <w:t xml:space="preserve"> Réaliser l’enregistrement</w:t>
      </w:r>
      <w:r w:rsidR="00E632D9">
        <w:t xml:space="preserve"> de la chute verticale de votre objet</w:t>
      </w:r>
      <w:r w:rsidR="00DB32BE">
        <w:t>.</w:t>
      </w:r>
      <w:r w:rsidR="002B00CB">
        <w:t>$</w:t>
      </w:r>
    </w:p>
    <w:p w:rsidR="002B00CB" w:rsidRPr="001D2F1A" w:rsidRDefault="002B00CB" w:rsidP="001D2F1A">
      <w:pPr>
        <w:spacing w:after="120"/>
        <w:ind w:firstLine="708"/>
        <w:jc w:val="both"/>
        <w:rPr>
          <w:i/>
          <w:sz w:val="20"/>
        </w:rPr>
      </w:pPr>
    </w:p>
    <w:p w:rsidR="0023178C" w:rsidRDefault="0023178C" w:rsidP="00543C89">
      <w:pPr>
        <w:spacing w:after="120"/>
        <w:rPr>
          <w:b/>
          <w:u w:val="single"/>
        </w:rPr>
      </w:pPr>
      <w:r w:rsidRPr="00ED5C82">
        <w:rPr>
          <w:b/>
        </w:rPr>
        <w:t>3</w:t>
      </w:r>
      <w:r w:rsidR="00E06A25">
        <w:rPr>
          <w:b/>
        </w:rPr>
        <w:t>°/</w:t>
      </w:r>
      <w:r w:rsidRPr="00ED5C82">
        <w:rPr>
          <w:b/>
        </w:rPr>
        <w:t xml:space="preserve"> </w:t>
      </w:r>
      <w:r w:rsidRPr="00ED5C82">
        <w:rPr>
          <w:b/>
          <w:u w:val="single"/>
        </w:rPr>
        <w:t>Utilisation de R</w:t>
      </w:r>
      <w:r w:rsidR="00E06A25">
        <w:rPr>
          <w:b/>
          <w:u w:val="single"/>
        </w:rPr>
        <w:t>é</w:t>
      </w:r>
      <w:r w:rsidRPr="00ED5C82">
        <w:rPr>
          <w:b/>
          <w:u w:val="single"/>
        </w:rPr>
        <w:t>gressi</w:t>
      </w:r>
      <w:r w:rsidR="00E06A25">
        <w:rPr>
          <w:b/>
          <w:u w:val="single"/>
        </w:rPr>
        <w:t>®</w:t>
      </w:r>
    </w:p>
    <w:p w:rsidR="002B00CB" w:rsidRDefault="002B00CB" w:rsidP="00543C89">
      <w:pPr>
        <w:spacing w:after="120"/>
        <w:rPr>
          <w:b/>
          <w:u w:val="single"/>
        </w:rPr>
      </w:pPr>
    </w:p>
    <w:p w:rsidR="008942BF" w:rsidRDefault="008942BF" w:rsidP="00543C89">
      <w:pPr>
        <w:spacing w:after="120"/>
        <w:ind w:firstLine="708"/>
      </w:pPr>
      <w:r>
        <w:sym w:font="Wingdings" w:char="F096"/>
      </w:r>
      <w:r>
        <w:t xml:space="preserve"> </w:t>
      </w:r>
      <w:r w:rsidR="00E06A25">
        <w:t>Se r</w:t>
      </w:r>
      <w:r>
        <w:t>eporte</w:t>
      </w:r>
      <w:r w:rsidR="00E06A25">
        <w:t>r</w:t>
      </w:r>
      <w:r>
        <w:t xml:space="preserve"> à la notice ci-jointe pour le fonctionnement </w:t>
      </w:r>
      <w:r w:rsidR="00E06A25">
        <w:t>du logiciel Régressi®</w:t>
      </w:r>
      <w:r>
        <w:t>.</w:t>
      </w:r>
    </w:p>
    <w:p w:rsidR="002B00CB" w:rsidRDefault="002B00CB" w:rsidP="00543C89">
      <w:pPr>
        <w:spacing w:after="120"/>
        <w:ind w:firstLine="708"/>
      </w:pPr>
    </w:p>
    <w:p w:rsidR="00BD3667" w:rsidRDefault="00E06A25" w:rsidP="00BD3667">
      <w:pPr>
        <w:pStyle w:val="Paragraphedeliste"/>
        <w:spacing w:after="0"/>
        <w:ind w:left="0"/>
      </w:pPr>
      <w:r>
        <w:rPr>
          <w:b/>
          <w:u w:val="single"/>
        </w:rPr>
        <w:t xml:space="preserve">4°/ </w:t>
      </w:r>
      <w:r w:rsidR="00ED26F6" w:rsidRPr="00ED5C82">
        <w:rPr>
          <w:b/>
          <w:u w:val="single"/>
        </w:rPr>
        <w:t>Question</w:t>
      </w:r>
      <w:r w:rsidR="00E83E6A" w:rsidRPr="00ED5C82">
        <w:rPr>
          <w:b/>
          <w:u w:val="single"/>
        </w:rPr>
        <w:t xml:space="preserve"> </w:t>
      </w:r>
      <w:r>
        <w:rPr>
          <w:b/>
          <w:u w:val="single"/>
        </w:rPr>
        <w:t>sur la vitesse</w:t>
      </w:r>
    </w:p>
    <w:p w:rsidR="00ED26F6" w:rsidRDefault="00EC0FDE" w:rsidP="006A73EB">
      <w:pPr>
        <w:pStyle w:val="Paragraphedeliste"/>
        <w:spacing w:after="0"/>
        <w:ind w:hanging="720"/>
      </w:pPr>
      <w:r>
        <w:t>On</w:t>
      </w:r>
      <w:r w:rsidR="00E06A25">
        <w:t xml:space="preserve"> rappelle que :</w:t>
      </w:r>
    </w:p>
    <w:tbl>
      <w:tblPr>
        <w:tblStyle w:val="Grilledutableau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205"/>
        <w:gridCol w:w="1205"/>
        <w:gridCol w:w="3260"/>
      </w:tblGrid>
      <w:tr w:rsidR="000627EE" w:rsidTr="0073548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E" w:rsidRDefault="004879BD" w:rsidP="006A73EB">
            <w:pPr>
              <w:pStyle w:val="Paragraphedeliste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i-1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i+1</m:t>
                            </m:r>
                          </m:sub>
                        </m:sSub>
                      </m:e>
                    </m:ac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i+1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i-1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≈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i-1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i+1</m:t>
                            </m:r>
                          </m:sub>
                        </m:sSub>
                      </m:e>
                    </m:ba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 τ</m:t>
                    </m:r>
                  </m:den>
                </m:f>
              </m:oMath>
            </m:oMathPara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EE" w:rsidRPr="000627EE" w:rsidRDefault="00832F98" w:rsidP="000627EE">
            <w:pPr>
              <w:pStyle w:val="Paragraphedeliste"/>
              <w:ind w:left="0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sym w:font="Wingdings" w:char="F0E0"/>
            </w:r>
            <w:r>
              <w:t xml:space="preserve"> </w:t>
            </w:r>
            <w:r w:rsidR="000627EE">
              <w:t xml:space="preserve">ou bien pour les moins aguerris 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EE" w:rsidRDefault="004879BD" w:rsidP="006A73EB">
            <w:pPr>
              <w:pStyle w:val="Paragraphedeliste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G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d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0627EE" w:rsidTr="00894823">
        <w:tc>
          <w:tcPr>
            <w:tcW w:w="58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7EE" w:rsidRDefault="000627EE" w:rsidP="000627EE">
            <w:pPr>
              <w:pStyle w:val="Paragraphedeliste"/>
              <w:pBdr>
                <w:right w:val="single" w:sz="4" w:space="4" w:color="auto"/>
              </w:pBdr>
              <w:ind w:left="0" w:firstLine="34"/>
              <w:jc w:val="both"/>
            </w:pPr>
            <w:r>
              <w:t xml:space="preserve">Où </w:t>
            </w:r>
            <w:r w:rsidR="00EC0FDE">
              <w:t xml:space="preserve"> </w:t>
            </w:r>
            <w:r>
              <w:t>« </w:t>
            </w:r>
            <w:r w:rsidRPr="00A17BFF">
              <w:rPr>
                <w:rFonts w:ascii="Symbol" w:hAnsi="Symbol"/>
                <w:sz w:val="24"/>
              </w:rPr>
              <w:t></w:t>
            </w:r>
            <w:r>
              <w:t xml:space="preserve"> » désigne l’écart temporel </w:t>
            </w:r>
            <w:r w:rsidRPr="00A17BFF">
              <w:rPr>
                <w:i/>
                <w:sz w:val="20"/>
              </w:rPr>
              <w:t>(constant)</w:t>
            </w:r>
            <w:r>
              <w:t xml:space="preserve"> entre deux prises de vues</w:t>
            </w:r>
            <w:r w:rsidR="00EC0FDE">
              <w:t>,</w:t>
            </w:r>
          </w:p>
          <w:p w:rsidR="000627EE" w:rsidRDefault="000627EE" w:rsidP="00EC0FDE">
            <w:pPr>
              <w:pStyle w:val="Paragraphedeliste"/>
              <w:pBdr>
                <w:right w:val="single" w:sz="4" w:space="4" w:color="auto"/>
              </w:pBdr>
              <w:ind w:left="0" w:firstLine="460"/>
              <w:jc w:val="both"/>
            </w:pPr>
            <w:r>
              <w:t>« G</w:t>
            </w:r>
            <w:r w:rsidRPr="00A17BFF">
              <w:rPr>
                <w:vertAlign w:val="subscript"/>
              </w:rPr>
              <w:t>i</w:t>
            </w:r>
            <w:r>
              <w:t> » désigne la position du centre d’inertie de l’objet à l’instant « t</w:t>
            </w:r>
            <w:r w:rsidRPr="00A17BFF">
              <w:rPr>
                <w:vertAlign w:val="subscript"/>
              </w:rPr>
              <w:t>i</w:t>
            </w:r>
            <w:r>
              <w:t> »</w:t>
            </w:r>
            <w:r w:rsidR="00EC0FDE">
              <w:t>,</w:t>
            </w:r>
          </w:p>
          <w:p w:rsidR="000627EE" w:rsidRDefault="004879BD" w:rsidP="00EC0FDE">
            <w:pPr>
              <w:pStyle w:val="Paragraphedeliste"/>
              <w:ind w:left="0" w:firstLine="460"/>
              <w:jc w:val="both"/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i-1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i+1</m:t>
                      </m:r>
                    </m:sub>
                  </m:sSub>
                </m:e>
              </m:acc>
            </m:oMath>
            <w:r w:rsidR="000627EE">
              <w:t xml:space="preserve"> désignant alors la distance parcourue par le centre d’inertie de l’objet entre les instants « t</w:t>
            </w:r>
            <w:r w:rsidR="000627EE">
              <w:rPr>
                <w:vertAlign w:val="subscript"/>
              </w:rPr>
              <w:t>i+1</w:t>
            </w:r>
            <w:r w:rsidR="000627EE">
              <w:t> » et « t</w:t>
            </w:r>
            <w:r w:rsidR="000627EE" w:rsidRPr="000627EE">
              <w:rPr>
                <w:vertAlign w:val="subscript"/>
              </w:rPr>
              <w:t>i-1</w:t>
            </w:r>
            <w:r w:rsidR="000627EE">
              <w:t> »</w:t>
            </w:r>
          </w:p>
        </w:tc>
        <w:tc>
          <w:tcPr>
            <w:tcW w:w="44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27EE" w:rsidRDefault="000627EE" w:rsidP="000627EE">
            <w:pPr>
              <w:pStyle w:val="Paragraphedeliste"/>
              <w:ind w:left="0" w:firstLine="34"/>
              <w:jc w:val="both"/>
            </w:pPr>
            <w:r>
              <w:t>Où</w:t>
            </w:r>
            <w:r w:rsidR="00EC0FDE">
              <w:t xml:space="preserve"> </w:t>
            </w:r>
            <w:r>
              <w:t xml:space="preserve"> « t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 w:rsidRPr="000627EE">
              <w:rPr>
                <w:rFonts w:ascii="Symbol" w:hAnsi="Symbol"/>
              </w:rPr>
              <w:t></w:t>
            </w:r>
            <w:r>
              <w:t xml:space="preserve"> t</w:t>
            </w:r>
            <w:r w:rsidRPr="000627EE">
              <w:rPr>
                <w:vertAlign w:val="subscript"/>
              </w:rPr>
              <w:t>1</w:t>
            </w:r>
            <w:r>
              <w:t> » désigne l’écart temporel entre</w:t>
            </w:r>
            <w:r w:rsidR="00EC0FDE">
              <w:t xml:space="preserve"> les</w:t>
            </w:r>
            <w:r>
              <w:t xml:space="preserve"> deux pri</w:t>
            </w:r>
            <w:r w:rsidR="00EC0FDE">
              <w:t>ses de vues,</w:t>
            </w:r>
          </w:p>
          <w:p w:rsidR="000627EE" w:rsidRDefault="00EC0FDE" w:rsidP="00EC0FDE">
            <w:pPr>
              <w:pStyle w:val="Paragraphedeliste"/>
              <w:ind w:left="0" w:firstLine="388"/>
              <w:jc w:val="both"/>
            </w:pPr>
            <w:r>
              <w:t xml:space="preserve"> </w:t>
            </w:r>
            <w:r w:rsidR="000627EE">
              <w:t>« </w:t>
            </w:r>
            <w:r w:rsidR="000627EE" w:rsidRPr="000627EE">
              <w:rPr>
                <w:sz w:val="24"/>
              </w:rPr>
              <w:t>d</w:t>
            </w:r>
            <w:r w:rsidR="000627EE">
              <w:t> » désigne la distance parcourue par le centre d’inertie de l’objet entre les instants « t</w:t>
            </w:r>
            <w:r w:rsidR="000627EE">
              <w:rPr>
                <w:vertAlign w:val="subscript"/>
              </w:rPr>
              <w:t>3</w:t>
            </w:r>
            <w:r w:rsidR="000627EE">
              <w:t> » et « t</w:t>
            </w:r>
            <w:r w:rsidR="000627EE" w:rsidRPr="000627EE">
              <w:rPr>
                <w:vertAlign w:val="subscript"/>
              </w:rPr>
              <w:t>1</w:t>
            </w:r>
            <w:r w:rsidR="000627EE">
              <w:t> »</w:t>
            </w:r>
          </w:p>
          <w:p w:rsidR="000627EE" w:rsidRDefault="000627EE" w:rsidP="006A73EB">
            <w:pPr>
              <w:pStyle w:val="Paragraphedeliste"/>
              <w:ind w:left="0"/>
            </w:pPr>
          </w:p>
        </w:tc>
      </w:tr>
    </w:tbl>
    <w:p w:rsidR="00EC0FDE" w:rsidRDefault="00EC0FDE" w:rsidP="006A73EB">
      <w:pPr>
        <w:pStyle w:val="Paragraphedeliste"/>
        <w:spacing w:after="0"/>
        <w:ind w:hanging="720"/>
        <w:rPr>
          <w:b/>
          <w:u w:val="single"/>
        </w:rPr>
      </w:pPr>
    </w:p>
    <w:p w:rsidR="00610066" w:rsidRDefault="00EC0FDE" w:rsidP="00181F7F">
      <w:pPr>
        <w:pStyle w:val="Paragraphedeliste"/>
        <w:spacing w:after="0"/>
        <w:ind w:hanging="720"/>
      </w:pPr>
      <w:r w:rsidRPr="006A73EB">
        <w:rPr>
          <w:b/>
          <w:u w:val="single"/>
        </w:rPr>
        <w:t>4.1.</w:t>
      </w:r>
      <w:r>
        <w:t xml:space="preserve"> </w:t>
      </w:r>
      <w:r w:rsidR="00181F7F">
        <w:t xml:space="preserve"> </w:t>
      </w:r>
      <w:r w:rsidR="006A73EB">
        <w:sym w:font="Wingdings" w:char="F096"/>
      </w:r>
      <w:r w:rsidR="00610066">
        <w:t xml:space="preserve"> Cliquer sur</w:t>
      </w:r>
      <w:r w:rsidR="004B2E71">
        <w:t xml:space="preserve"> « </w:t>
      </w:r>
      <w:r w:rsidR="006A73EB" w:rsidRPr="006A73EB">
        <w:rPr>
          <w:noProof/>
        </w:rPr>
        <w:drawing>
          <wp:inline distT="0" distB="0" distL="0" distR="0">
            <wp:extent cx="456911" cy="396240"/>
            <wp:effectExtent l="19050" t="0" r="289" b="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0" cy="40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3EB">
        <w:t> »</w:t>
      </w:r>
      <w:r w:rsidR="004B2E71" w:rsidRPr="004B2E71">
        <w:rPr>
          <w:b/>
        </w:rPr>
        <w:t xml:space="preserve"> coord</w:t>
      </w:r>
      <w:r w:rsidR="00E06A25">
        <w:t xml:space="preserve"> </w:t>
      </w:r>
      <w:r w:rsidR="004B2E71">
        <w:t>pour mettre la courbe sous le format y(x).</w:t>
      </w:r>
    </w:p>
    <w:p w:rsidR="004B2E71" w:rsidRPr="006A73EB" w:rsidRDefault="006A73EB" w:rsidP="006A73EB">
      <w:pPr>
        <w:spacing w:after="0"/>
        <w:ind w:firstLine="708"/>
        <w:jc w:val="both"/>
        <w:rPr>
          <w:i/>
          <w:sz w:val="20"/>
        </w:rPr>
      </w:pPr>
      <w:r>
        <w:sym w:font="Wingdings" w:char="F096"/>
      </w:r>
      <w:r>
        <w:t xml:space="preserve"> Cliquer sur</w:t>
      </w:r>
      <w:r w:rsidR="004B2E71" w:rsidRPr="004B2E71">
        <w:t xml:space="preserve"> </w:t>
      </w:r>
      <w:r w:rsidRPr="006A73EB">
        <w:rPr>
          <w:noProof/>
        </w:rPr>
        <w:drawing>
          <wp:inline distT="0" distB="0" distL="0" distR="0">
            <wp:extent cx="394335" cy="335185"/>
            <wp:effectExtent l="19050" t="0" r="5715" b="0"/>
            <wp:docPr id="3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3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B2E71" w:rsidRPr="004B2E71">
        <w:rPr>
          <w:b/>
        </w:rPr>
        <w:t>vecteurs</w:t>
      </w:r>
      <w:r w:rsidR="004B2E71">
        <w:t>, puis choisissez « </w:t>
      </w:r>
      <w:r w:rsidR="004B2E71" w:rsidRPr="004B2E71">
        <w:rPr>
          <w:b/>
        </w:rPr>
        <w:t>vitesse</w:t>
      </w:r>
      <w:r w:rsidR="00E93A4C">
        <w:rPr>
          <w:b/>
        </w:rPr>
        <w:t> »</w:t>
      </w:r>
      <w:r w:rsidR="004B2E71">
        <w:t xml:space="preserve">. </w:t>
      </w:r>
      <w:r w:rsidR="00A17BFF">
        <w:t xml:space="preserve">Le logiciel </w:t>
      </w:r>
      <w:r w:rsidR="004B2E71">
        <w:t>R</w:t>
      </w:r>
      <w:r w:rsidR="00A17BFF">
        <w:t>é</w:t>
      </w:r>
      <w:r w:rsidR="004B2E71">
        <w:t>gressi calcule</w:t>
      </w:r>
      <w:r w:rsidR="00A17BFF">
        <w:t>, alors,</w:t>
      </w:r>
      <w:r w:rsidR="004B2E71">
        <w:t xml:space="preserve"> les composantes d</w:t>
      </w:r>
      <w:r w:rsidR="00A22294">
        <w:t>u</w:t>
      </w:r>
      <w:r w:rsidR="004B2E71">
        <w:t xml:space="preserve"> vecteur vitesse suivants l’axe </w:t>
      </w:r>
      <w:r w:rsidR="004B2E71">
        <w:rPr>
          <w:i/>
        </w:rPr>
        <w:t>x</w:t>
      </w:r>
      <w:r w:rsidR="004B2E71">
        <w:t>, notée V</w:t>
      </w:r>
      <w:r w:rsidR="004B2E71">
        <w:rPr>
          <w:vertAlign w:val="subscript"/>
        </w:rPr>
        <w:t>X</w:t>
      </w:r>
      <w:r w:rsidR="004B2E71">
        <w:t xml:space="preserve"> et la composante suivant l’axe </w:t>
      </w:r>
      <w:r w:rsidR="004B2E71">
        <w:rPr>
          <w:i/>
        </w:rPr>
        <w:t>y</w:t>
      </w:r>
      <w:r w:rsidR="004B2E71">
        <w:t>, notée V</w:t>
      </w:r>
      <w:r w:rsidR="004B2E71">
        <w:rPr>
          <w:vertAlign w:val="subscript"/>
        </w:rPr>
        <w:t>Y</w:t>
      </w:r>
      <w:r w:rsidR="004B2E71">
        <w:t xml:space="preserve"> ainsi que la </w:t>
      </w:r>
      <w:r>
        <w:t>norme</w:t>
      </w:r>
      <w:r w:rsidR="004B2E71">
        <w:t xml:space="preserve">, notée V </w:t>
      </w:r>
      <w:r w:rsidR="004B2E71" w:rsidRPr="006A73EB">
        <w:rPr>
          <w:i/>
          <w:sz w:val="20"/>
        </w:rPr>
        <w:t xml:space="preserve">(telle que V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X</m:t>
                </m:r>
              </m:sub>
            </m:sSub>
            <m:r>
              <w:rPr>
                <w:rFonts w:ascii="Cambria Math" w:hAnsi="Cambria Math"/>
                <w:sz w:val="20"/>
              </w:rPr>
              <m:t xml:space="preserve"> ²+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vertAlign w:val="subscript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vertAlign w:val="subscript"/>
                  </w:rPr>
                  <m:t>Y</m:t>
                </m:r>
              </m:sub>
            </m:sSub>
            <m:r>
              <w:rPr>
                <w:rFonts w:ascii="Cambria Math" w:hAnsi="Cambria Math"/>
                <w:sz w:val="20"/>
              </w:rPr>
              <m:t>²</m:t>
            </m:r>
          </m:e>
        </m:rad>
      </m:oMath>
      <w:r w:rsidR="00E83E6A" w:rsidRPr="006A73EB">
        <w:rPr>
          <w:i/>
          <w:sz w:val="20"/>
        </w:rPr>
        <w:t>).</w:t>
      </w:r>
    </w:p>
    <w:p w:rsidR="006A73EB" w:rsidRDefault="006A73EB" w:rsidP="006A73EB">
      <w:pPr>
        <w:spacing w:after="0"/>
        <w:ind w:firstLine="708"/>
        <w:jc w:val="both"/>
      </w:pPr>
      <w:r>
        <w:sym w:font="Wingdings" w:char="F096"/>
      </w:r>
      <w:r>
        <w:t xml:space="preserve"> </w:t>
      </w:r>
      <w:r w:rsidR="00EB2EFA">
        <w:t>Dans l</w:t>
      </w:r>
      <w:r w:rsidR="0094444F">
        <w:t xml:space="preserve">e menu </w:t>
      </w:r>
      <w:r w:rsidR="00EB2EFA">
        <w:t xml:space="preserve"> </w:t>
      </w:r>
      <w:r w:rsidR="00EB2EFA" w:rsidRPr="00EB2EFA">
        <w:rPr>
          <w:b/>
          <w:i/>
          <w:noProof/>
        </w:rPr>
        <w:drawing>
          <wp:inline distT="0" distB="0" distL="0" distR="0">
            <wp:extent cx="971550" cy="29527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E6A">
        <w:t xml:space="preserve">, </w:t>
      </w:r>
      <w:r w:rsidR="00A17BFF">
        <w:t xml:space="preserve">on </w:t>
      </w:r>
      <w:r w:rsidR="00E83E6A">
        <w:t xml:space="preserve">voit apparaître dans le </w:t>
      </w:r>
      <w:r w:rsidR="0094444F">
        <w:rPr>
          <w:noProof/>
        </w:rPr>
        <w:drawing>
          <wp:inline distT="0" distB="0" distL="0" distR="0">
            <wp:extent cx="800100" cy="25717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E6A">
        <w:t xml:space="preserve"> les différe</w:t>
      </w:r>
      <w:r>
        <w:t>ntes composantes de la vitesse.</w:t>
      </w:r>
    </w:p>
    <w:p w:rsidR="00181F7F" w:rsidRDefault="00181F7F" w:rsidP="006A73EB">
      <w:pPr>
        <w:spacing w:after="0"/>
        <w:ind w:firstLine="708"/>
        <w:jc w:val="both"/>
      </w:pPr>
    </w:p>
    <w:p w:rsidR="00E83E6A" w:rsidRPr="003E261B" w:rsidRDefault="00E83E6A" w:rsidP="003E261B">
      <w:pPr>
        <w:spacing w:after="0"/>
        <w:ind w:firstLine="708"/>
        <w:jc w:val="both"/>
        <w:rPr>
          <w:b/>
        </w:rPr>
      </w:pPr>
      <w:r w:rsidRPr="003E261B">
        <w:rPr>
          <w:b/>
        </w:rPr>
        <w:lastRenderedPageBreak/>
        <w:t xml:space="preserve">Vérifier </w:t>
      </w:r>
      <w:r w:rsidR="00A17BFF" w:rsidRPr="003E261B">
        <w:rPr>
          <w:b/>
        </w:rPr>
        <w:t xml:space="preserve">que </w:t>
      </w:r>
      <w:r w:rsidRPr="003E261B">
        <w:rPr>
          <w:b/>
        </w:rPr>
        <w:t xml:space="preserve">l’évolution de la vitesse </w:t>
      </w:r>
      <w:r w:rsidR="00A17BFF" w:rsidRPr="003E261B">
        <w:rPr>
          <w:b/>
        </w:rPr>
        <w:t xml:space="preserve">donnée par ce logiciel correspond </w:t>
      </w:r>
      <w:r w:rsidR="001D2F1A" w:rsidRPr="003E261B">
        <w:rPr>
          <w:b/>
        </w:rPr>
        <w:t xml:space="preserve">à </w:t>
      </w:r>
      <w:r w:rsidR="00A17BFF" w:rsidRPr="003E261B">
        <w:rPr>
          <w:b/>
        </w:rPr>
        <w:t xml:space="preserve">celle </w:t>
      </w:r>
      <w:r w:rsidR="00181F7F" w:rsidRPr="003E261B">
        <w:rPr>
          <w:b/>
        </w:rPr>
        <w:t>qu’intuitivement vous connaissez.</w:t>
      </w:r>
    </w:p>
    <w:p w:rsidR="00E83E6A" w:rsidRDefault="00E83E6A" w:rsidP="00E83E6A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C277E0">
        <w:t>……………………</w:t>
      </w:r>
    </w:p>
    <w:p w:rsidR="00ED26F6" w:rsidRDefault="00E06A25" w:rsidP="00BD3667">
      <w:pPr>
        <w:pStyle w:val="Paragraphedeliste"/>
        <w:spacing w:after="0"/>
        <w:ind w:left="0"/>
        <w:rPr>
          <w:b/>
          <w:u w:val="single"/>
        </w:rPr>
      </w:pPr>
      <w:r>
        <w:rPr>
          <w:b/>
          <w:u w:val="single"/>
        </w:rPr>
        <w:t>5°/ Question sur l’énergie cinétique</w:t>
      </w:r>
    </w:p>
    <w:p w:rsidR="00543C89" w:rsidRPr="00DE2676" w:rsidRDefault="00543C89" w:rsidP="00BD3667">
      <w:pPr>
        <w:pStyle w:val="Paragraphedeliste"/>
        <w:spacing w:after="0"/>
        <w:ind w:left="0"/>
        <w:rPr>
          <w:sz w:val="16"/>
          <w:u w:val="single"/>
        </w:rPr>
      </w:pPr>
    </w:p>
    <w:p w:rsidR="00C277E0" w:rsidRPr="00E83E6A" w:rsidRDefault="00E632D9" w:rsidP="006A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t>L’objet</w:t>
      </w:r>
      <w:r w:rsidR="00C277E0">
        <w:t xml:space="preserve">, du fait de son mouvement, possède une </w:t>
      </w:r>
      <w:r w:rsidR="00C277E0" w:rsidRPr="00E83E6A">
        <w:rPr>
          <w:b/>
        </w:rPr>
        <w:t>énergie cinétique</w:t>
      </w:r>
      <w:r w:rsidR="00C277E0">
        <w:t xml:space="preserve"> notée « E</w:t>
      </w:r>
      <w:r w:rsidR="00C277E0">
        <w:rPr>
          <w:vertAlign w:val="subscript"/>
        </w:rPr>
        <w:t>c</w:t>
      </w:r>
      <w:r w:rsidR="00C277E0">
        <w:t> » liée à sa vitesse.</w:t>
      </w:r>
    </w:p>
    <w:p w:rsidR="00DE2676" w:rsidRPr="00DE2676" w:rsidRDefault="00DE2676" w:rsidP="00BD3667">
      <w:pPr>
        <w:pStyle w:val="Paragraphedeliste"/>
        <w:spacing w:after="0"/>
        <w:ind w:left="0"/>
        <w:rPr>
          <w:sz w:val="18"/>
        </w:rPr>
      </w:pPr>
    </w:p>
    <w:p w:rsidR="00E83E6A" w:rsidRDefault="006A73EB" w:rsidP="00BD3667">
      <w:pPr>
        <w:pStyle w:val="Paragraphedeliste"/>
        <w:spacing w:after="0"/>
        <w:ind w:left="0"/>
      </w:pPr>
      <w:r>
        <w:rPr>
          <w:b/>
          <w:u w:val="single"/>
        </w:rPr>
        <w:t>5</w:t>
      </w:r>
      <w:r w:rsidRPr="006A73EB">
        <w:rPr>
          <w:b/>
          <w:u w:val="single"/>
        </w:rPr>
        <w:t>.</w:t>
      </w:r>
      <w:r>
        <w:rPr>
          <w:b/>
          <w:u w:val="single"/>
        </w:rPr>
        <w:t>1</w:t>
      </w:r>
      <w:r w:rsidRPr="006A73EB">
        <w:rPr>
          <w:b/>
          <w:u w:val="single"/>
        </w:rPr>
        <w:t>.</w:t>
      </w:r>
      <w:r>
        <w:t xml:space="preserve"> </w:t>
      </w:r>
      <w:r w:rsidR="00E83E6A">
        <w:t>Exprimer l’é</w:t>
      </w:r>
      <w:r w:rsidR="00C800D0">
        <w:t>nergie</w:t>
      </w:r>
      <w:r w:rsidR="00E632D9">
        <w:t xml:space="preserve"> cinétique de l’objet </w:t>
      </w:r>
      <w:r w:rsidR="00E83E6A" w:rsidRPr="00E632D9">
        <w:rPr>
          <w:i/>
        </w:rPr>
        <w:t>réduit à son centre d’inertie G</w:t>
      </w:r>
      <w:r w:rsidR="00E83E6A">
        <w:t>. Précisez les unités.</w:t>
      </w:r>
    </w:p>
    <w:p w:rsidR="00C93C6E" w:rsidRDefault="004879BD" w:rsidP="00BD3667">
      <w:pPr>
        <w:pStyle w:val="Paragraphedeliste"/>
        <w:spacing w:after="0"/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16.2pt;margin-top:9.55pt;width:27pt;height:14.25pt;z-index:251693056" o:connectortype="straight">
            <v:stroke endarrow="block" endarrowwidth="narrow"/>
          </v:shape>
        </w:pict>
      </w:r>
      <w:r>
        <w:rPr>
          <w:noProof/>
        </w:rPr>
        <w:pict>
          <v:shape id="_x0000_s1063" type="#_x0000_t32" style="position:absolute;margin-left:23.45pt;margin-top:11.8pt;width:7pt;height:12pt;z-index:251692032" o:connectortype="straight">
            <v:stroke endarrow="block" endarrowwidth="narrow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9.7pt;margin-top:.55pt;width:500.25pt;height:17.25pt;z-index:251691008;mso-width-relative:margin;mso-height-relative:margin" strokecolor="white [3212]">
            <v:textbox inset="0,0,0,0">
              <w:txbxContent>
                <w:p w:rsidR="00C93C6E" w:rsidRPr="00C93C6E" w:rsidRDefault="00C93C6E">
                  <w:pPr>
                    <w:rPr>
                      <w:sz w:val="16"/>
                    </w:rPr>
                  </w:pPr>
                  <w:r w:rsidRPr="00C93C6E">
                    <w:rPr>
                      <w:sz w:val="16"/>
                    </w:rPr>
                    <w:t>Là j’attends la formule littérale</w:t>
                  </w:r>
                  <w:r>
                    <w:rPr>
                      <w:sz w:val="16"/>
                    </w:rPr>
                    <w:tab/>
                    <w:t xml:space="preserve"> 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 w:rsidRPr="00C93C6E">
                    <w:rPr>
                      <w:sz w:val="16"/>
                    </w:rPr>
                    <w:t xml:space="preserve"> et là celle « prête à l’emploi » pour le calcul</w:t>
                  </w:r>
                  <w:r>
                    <w:rPr>
                      <w:sz w:val="16"/>
                    </w:rPr>
                    <w:t xml:space="preserve"> càd numérique</w:t>
                  </w:r>
                  <w:r w:rsidR="002404A5">
                    <w:rPr>
                      <w:sz w:val="16"/>
                    </w:rPr>
                    <w:t xml:space="preserve"> (sauf en ce qui concerne « v »</w:t>
                  </w:r>
                  <w:r w:rsidR="00D44BF8"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</w:p>
    <w:p w:rsidR="00E83E6A" w:rsidRDefault="00E83E6A" w:rsidP="00BD3667">
      <w:pPr>
        <w:pStyle w:val="Paragraphedeliste"/>
        <w:spacing w:after="0"/>
        <w:ind w:left="0"/>
      </w:pPr>
    </w:p>
    <w:p w:rsidR="00E83E6A" w:rsidRDefault="00C93C6E" w:rsidP="00BD3667">
      <w:pPr>
        <w:pStyle w:val="Paragraphedeliste"/>
        <w:spacing w:after="0"/>
        <w:ind w:left="0"/>
        <w:rPr>
          <w:rFonts w:ascii="Times New Roman" w:hAnsi="Times New Roman"/>
        </w:rPr>
      </w:pPr>
      <w:r>
        <w:t>E</w:t>
      </w:r>
      <w:r w:rsidRPr="00C93C6E">
        <w:rPr>
          <w:sz w:val="24"/>
          <w:vertAlign w:val="subscript"/>
        </w:rPr>
        <w:t>c</w:t>
      </w:r>
      <w:r>
        <w:t xml:space="preserve"> = </w:t>
      </w:r>
      <w:r w:rsidR="00E83E6A">
        <w:t>…………………………………………………………………………</w:t>
      </w:r>
      <w:r>
        <w:t xml:space="preserve"> = </w:t>
      </w:r>
      <w:r w:rsidR="00E83E6A">
        <w:t>………………………………………………………………</w:t>
      </w:r>
      <w:r>
        <w:t>………………..</w:t>
      </w:r>
      <w:r w:rsidR="00E83E6A">
        <w:t>………</w:t>
      </w:r>
    </w:p>
    <w:p w:rsidR="000200D8" w:rsidRPr="00CC4BCE" w:rsidRDefault="000200D8" w:rsidP="00BD3667">
      <w:pPr>
        <w:pStyle w:val="Paragraphedeliste"/>
        <w:spacing w:after="0"/>
        <w:ind w:left="0"/>
        <w:rPr>
          <w:rFonts w:ascii="Times New Roman" w:hAnsi="Times New Roman"/>
          <w:b/>
        </w:rPr>
      </w:pPr>
    </w:p>
    <w:p w:rsidR="0085558E" w:rsidRDefault="006A73EB" w:rsidP="006A73EB">
      <w:pPr>
        <w:ind w:firstLine="708"/>
      </w:pPr>
      <w:r>
        <w:sym w:font="Wingdings" w:char="F096"/>
      </w:r>
      <w:r w:rsidR="002404A5">
        <w:t xml:space="preserve"> Ajouter la grandeur </w:t>
      </w:r>
      <w:r w:rsidR="00480604">
        <w:t>« </w:t>
      </w:r>
      <w:r w:rsidR="00995B81">
        <w:t>énergie cinétique</w:t>
      </w:r>
      <w:r w:rsidR="00480604">
        <w:t> »</w:t>
      </w:r>
      <w:r w:rsidR="00995B81">
        <w:t xml:space="preserve"> en cliquant sur </w:t>
      </w:r>
      <w:r w:rsidR="00C93C6E">
        <w:rPr>
          <w:noProof/>
        </w:rPr>
        <w:drawing>
          <wp:inline distT="0" distB="0" distL="0" distR="0">
            <wp:extent cx="685800" cy="400050"/>
            <wp:effectExtent l="19050" t="0" r="0" b="0"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B81">
        <w:t>, puis compléter la fenêtre qui s’ouvre avec l</w:t>
      </w:r>
      <w:r w:rsidR="00C249BB">
        <w:t xml:space="preserve">a </w:t>
      </w:r>
      <w:r w:rsidR="00C249BB" w:rsidRPr="00C93C6E">
        <w:rPr>
          <w:b/>
        </w:rPr>
        <w:t>formule</w:t>
      </w:r>
      <w:r w:rsidR="00995B81">
        <w:t xml:space="preserve"> </w:t>
      </w:r>
      <w:r w:rsidR="002404A5" w:rsidRPr="002404A5">
        <w:rPr>
          <w:b/>
        </w:rPr>
        <w:t>numérique</w:t>
      </w:r>
      <w:r w:rsidR="002404A5">
        <w:rPr>
          <w:b/>
        </w:rPr>
        <w:t xml:space="preserve"> </w:t>
      </w:r>
      <w:r w:rsidR="00CC4BCE">
        <w:t>de l’énergie cinétique</w:t>
      </w:r>
      <w:r w:rsidR="00995B81">
        <w:t>.</w:t>
      </w:r>
    </w:p>
    <w:p w:rsidR="00995B81" w:rsidRDefault="004879BD" w:rsidP="00C277E0">
      <w:pPr>
        <w:jc w:val="center"/>
      </w:pPr>
      <w:r>
        <w:rPr>
          <w:noProof/>
        </w:rPr>
        <w:pict>
          <v:shape id="_x0000_s1067" type="#_x0000_t32" style="position:absolute;left:0;text-align:left;margin-left:28.7pt;margin-top:87.1pt;width:16.5pt;height:5.25pt;flip:y;z-index:251697152" o:connectortype="straight" strokeweight="1.25pt">
            <v:stroke endarrow="block" endarrowwidth="narrow"/>
          </v:shape>
        </w:pict>
      </w:r>
      <w:r>
        <w:rPr>
          <w:noProof/>
          <w:lang w:eastAsia="en-US"/>
        </w:rPr>
        <w:pict>
          <v:shape id="_x0000_s1065" type="#_x0000_t202" style="position:absolute;left:0;text-align:left;margin-left:10.3pt;margin-top:76.6pt;width:9.4pt;height:15.75pt;z-index:251695104;mso-width-relative:margin;mso-height-relative:margin" strokecolor="white [3212]">
            <v:textbox style="mso-next-textbox:#_x0000_s1065" inset="0,0,0,0">
              <w:txbxContent>
                <w:p w:rsidR="002404A5" w:rsidRDefault="002404A5">
                  <w:r>
                    <w:t>!!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left:0;text-align:left;margin-left:-2.1pt;margin-top:67.6pt;width:34.55pt;height:27pt;z-index:-251620352"/>
        </w:pict>
      </w:r>
      <w:r>
        <w:rPr>
          <w:noProof/>
        </w:rPr>
        <w:pict>
          <v:shape id="_x0000_s1060" type="#_x0000_t202" style="position:absolute;left:0;text-align:left;margin-left:58.1pt;margin-top:197.9pt;width:48.95pt;height:37.1pt;z-index:251688960;mso-width-relative:margin;mso-height-relative:margin" stroked="f">
            <v:textbox style="mso-next-textbox:#_x0000_s1060">
              <w:txbxContent>
                <w:p w:rsidR="009B4ADC" w:rsidRDefault="009B4ADC" w:rsidP="00CC4BCE"/>
              </w:txbxContent>
            </v:textbox>
          </v:shape>
        </w:pict>
      </w:r>
      <w:r w:rsidR="00995B81">
        <w:rPr>
          <w:noProof/>
        </w:rPr>
        <w:drawing>
          <wp:inline distT="0" distB="0" distL="0" distR="0">
            <wp:extent cx="5759450" cy="2536970"/>
            <wp:effectExtent l="19050" t="0" r="0" b="0"/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EB" w:rsidRDefault="006A73EB" w:rsidP="006A73EB">
      <w:pPr>
        <w:pStyle w:val="Paragraphedeliste"/>
        <w:spacing w:after="0"/>
        <w:ind w:left="0" w:firstLine="708"/>
      </w:pPr>
      <w:r>
        <w:sym w:font="Wingdings" w:char="F096"/>
      </w:r>
      <w:r>
        <w:t xml:space="preserve"> Cliquer sur </w:t>
      </w:r>
      <w:r w:rsidRPr="00610066">
        <w:rPr>
          <w:noProof/>
        </w:rPr>
        <w:drawing>
          <wp:inline distT="0" distB="0" distL="0" distR="0">
            <wp:extent cx="456911" cy="396240"/>
            <wp:effectExtent l="19050" t="0" r="289" b="0"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0" cy="40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BCE">
        <w:t xml:space="preserve"> </w:t>
      </w:r>
      <w:r w:rsidR="00CC4BCE" w:rsidRPr="004B2E71">
        <w:rPr>
          <w:b/>
        </w:rPr>
        <w:t>coord</w:t>
      </w:r>
      <w:r w:rsidR="00CC4BCE">
        <w:t xml:space="preserve">  afin de représenter E</w:t>
      </w:r>
      <w:r w:rsidR="00CC4BCE">
        <w:rPr>
          <w:vertAlign w:val="subscript"/>
        </w:rPr>
        <w:t xml:space="preserve">c  </w:t>
      </w:r>
      <w:r>
        <w:t>(t).</w:t>
      </w:r>
    </w:p>
    <w:p w:rsidR="00F375C2" w:rsidRDefault="00F375C2" w:rsidP="00F375C2">
      <w:pPr>
        <w:spacing w:after="0"/>
      </w:pPr>
    </w:p>
    <w:p w:rsidR="00CC4BCE" w:rsidRDefault="006A73EB" w:rsidP="006A73EB">
      <w:pPr>
        <w:spacing w:after="0"/>
      </w:pPr>
      <w:r>
        <w:rPr>
          <w:b/>
          <w:u w:val="single"/>
        </w:rPr>
        <w:t>5</w:t>
      </w:r>
      <w:r w:rsidRPr="006A73EB">
        <w:rPr>
          <w:b/>
          <w:u w:val="single"/>
        </w:rPr>
        <w:t>.</w:t>
      </w:r>
      <w:r>
        <w:rPr>
          <w:b/>
          <w:u w:val="single"/>
        </w:rPr>
        <w:t>2</w:t>
      </w:r>
      <w:r w:rsidRPr="006A73EB">
        <w:rPr>
          <w:b/>
          <w:u w:val="single"/>
        </w:rPr>
        <w:t>.</w:t>
      </w:r>
      <w:r>
        <w:t xml:space="preserve"> Donner l’allure du graphe. Préciser votre pensée en répondant à la question suivante : </w:t>
      </w:r>
      <w:r w:rsidR="00CC4BCE">
        <w:t>Que peut-on dire d</w:t>
      </w:r>
      <w:r>
        <w:t>e</w:t>
      </w:r>
      <w:r w:rsidR="00CC4BCE">
        <w:t xml:space="preserve"> l’énergie cinétique </w:t>
      </w:r>
      <w:r w:rsidR="00C800D0">
        <w:t xml:space="preserve">de </w:t>
      </w:r>
      <w:r w:rsidR="00E632D9">
        <w:t xml:space="preserve">l’objet </w:t>
      </w:r>
      <w:r w:rsidR="00C800D0">
        <w:t xml:space="preserve"> </w:t>
      </w:r>
      <w:r w:rsidR="00CC4BCE" w:rsidRPr="009932C9">
        <w:rPr>
          <w:u w:val="single"/>
        </w:rPr>
        <w:t xml:space="preserve">au cours </w:t>
      </w:r>
      <w:r w:rsidRPr="009932C9">
        <w:rPr>
          <w:u w:val="single"/>
        </w:rPr>
        <w:t>du temps</w:t>
      </w:r>
      <w:r>
        <w:t> ?</w:t>
      </w:r>
    </w:p>
    <w:p w:rsidR="00CC4BCE" w:rsidRDefault="00CC4BCE" w:rsidP="00CC4BCE">
      <w:pPr>
        <w:pStyle w:val="Paragraphedeliste"/>
        <w:spacing w:after="0"/>
        <w:ind w:left="0"/>
      </w:pPr>
    </w:p>
    <w:p w:rsidR="00CC4BCE" w:rsidRDefault="00CC4BCE" w:rsidP="00CC4BCE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</w:t>
      </w:r>
      <w:r w:rsidR="006A73EB">
        <w:t>……………………</w:t>
      </w:r>
    </w:p>
    <w:p w:rsidR="00CC4BCE" w:rsidRPr="00975992" w:rsidRDefault="00CC4BCE" w:rsidP="00CC4BCE">
      <w:pPr>
        <w:pStyle w:val="Paragraphedeliste"/>
        <w:spacing w:after="0"/>
        <w:ind w:left="0"/>
        <w:rPr>
          <w:i/>
        </w:rPr>
      </w:pPr>
    </w:p>
    <w:p w:rsidR="006A73EB" w:rsidRDefault="006A73EB" w:rsidP="006A73EB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75992" w:rsidRDefault="00975992" w:rsidP="00CC4BCE">
      <w:pPr>
        <w:pStyle w:val="Paragraphedeliste"/>
        <w:spacing w:after="0"/>
        <w:ind w:left="0"/>
      </w:pPr>
    </w:p>
    <w:p w:rsidR="006A73EB" w:rsidRDefault="00C249BB" w:rsidP="006A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 w:rsidRPr="006A73EB">
        <w:t>Une autre form</w:t>
      </w:r>
      <w:r w:rsidR="00592097">
        <w:t>e d’énergie que possède l’objet</w:t>
      </w:r>
      <w:r w:rsidRPr="006A73EB">
        <w:t>, liée à son altitude, est</w:t>
      </w:r>
    </w:p>
    <w:p w:rsidR="00995B81" w:rsidRPr="006A73EB" w:rsidRDefault="00C249BB" w:rsidP="006A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 w:rsidRPr="006A73EB">
        <w:t xml:space="preserve"> </w:t>
      </w:r>
      <w:r w:rsidRPr="006A73EB">
        <w:rPr>
          <w:b/>
        </w:rPr>
        <w:t>l’énergie potentielle de pesanteur</w:t>
      </w:r>
      <w:r w:rsidRPr="006A73EB">
        <w:t xml:space="preserve"> notée « E</w:t>
      </w:r>
      <w:r w:rsidRPr="006A73EB">
        <w:rPr>
          <w:vertAlign w:val="subscript"/>
        </w:rPr>
        <w:t>pp </w:t>
      </w:r>
      <w:r w:rsidRPr="006A73EB">
        <w:t>»</w:t>
      </w:r>
    </w:p>
    <w:p w:rsidR="00F375C2" w:rsidRPr="00F375C2" w:rsidRDefault="00F375C2" w:rsidP="00CC4BCE">
      <w:pPr>
        <w:pStyle w:val="Paragraphedeliste"/>
        <w:spacing w:after="0"/>
        <w:ind w:left="0"/>
      </w:pPr>
    </w:p>
    <w:p w:rsidR="00CC4BCE" w:rsidRDefault="006A73EB" w:rsidP="00CC4BCE">
      <w:pPr>
        <w:pStyle w:val="Paragraphedeliste"/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6°/ </w:t>
      </w:r>
      <w:r w:rsidR="00CC4BCE" w:rsidRPr="00ED5C82">
        <w:rPr>
          <w:b/>
          <w:u w:val="single"/>
        </w:rPr>
        <w:t xml:space="preserve">Question </w:t>
      </w:r>
      <w:r>
        <w:rPr>
          <w:b/>
          <w:u w:val="single"/>
        </w:rPr>
        <w:t>sur l’énergie potentielle de pesanteur</w:t>
      </w:r>
    </w:p>
    <w:p w:rsidR="00DE2676" w:rsidRPr="00DE2676" w:rsidRDefault="00DE2676" w:rsidP="00CC4BCE">
      <w:pPr>
        <w:pStyle w:val="Paragraphedeliste"/>
        <w:spacing w:after="0"/>
        <w:ind w:left="0"/>
        <w:rPr>
          <w:b/>
          <w:sz w:val="16"/>
        </w:rPr>
      </w:pPr>
    </w:p>
    <w:p w:rsidR="00CC4BCE" w:rsidRDefault="00C800D0" w:rsidP="00CC4BCE">
      <w:pPr>
        <w:pStyle w:val="Paragraphedeliste"/>
        <w:spacing w:after="0"/>
        <w:ind w:left="0"/>
      </w:pPr>
      <w:r>
        <w:rPr>
          <w:b/>
          <w:u w:val="single"/>
        </w:rPr>
        <w:t>6</w:t>
      </w:r>
      <w:r w:rsidRPr="006A73EB">
        <w:rPr>
          <w:b/>
          <w:u w:val="single"/>
        </w:rPr>
        <w:t>.</w:t>
      </w:r>
      <w:r>
        <w:rPr>
          <w:b/>
          <w:u w:val="single"/>
        </w:rPr>
        <w:t>1</w:t>
      </w:r>
      <w:r w:rsidRPr="006A73EB">
        <w:rPr>
          <w:b/>
          <w:u w:val="single"/>
        </w:rPr>
        <w:t>.</w:t>
      </w:r>
      <w:r>
        <w:t xml:space="preserve"> </w:t>
      </w:r>
      <w:r w:rsidR="00CC4BCE">
        <w:t xml:space="preserve">Exprimer l’énergie </w:t>
      </w:r>
      <w:r w:rsidR="00CC4BCE" w:rsidRPr="00CC4BCE">
        <w:t>potentielle de pesanteur</w:t>
      </w:r>
      <w:r>
        <w:t xml:space="preserve"> de </w:t>
      </w:r>
      <w:r w:rsidR="00E632D9">
        <w:t>l’objet</w:t>
      </w:r>
      <w:r w:rsidR="00CC4BCE">
        <w:t>. Précisez les unités.</w:t>
      </w:r>
    </w:p>
    <w:p w:rsidR="00CC4BCE" w:rsidRDefault="00CC4BCE" w:rsidP="00CC4BCE">
      <w:pPr>
        <w:pStyle w:val="Paragraphedeliste"/>
        <w:spacing w:after="0"/>
        <w:ind w:left="0"/>
      </w:pPr>
    </w:p>
    <w:p w:rsidR="00C800D0" w:rsidRDefault="005E12C2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 xml:space="preserve">E </w:t>
      </w:r>
      <w:r w:rsidRPr="005E12C2">
        <w:rPr>
          <w:vertAlign w:val="subscript"/>
        </w:rPr>
        <w:t>pp</w:t>
      </w:r>
      <w:r>
        <w:t xml:space="preserve"> = </w:t>
      </w:r>
      <w:r w:rsidR="00C800D0">
        <w:t>………………………………………………………………</w:t>
      </w:r>
      <w:r>
        <w:t>..</w:t>
      </w:r>
      <w:r w:rsidR="00C800D0">
        <w:t>…</w:t>
      </w:r>
      <w:r>
        <w:t xml:space="preserve"> = </w:t>
      </w:r>
      <w:r w:rsidR="00C800D0">
        <w:t>…</w:t>
      </w:r>
      <w:r>
        <w:t>.</w:t>
      </w:r>
      <w:r w:rsidR="00C800D0">
        <w:t>……………………………………………………………………………………………</w:t>
      </w:r>
    </w:p>
    <w:p w:rsidR="00CC4BCE" w:rsidRPr="003A4DC6" w:rsidRDefault="00CC4BCE" w:rsidP="00CC4BCE">
      <w:pPr>
        <w:pStyle w:val="Paragraphedeliste"/>
        <w:spacing w:after="0"/>
        <w:ind w:left="0"/>
        <w:rPr>
          <w:rFonts w:ascii="Times New Roman" w:hAnsi="Times New Roman"/>
        </w:rPr>
      </w:pPr>
    </w:p>
    <w:p w:rsidR="00C800D0" w:rsidRDefault="00C800D0" w:rsidP="00E632D9">
      <w:pPr>
        <w:ind w:firstLine="708"/>
      </w:pPr>
      <w:r>
        <w:lastRenderedPageBreak/>
        <w:sym w:font="Wingdings" w:char="F096"/>
      </w:r>
      <w:r w:rsidR="00CC4BCE">
        <w:t xml:space="preserve"> Ajouter la </w:t>
      </w:r>
      <w:r w:rsidR="00480604">
        <w:t>grandeur « </w:t>
      </w:r>
      <w:r w:rsidR="00CC4BCE">
        <w:t>énergie</w:t>
      </w:r>
      <w:r w:rsidR="00CC4BCE" w:rsidRPr="00CC4BCE">
        <w:rPr>
          <w:b/>
        </w:rPr>
        <w:t xml:space="preserve"> </w:t>
      </w:r>
      <w:r w:rsidR="00CC4BCE" w:rsidRPr="00CC4BCE">
        <w:t>potentielle de pesanteur</w:t>
      </w:r>
      <w:r w:rsidR="00480604">
        <w:t> »</w:t>
      </w:r>
      <w:r w:rsidR="00E632D9">
        <w:t xml:space="preserve"> comme précédemment puis afficher la courbe </w:t>
      </w:r>
      <w:r w:rsidR="00095F42">
        <w:t>E</w:t>
      </w:r>
      <w:r w:rsidR="00095F42">
        <w:rPr>
          <w:vertAlign w:val="subscript"/>
        </w:rPr>
        <w:t xml:space="preserve">pp  </w:t>
      </w:r>
      <w:r>
        <w:t>(t).</w:t>
      </w:r>
    </w:p>
    <w:p w:rsidR="00C800D0" w:rsidRDefault="00C800D0" w:rsidP="00C800D0">
      <w:pPr>
        <w:spacing w:after="0"/>
      </w:pPr>
      <w:r>
        <w:rPr>
          <w:b/>
          <w:u w:val="single"/>
        </w:rPr>
        <w:t>6</w:t>
      </w:r>
      <w:r w:rsidRPr="006A73EB">
        <w:rPr>
          <w:b/>
          <w:u w:val="single"/>
        </w:rPr>
        <w:t>.</w:t>
      </w:r>
      <w:r>
        <w:rPr>
          <w:b/>
          <w:u w:val="single"/>
        </w:rPr>
        <w:t>2</w:t>
      </w:r>
      <w:r w:rsidRPr="006A73EB">
        <w:rPr>
          <w:b/>
          <w:u w:val="single"/>
        </w:rPr>
        <w:t>.</w:t>
      </w:r>
      <w:r>
        <w:t xml:space="preserve"> Donner l’allure du graphe. Préciser votre pensée en répondant à la question suivante : Que peut-on dire de l’énergie </w:t>
      </w:r>
      <w:r w:rsidRPr="00CC4BCE">
        <w:t>potentielle de pesanteur</w:t>
      </w:r>
      <w:r>
        <w:t xml:space="preserve"> de l</w:t>
      </w:r>
      <w:r w:rsidR="00E632D9">
        <w:t>’objet</w:t>
      </w:r>
      <w:r>
        <w:t xml:space="preserve"> </w:t>
      </w:r>
      <w:r w:rsidRPr="009932C9">
        <w:rPr>
          <w:u w:val="single"/>
        </w:rPr>
        <w:t>au cours du temps </w:t>
      </w:r>
      <w:r>
        <w:t>?</w:t>
      </w:r>
    </w:p>
    <w:p w:rsidR="00C800D0" w:rsidRDefault="00C800D0" w:rsidP="00C800D0">
      <w:pPr>
        <w:pStyle w:val="Paragraphedeliste"/>
        <w:spacing w:after="0"/>
        <w:ind w:left="0"/>
      </w:pPr>
    </w:p>
    <w:p w:rsidR="00C800D0" w:rsidRDefault="00C800D0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C800D0" w:rsidRPr="00975992" w:rsidRDefault="00C800D0" w:rsidP="00C800D0">
      <w:pPr>
        <w:pStyle w:val="Paragraphedeliste"/>
        <w:spacing w:after="0"/>
        <w:ind w:left="0"/>
        <w:rPr>
          <w:i/>
        </w:rPr>
      </w:pPr>
    </w:p>
    <w:p w:rsidR="00C800D0" w:rsidRDefault="00C800D0" w:rsidP="00C800D0">
      <w:pPr>
        <w:pStyle w:val="Paragraphedeliste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F375C2" w:rsidRDefault="00F375C2" w:rsidP="00C800D0">
      <w:pPr>
        <w:pStyle w:val="Paragraphedeliste"/>
        <w:spacing w:after="0"/>
        <w:ind w:left="0"/>
      </w:pPr>
    </w:p>
    <w:p w:rsidR="00095F42" w:rsidRPr="00975992" w:rsidRDefault="00C800D0" w:rsidP="00095F42">
      <w:pPr>
        <w:pStyle w:val="Paragraphedeliste"/>
        <w:spacing w:after="0"/>
        <w:ind w:left="0"/>
        <w:rPr>
          <w:b/>
        </w:rPr>
      </w:pPr>
      <w:r>
        <w:rPr>
          <w:b/>
          <w:u w:val="single"/>
        </w:rPr>
        <w:t xml:space="preserve">7°/ </w:t>
      </w:r>
      <w:r w:rsidR="00095F42" w:rsidRPr="00975992">
        <w:rPr>
          <w:b/>
          <w:u w:val="single"/>
        </w:rPr>
        <w:t xml:space="preserve">Question </w:t>
      </w:r>
      <w:r>
        <w:rPr>
          <w:b/>
          <w:u w:val="single"/>
        </w:rPr>
        <w:t>sur l’énergie mécanique</w:t>
      </w:r>
    </w:p>
    <w:p w:rsidR="00095F42" w:rsidRPr="00C800D0" w:rsidRDefault="00095F42" w:rsidP="00095F42">
      <w:pPr>
        <w:pStyle w:val="Paragraphedeliste"/>
        <w:spacing w:after="0"/>
        <w:ind w:left="0"/>
        <w:rPr>
          <w:sz w:val="14"/>
        </w:rPr>
      </w:pPr>
    </w:p>
    <w:p w:rsidR="00C800D0" w:rsidRDefault="009B4ADC" w:rsidP="00D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>
        <w:t xml:space="preserve">On peut définir, à partir des deux énergies évoquées précédemment, une nouvelle énergie : </w:t>
      </w:r>
    </w:p>
    <w:p w:rsidR="00975992" w:rsidRPr="0082630E" w:rsidRDefault="009B4ADC" w:rsidP="00D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</w:pPr>
      <w:r w:rsidRPr="009B4ADC">
        <w:rPr>
          <w:b/>
        </w:rPr>
        <w:t xml:space="preserve">l’énergie mécanique </w:t>
      </w:r>
      <w:r>
        <w:t>notée « E</w:t>
      </w:r>
      <w:r>
        <w:rPr>
          <w:vertAlign w:val="subscript"/>
        </w:rPr>
        <w:t>m</w:t>
      </w:r>
      <w:r>
        <w:t> ».</w:t>
      </w:r>
    </w:p>
    <w:p w:rsidR="00975992" w:rsidRDefault="00975992" w:rsidP="009B4ADC">
      <w:pPr>
        <w:pStyle w:val="Paragraphedeliste"/>
        <w:spacing w:after="0"/>
        <w:ind w:left="0"/>
      </w:pPr>
    </w:p>
    <w:p w:rsidR="009B4ADC" w:rsidRDefault="00C800D0" w:rsidP="009B4ADC">
      <w:pPr>
        <w:pStyle w:val="Paragraphedeliste"/>
        <w:spacing w:after="0"/>
        <w:ind w:left="0"/>
      </w:pPr>
      <w:r>
        <w:rPr>
          <w:b/>
          <w:u w:val="single"/>
        </w:rPr>
        <w:t>7</w:t>
      </w:r>
      <w:r w:rsidRPr="006A73EB">
        <w:rPr>
          <w:b/>
          <w:u w:val="single"/>
        </w:rPr>
        <w:t>.</w:t>
      </w:r>
      <w:r>
        <w:rPr>
          <w:b/>
          <w:u w:val="single"/>
        </w:rPr>
        <w:t>1</w:t>
      </w:r>
      <w:r w:rsidRPr="006A73EB">
        <w:rPr>
          <w:b/>
          <w:u w:val="single"/>
        </w:rPr>
        <w:t>.</w:t>
      </w:r>
      <w:r>
        <w:t xml:space="preserve"> </w:t>
      </w:r>
      <w:r w:rsidR="009B4ADC">
        <w:t xml:space="preserve">Exprimer l’énergie </w:t>
      </w:r>
      <w:r w:rsidR="00FE51CF">
        <w:t>mécanique</w:t>
      </w:r>
      <w:r>
        <w:t xml:space="preserve"> de l</w:t>
      </w:r>
      <w:r w:rsidR="006007FB">
        <w:t>’objet</w:t>
      </w:r>
      <w:r w:rsidR="009B4ADC">
        <w:t>. Précisez les unités.</w:t>
      </w:r>
    </w:p>
    <w:p w:rsidR="009B4ADC" w:rsidRDefault="009B4ADC" w:rsidP="009B4ADC">
      <w:pPr>
        <w:pStyle w:val="Paragraphedeliste"/>
        <w:spacing w:after="0"/>
        <w:ind w:left="0"/>
      </w:pPr>
    </w:p>
    <w:p w:rsidR="00C800D0" w:rsidRDefault="00C800D0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4C5658" w:rsidRDefault="004C5658" w:rsidP="00B15365"/>
    <w:p w:rsidR="00C800D0" w:rsidRDefault="00C800D0" w:rsidP="006007FB">
      <w:pPr>
        <w:ind w:firstLine="708"/>
      </w:pPr>
      <w:r>
        <w:sym w:font="Wingdings" w:char="F096"/>
      </w:r>
      <w:r>
        <w:t xml:space="preserve"> </w:t>
      </w:r>
      <w:r w:rsidR="009B4ADC">
        <w:t xml:space="preserve">Ajouter </w:t>
      </w:r>
      <w:r w:rsidR="005C3AAE">
        <w:t>la grandeur « </w:t>
      </w:r>
      <w:r w:rsidR="009B4ADC">
        <w:t>énergie</w:t>
      </w:r>
      <w:r w:rsidR="009B4ADC" w:rsidRPr="00CC4BCE">
        <w:rPr>
          <w:b/>
        </w:rPr>
        <w:t xml:space="preserve"> </w:t>
      </w:r>
      <w:r w:rsidR="00924064">
        <w:t>mécanique</w:t>
      </w:r>
      <w:r w:rsidR="005C3AAE">
        <w:t> »</w:t>
      </w:r>
      <w:r w:rsidR="006007FB">
        <w:t xml:space="preserve"> ; </w:t>
      </w:r>
      <w:r w:rsidR="003142A4">
        <w:t>puis</w:t>
      </w:r>
      <w:r w:rsidR="006007FB">
        <w:t xml:space="preserve"> afficher </w:t>
      </w:r>
      <w:r w:rsidR="009B4ADC">
        <w:t xml:space="preserve"> </w:t>
      </w:r>
      <w:r w:rsidR="006007FB">
        <w:t xml:space="preserve">sur le même graphique </w:t>
      </w:r>
      <w:r w:rsidR="003142A4">
        <w:t xml:space="preserve">les </w:t>
      </w:r>
      <w:r w:rsidR="00975992">
        <w:t>c</w:t>
      </w:r>
      <w:r w:rsidR="003142A4">
        <w:t>ourbes E</w:t>
      </w:r>
      <w:r w:rsidR="003142A4">
        <w:rPr>
          <w:vertAlign w:val="subscript"/>
        </w:rPr>
        <w:t>c</w:t>
      </w:r>
      <w:r w:rsidR="003142A4">
        <w:t xml:space="preserve"> (t), E</w:t>
      </w:r>
      <w:r w:rsidR="003142A4">
        <w:rPr>
          <w:vertAlign w:val="subscript"/>
        </w:rPr>
        <w:t>pp</w:t>
      </w:r>
      <w:r>
        <w:t xml:space="preserve">(t) et </w:t>
      </w:r>
      <w:r w:rsidR="009B4ADC">
        <w:t>E</w:t>
      </w:r>
      <w:r w:rsidR="009B4ADC">
        <w:rPr>
          <w:vertAlign w:val="subscript"/>
        </w:rPr>
        <w:t>m</w:t>
      </w:r>
      <w:r>
        <w:t>(t).</w:t>
      </w:r>
    </w:p>
    <w:p w:rsidR="009B4ADC" w:rsidRDefault="00C800D0" w:rsidP="00C800D0">
      <w:pPr>
        <w:pStyle w:val="Paragraphedeliste"/>
        <w:spacing w:after="0"/>
        <w:ind w:left="0" w:firstLine="708"/>
      </w:pPr>
      <w:r>
        <w:sym w:font="Wingdings" w:char="F096"/>
      </w:r>
      <w:r>
        <w:t xml:space="preserve"> </w:t>
      </w:r>
      <w:r w:rsidR="00C86282">
        <w:t>Sauvegardez c</w:t>
      </w:r>
      <w:r w:rsidR="000C21C0">
        <w:t xml:space="preserve">es courbes vous </w:t>
      </w:r>
      <w:r w:rsidR="00C86282">
        <w:t xml:space="preserve">en donnerez l’allure générale pour </w:t>
      </w:r>
      <w:r w:rsidR="000C21C0">
        <w:t>votre compte rendu.</w:t>
      </w:r>
    </w:p>
    <w:p w:rsidR="009B4ADC" w:rsidRDefault="009B4ADC" w:rsidP="009B4ADC">
      <w:pPr>
        <w:pStyle w:val="Paragraphedeliste"/>
        <w:spacing w:after="0"/>
        <w:ind w:left="0"/>
      </w:pPr>
    </w:p>
    <w:p w:rsidR="009B4ADC" w:rsidRDefault="00C800D0" w:rsidP="00C800D0">
      <w:pPr>
        <w:pStyle w:val="Paragraphedeliste"/>
        <w:spacing w:after="0"/>
        <w:ind w:left="0"/>
        <w:jc w:val="both"/>
      </w:pPr>
      <w:r>
        <w:rPr>
          <w:b/>
          <w:u w:val="single"/>
        </w:rPr>
        <w:t>7</w:t>
      </w:r>
      <w:r w:rsidRPr="006A73EB">
        <w:rPr>
          <w:b/>
          <w:u w:val="single"/>
        </w:rPr>
        <w:t>.</w:t>
      </w:r>
      <w:r>
        <w:rPr>
          <w:b/>
          <w:u w:val="single"/>
        </w:rPr>
        <w:t>2</w:t>
      </w:r>
      <w:r w:rsidRPr="006A73EB">
        <w:rPr>
          <w:b/>
          <w:u w:val="single"/>
        </w:rPr>
        <w:t>.</w:t>
      </w:r>
      <w:r>
        <w:t xml:space="preserve"> </w:t>
      </w:r>
      <w:r w:rsidR="009B4ADC">
        <w:t>Que peut-on dire de l’énergie mécanique au cours de la chute</w:t>
      </w:r>
      <w:r w:rsidR="006007FB">
        <w:t xml:space="preserve"> ? </w:t>
      </w:r>
      <w:r w:rsidR="009B4ADC">
        <w:t xml:space="preserve">Peut-on dire </w:t>
      </w:r>
      <w:r w:rsidR="004D0304">
        <w:t xml:space="preserve">que l’énergie mécanique </w:t>
      </w:r>
      <w:r w:rsidR="006007FB">
        <w:t xml:space="preserve">de l’objet </w:t>
      </w:r>
      <w:r w:rsidR="004D0304">
        <w:t>est conservée</w:t>
      </w:r>
      <w:r w:rsidR="004203D9">
        <w:t xml:space="preserve"> (c'est-à-dire constante)</w:t>
      </w:r>
      <w:r w:rsidR="00832F98">
        <w:t xml:space="preserve"> ou non</w:t>
      </w:r>
      <w:r w:rsidR="004203D9">
        <w:t xml:space="preserve"> </w:t>
      </w:r>
      <w:r w:rsidR="009932C9" w:rsidRPr="009932C9">
        <w:rPr>
          <w:u w:val="single"/>
        </w:rPr>
        <w:t>au cours du temps </w:t>
      </w:r>
      <w:r w:rsidR="004D0304">
        <w:t>?</w:t>
      </w:r>
    </w:p>
    <w:p w:rsidR="009B4ADC" w:rsidRDefault="009B4ADC" w:rsidP="009B4ADC">
      <w:pPr>
        <w:pStyle w:val="Paragraphedeliste"/>
        <w:spacing w:after="0"/>
        <w:ind w:left="0"/>
      </w:pPr>
    </w:p>
    <w:p w:rsidR="00C800D0" w:rsidRDefault="00C800D0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3142A4" w:rsidRPr="003142A4" w:rsidRDefault="003142A4" w:rsidP="003142A4">
      <w:pPr>
        <w:pStyle w:val="Paragraphedeliste"/>
        <w:spacing w:after="0"/>
        <w:ind w:left="0"/>
        <w:rPr>
          <w:rFonts w:ascii="Times New Roman" w:hAnsi="Times New Roman"/>
        </w:rPr>
      </w:pPr>
    </w:p>
    <w:p w:rsidR="00C800D0" w:rsidRDefault="00C800D0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82630E" w:rsidRPr="0082630E" w:rsidRDefault="0082630E" w:rsidP="0082630E">
      <w:pPr>
        <w:pStyle w:val="Paragraphedeliste"/>
        <w:spacing w:after="0"/>
        <w:ind w:left="0"/>
        <w:rPr>
          <w:rFonts w:ascii="Times New Roman" w:hAnsi="Times New Roman"/>
        </w:rPr>
      </w:pPr>
    </w:p>
    <w:p w:rsidR="00980D36" w:rsidRPr="00975992" w:rsidRDefault="00C709F3" w:rsidP="00980D36">
      <w:pPr>
        <w:pStyle w:val="Paragraphedeliste"/>
        <w:spacing w:after="0"/>
        <w:ind w:left="0"/>
        <w:rPr>
          <w:b/>
          <w:u w:val="single"/>
        </w:rPr>
      </w:pPr>
      <w:r>
        <w:rPr>
          <w:b/>
          <w:u w:val="single"/>
        </w:rPr>
        <w:t xml:space="preserve">8°/ </w:t>
      </w:r>
      <w:r w:rsidR="006007FB">
        <w:rPr>
          <w:b/>
          <w:u w:val="single"/>
        </w:rPr>
        <w:t>Autre cas</w:t>
      </w:r>
      <w:r w:rsidR="00980D36" w:rsidRPr="00975992">
        <w:rPr>
          <w:b/>
          <w:u w:val="single"/>
        </w:rPr>
        <w:t xml:space="preserve"> </w:t>
      </w:r>
    </w:p>
    <w:p w:rsidR="00980D36" w:rsidRDefault="00980D36" w:rsidP="00C800D0">
      <w:pPr>
        <w:spacing w:after="120" w:line="240" w:lineRule="auto"/>
        <w:ind w:firstLine="708"/>
        <w:jc w:val="both"/>
      </w:pPr>
      <w:r>
        <w:t>On souhaite réaliser une expérience dans laquelle l</w:t>
      </w:r>
      <w:r w:rsidR="006007FB">
        <w:t xml:space="preserve">e résultat final </w:t>
      </w:r>
      <w:r w:rsidR="006007FB" w:rsidRPr="006007FB">
        <w:rPr>
          <w:i/>
        </w:rPr>
        <w:t>(auquel vous venez d’arriver)</w:t>
      </w:r>
      <w:r w:rsidR="006007FB">
        <w:t xml:space="preserve"> soit l’opposé.</w:t>
      </w:r>
    </w:p>
    <w:p w:rsidR="004203D9" w:rsidRDefault="004203D9" w:rsidP="00C800D0">
      <w:pPr>
        <w:spacing w:after="120" w:line="240" w:lineRule="auto"/>
        <w:ind w:firstLine="708"/>
        <w:jc w:val="both"/>
      </w:pPr>
    </w:p>
    <w:p w:rsidR="00980D36" w:rsidRDefault="00FB515E" w:rsidP="00C800D0">
      <w:pPr>
        <w:spacing w:after="120" w:line="240" w:lineRule="auto"/>
        <w:jc w:val="both"/>
      </w:pPr>
      <w:r>
        <w:rPr>
          <w:b/>
          <w:u w:val="single"/>
        </w:rPr>
        <w:t>8</w:t>
      </w:r>
      <w:r w:rsidRPr="006A73EB">
        <w:rPr>
          <w:b/>
          <w:u w:val="single"/>
        </w:rPr>
        <w:t>.</w:t>
      </w:r>
      <w:r>
        <w:rPr>
          <w:b/>
          <w:u w:val="single"/>
        </w:rPr>
        <w:t>1</w:t>
      </w:r>
      <w:r w:rsidRPr="006A73EB">
        <w:rPr>
          <w:b/>
          <w:u w:val="single"/>
        </w:rPr>
        <w:t>.</w:t>
      </w:r>
      <w:r>
        <w:t xml:space="preserve"> </w:t>
      </w:r>
      <w:r w:rsidR="00980D36">
        <w:t xml:space="preserve">Proposer un autre projectile </w:t>
      </w:r>
      <w:r w:rsidR="00C800D0">
        <w:t xml:space="preserve">en remplacement de </w:t>
      </w:r>
      <w:r w:rsidR="006007FB">
        <w:t xml:space="preserve">votre premier objet </w:t>
      </w:r>
      <w:r w:rsidR="00C709F3">
        <w:t xml:space="preserve">et </w:t>
      </w:r>
      <w:r w:rsidR="00C709F3" w:rsidRPr="00C709F3">
        <w:rPr>
          <w:b/>
          <w:u w:val="single"/>
        </w:rPr>
        <w:t>expliquer votre</w:t>
      </w:r>
      <w:r w:rsidR="00980D36" w:rsidRPr="00C709F3">
        <w:rPr>
          <w:b/>
          <w:u w:val="single"/>
        </w:rPr>
        <w:t xml:space="preserve"> choix</w:t>
      </w:r>
      <w:r w:rsidR="00980D36">
        <w:t>.</w:t>
      </w:r>
    </w:p>
    <w:p w:rsidR="00C800D0" w:rsidRDefault="00C800D0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0D36" w:rsidRPr="003142A4" w:rsidRDefault="00980D36" w:rsidP="00980D36">
      <w:pPr>
        <w:pStyle w:val="Paragraphedeliste"/>
        <w:spacing w:after="0"/>
        <w:ind w:left="0"/>
        <w:rPr>
          <w:rFonts w:ascii="Times New Roman" w:hAnsi="Times New Roman"/>
        </w:rPr>
      </w:pPr>
    </w:p>
    <w:p w:rsidR="00C800D0" w:rsidRDefault="00C800D0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980D36" w:rsidRDefault="00980D36" w:rsidP="00980D36">
      <w:pPr>
        <w:pStyle w:val="Paragraphedeliste"/>
        <w:spacing w:after="0"/>
        <w:ind w:left="0"/>
        <w:rPr>
          <w:rFonts w:ascii="Times New Roman" w:hAnsi="Times New Roman"/>
        </w:rPr>
      </w:pPr>
    </w:p>
    <w:p w:rsidR="00C800D0" w:rsidRDefault="00C800D0" w:rsidP="00C800D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C800D0" w:rsidRDefault="00C800D0" w:rsidP="00B15365"/>
    <w:p w:rsidR="00980D36" w:rsidRDefault="00FB515E" w:rsidP="00B15365">
      <w:pPr>
        <w:rPr>
          <w:b/>
          <w:u w:val="single"/>
        </w:rPr>
      </w:pPr>
      <w:r>
        <w:rPr>
          <w:b/>
          <w:u w:val="single"/>
        </w:rPr>
        <w:t>8</w:t>
      </w:r>
      <w:r w:rsidRPr="006A73EB">
        <w:rPr>
          <w:b/>
          <w:u w:val="single"/>
        </w:rPr>
        <w:t>.</w:t>
      </w:r>
      <w:r>
        <w:rPr>
          <w:b/>
          <w:u w:val="single"/>
        </w:rPr>
        <w:t>2</w:t>
      </w:r>
      <w:r w:rsidRPr="006A73EB">
        <w:rPr>
          <w:b/>
          <w:u w:val="single"/>
        </w:rPr>
        <w:t>.</w:t>
      </w:r>
      <w:r>
        <w:t xml:space="preserve"> </w:t>
      </w:r>
      <w:r w:rsidR="00ED5C82">
        <w:t xml:space="preserve">Réaliser la manipulation </w:t>
      </w:r>
      <w:r w:rsidR="006007FB">
        <w:t xml:space="preserve">avec </w:t>
      </w:r>
      <w:r w:rsidR="00C800D0">
        <w:t xml:space="preserve">cet </w:t>
      </w:r>
      <w:r w:rsidR="00ED5C82">
        <w:t xml:space="preserve">autre </w:t>
      </w:r>
      <w:r w:rsidR="00C800D0">
        <w:t>objet</w:t>
      </w:r>
      <w:r>
        <w:t xml:space="preserve"> </w:t>
      </w:r>
      <w:r w:rsidRPr="00FB515E">
        <w:rPr>
          <w:b/>
          <w:u w:val="single"/>
        </w:rPr>
        <w:t>et conclure</w:t>
      </w:r>
    </w:p>
    <w:p w:rsidR="00F133F0" w:rsidRDefault="00F133F0" w:rsidP="00F133F0">
      <w:pPr>
        <w:pStyle w:val="Paragraphedeliste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A674D2" w:rsidRDefault="00A674D2" w:rsidP="00A674D2">
      <w:pPr>
        <w:pStyle w:val="Paragraphedeliste"/>
        <w:spacing w:after="0"/>
        <w:ind w:left="0"/>
      </w:pPr>
    </w:p>
    <w:p w:rsidR="00A674D2" w:rsidRDefault="00A674D2" w:rsidP="00A674D2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A674D2" w:rsidRDefault="00A674D2" w:rsidP="00F133F0">
      <w:pPr>
        <w:pStyle w:val="Paragraphedeliste"/>
        <w:spacing w:after="0"/>
        <w:ind w:left="0"/>
        <w:rPr>
          <w:rFonts w:ascii="Times New Roman" w:hAnsi="Times New Roman"/>
        </w:rPr>
      </w:pPr>
    </w:p>
    <w:p w:rsidR="00F133F0" w:rsidRPr="003142A4" w:rsidRDefault="00A674D2" w:rsidP="00F133F0">
      <w:pPr>
        <w:pStyle w:val="Paragraphedeliste"/>
        <w:spacing w:after="0"/>
        <w:ind w:left="0"/>
        <w:rPr>
          <w:rFonts w:ascii="Times New Roman" w:hAnsi="Times New Roman"/>
        </w:rPr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sectPr w:rsidR="00F133F0" w:rsidRPr="003142A4" w:rsidSect="00C277E0">
      <w:pgSz w:w="11906" w:h="16838"/>
      <w:pgMar w:top="737" w:right="851" w:bottom="737" w:left="851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55A" w:rsidRDefault="007B055A" w:rsidP="0085558E">
      <w:pPr>
        <w:spacing w:after="0" w:line="240" w:lineRule="auto"/>
      </w:pPr>
      <w:r>
        <w:separator/>
      </w:r>
    </w:p>
  </w:endnote>
  <w:endnote w:type="continuationSeparator" w:id="1">
    <w:p w:rsidR="007B055A" w:rsidRDefault="007B055A" w:rsidP="0085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55A" w:rsidRDefault="007B055A" w:rsidP="0085558E">
      <w:pPr>
        <w:spacing w:after="0" w:line="240" w:lineRule="auto"/>
      </w:pPr>
      <w:r>
        <w:separator/>
      </w:r>
    </w:p>
  </w:footnote>
  <w:footnote w:type="continuationSeparator" w:id="1">
    <w:p w:rsidR="007B055A" w:rsidRDefault="007B055A" w:rsidP="0085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C14"/>
    <w:multiLevelType w:val="hybridMultilevel"/>
    <w:tmpl w:val="954AD9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6D2"/>
    <w:multiLevelType w:val="hybridMultilevel"/>
    <w:tmpl w:val="9CBC60DE"/>
    <w:lvl w:ilvl="0" w:tplc="32BEF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97993"/>
    <w:multiLevelType w:val="hybridMultilevel"/>
    <w:tmpl w:val="985A626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2A16"/>
    <w:multiLevelType w:val="hybridMultilevel"/>
    <w:tmpl w:val="7D523B4E"/>
    <w:lvl w:ilvl="0" w:tplc="0BB8F29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2EA86">
      <w:start w:val="3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13"/>
    <w:rsid w:val="00007410"/>
    <w:rsid w:val="000200D8"/>
    <w:rsid w:val="000627EE"/>
    <w:rsid w:val="00095F42"/>
    <w:rsid w:val="000C21C0"/>
    <w:rsid w:val="000E5744"/>
    <w:rsid w:val="00117BC2"/>
    <w:rsid w:val="001211F8"/>
    <w:rsid w:val="00181F7F"/>
    <w:rsid w:val="001C66F6"/>
    <w:rsid w:val="001D2F1A"/>
    <w:rsid w:val="00224FAC"/>
    <w:rsid w:val="0023178C"/>
    <w:rsid w:val="002404A5"/>
    <w:rsid w:val="002B00CB"/>
    <w:rsid w:val="002F50AB"/>
    <w:rsid w:val="003142A4"/>
    <w:rsid w:val="003C7CC6"/>
    <w:rsid w:val="003E261B"/>
    <w:rsid w:val="003E7013"/>
    <w:rsid w:val="00403707"/>
    <w:rsid w:val="004203D9"/>
    <w:rsid w:val="00480175"/>
    <w:rsid w:val="00480604"/>
    <w:rsid w:val="004879BD"/>
    <w:rsid w:val="004A6251"/>
    <w:rsid w:val="004B2E71"/>
    <w:rsid w:val="004C5658"/>
    <w:rsid w:val="004D0304"/>
    <w:rsid w:val="00543C89"/>
    <w:rsid w:val="00592097"/>
    <w:rsid w:val="005C3AAE"/>
    <w:rsid w:val="005E12C2"/>
    <w:rsid w:val="006007FB"/>
    <w:rsid w:val="00610066"/>
    <w:rsid w:val="006341FD"/>
    <w:rsid w:val="00657CD6"/>
    <w:rsid w:val="006A73EB"/>
    <w:rsid w:val="007105B0"/>
    <w:rsid w:val="007132C1"/>
    <w:rsid w:val="00735483"/>
    <w:rsid w:val="007567BF"/>
    <w:rsid w:val="007A0BE9"/>
    <w:rsid w:val="007B055A"/>
    <w:rsid w:val="007C030F"/>
    <w:rsid w:val="0082630E"/>
    <w:rsid w:val="00832F98"/>
    <w:rsid w:val="0085558E"/>
    <w:rsid w:val="008651CD"/>
    <w:rsid w:val="008654B5"/>
    <w:rsid w:val="00872309"/>
    <w:rsid w:val="008914F5"/>
    <w:rsid w:val="008937FE"/>
    <w:rsid w:val="008942BF"/>
    <w:rsid w:val="00894823"/>
    <w:rsid w:val="00924064"/>
    <w:rsid w:val="0094444F"/>
    <w:rsid w:val="00975992"/>
    <w:rsid w:val="00980D36"/>
    <w:rsid w:val="009932C9"/>
    <w:rsid w:val="00995B81"/>
    <w:rsid w:val="009B4ADC"/>
    <w:rsid w:val="009B5779"/>
    <w:rsid w:val="009D0C1C"/>
    <w:rsid w:val="009D77CE"/>
    <w:rsid w:val="00A17BFF"/>
    <w:rsid w:val="00A22294"/>
    <w:rsid w:val="00A674D2"/>
    <w:rsid w:val="00B15365"/>
    <w:rsid w:val="00B41BE7"/>
    <w:rsid w:val="00BD3667"/>
    <w:rsid w:val="00BF78F6"/>
    <w:rsid w:val="00C23A9D"/>
    <w:rsid w:val="00C249BB"/>
    <w:rsid w:val="00C277E0"/>
    <w:rsid w:val="00C60722"/>
    <w:rsid w:val="00C709F3"/>
    <w:rsid w:val="00C800D0"/>
    <w:rsid w:val="00C86282"/>
    <w:rsid w:val="00C93C6E"/>
    <w:rsid w:val="00CC4BCE"/>
    <w:rsid w:val="00D44BF8"/>
    <w:rsid w:val="00D77ACF"/>
    <w:rsid w:val="00DB32BE"/>
    <w:rsid w:val="00DD176B"/>
    <w:rsid w:val="00DE2676"/>
    <w:rsid w:val="00DE535B"/>
    <w:rsid w:val="00E06A25"/>
    <w:rsid w:val="00E1209A"/>
    <w:rsid w:val="00E5055C"/>
    <w:rsid w:val="00E632D9"/>
    <w:rsid w:val="00E669FB"/>
    <w:rsid w:val="00E83E6A"/>
    <w:rsid w:val="00E93A4C"/>
    <w:rsid w:val="00EB2EFA"/>
    <w:rsid w:val="00EC0FDE"/>
    <w:rsid w:val="00ED26F6"/>
    <w:rsid w:val="00ED5C82"/>
    <w:rsid w:val="00F133F0"/>
    <w:rsid w:val="00F3208E"/>
    <w:rsid w:val="00F375C2"/>
    <w:rsid w:val="00F44E8B"/>
    <w:rsid w:val="00FB515E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576"/>
    <m:intLim m:val="undOvr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67"/>
        <o:r id="V:Rule5" type="connector" idref="#_x0000_s1064"/>
        <o:r id="V:Rule6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Mangal"/>
        <w:kern w:val="24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13"/>
    <w:rPr>
      <w:rFonts w:asciiTheme="minorHAnsi" w:eastAsiaTheme="minorEastAsia" w:hAnsiTheme="minorHAnsi" w:cstheme="minorBidi"/>
      <w:kern w:val="0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53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5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558E"/>
    <w:rPr>
      <w:rFonts w:asciiTheme="minorHAnsi" w:eastAsiaTheme="minorEastAsia" w:hAnsiTheme="minorHAnsi" w:cstheme="minorBidi"/>
      <w:kern w:val="0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58E"/>
    <w:rPr>
      <w:rFonts w:asciiTheme="minorHAnsi" w:eastAsiaTheme="minorEastAsia" w:hAnsiTheme="minorHAnsi" w:cstheme="minorBidi"/>
      <w:kern w:val="0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58E"/>
    <w:rPr>
      <w:rFonts w:ascii="Tahoma" w:eastAsiaTheme="minorEastAsia" w:hAnsi="Tahoma" w:cs="Tahoma"/>
      <w:kern w:val="0"/>
      <w:sz w:val="16"/>
      <w:szCs w:val="16"/>
      <w:lang w:eastAsia="fr-FR"/>
    </w:rPr>
  </w:style>
  <w:style w:type="paragraph" w:customStyle="1" w:styleId="Default">
    <w:name w:val="Default"/>
    <w:rsid w:val="00020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</w:rPr>
  </w:style>
  <w:style w:type="character" w:styleId="Textedelespacerserv">
    <w:name w:val="Placeholder Text"/>
    <w:basedOn w:val="Policepardfaut"/>
    <w:uiPriority w:val="99"/>
    <w:semiHidden/>
    <w:rsid w:val="004B2E71"/>
    <w:rPr>
      <w:color w:val="808080"/>
    </w:rPr>
  </w:style>
  <w:style w:type="table" w:styleId="Grilledutableau">
    <w:name w:val="Table Grid"/>
    <w:basedOn w:val="TableauNormal"/>
    <w:uiPriority w:val="59"/>
    <w:rsid w:val="00062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fafa</cp:lastModifiedBy>
  <cp:revision>44</cp:revision>
  <cp:lastPrinted>2014-04-13T09:58:00Z</cp:lastPrinted>
  <dcterms:created xsi:type="dcterms:W3CDTF">2014-04-12T18:10:00Z</dcterms:created>
  <dcterms:modified xsi:type="dcterms:W3CDTF">2014-05-23T07:05:00Z</dcterms:modified>
</cp:coreProperties>
</file>