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AD571C" w14:textId="4CB07F82" w:rsidR="003E246F" w:rsidRPr="002D1C54" w:rsidRDefault="00786608" w:rsidP="007866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8"/>
          <w:szCs w:val="28"/>
        </w:rPr>
      </w:pPr>
      <w:r w:rsidRPr="002D1C54">
        <w:rPr>
          <w:rFonts w:ascii="Arial" w:hAnsi="Arial" w:cs="Arial"/>
          <w:b/>
          <w:sz w:val="28"/>
          <w:szCs w:val="28"/>
        </w:rPr>
        <w:t>Comment mesure-t-on le méridien terrestre ?</w:t>
      </w:r>
    </w:p>
    <w:p w14:paraId="1B98E8F1" w14:textId="77777777" w:rsidR="00A21108" w:rsidRPr="002D1C54" w:rsidRDefault="00A21108" w:rsidP="00A21108">
      <w:pPr>
        <w:rPr>
          <w:rFonts w:ascii="Arial" w:hAnsi="Arial" w:cs="Arial"/>
          <w:b/>
          <w:sz w:val="28"/>
          <w:szCs w:val="28"/>
        </w:rPr>
      </w:pPr>
    </w:p>
    <w:p w14:paraId="542D1A00" w14:textId="11BFCD23" w:rsidR="00A21108" w:rsidRPr="002D1C54" w:rsidRDefault="00A21108" w:rsidP="00A21108">
      <w:pPr>
        <w:jc w:val="both"/>
        <w:rPr>
          <w:rFonts w:ascii="Arial" w:hAnsi="Arial" w:cs="Arial"/>
          <w:b/>
        </w:rPr>
      </w:pPr>
      <w:r w:rsidRPr="002D1C54">
        <w:rPr>
          <w:rFonts w:ascii="Arial" w:hAnsi="Arial" w:cs="Arial"/>
          <w:b/>
        </w:rPr>
        <w:t xml:space="preserve">DOC 1 : Méthode de triangulation </w:t>
      </w:r>
    </w:p>
    <w:p w14:paraId="6BF3B060" w14:textId="062D67BF" w:rsidR="00A21108" w:rsidRDefault="003E246F" w:rsidP="003E246F">
      <w:pPr>
        <w:jc w:val="center"/>
      </w:pPr>
      <w:r>
        <w:rPr>
          <w:noProof/>
          <w:lang w:eastAsia="fr-FR"/>
        </w:rPr>
        <w:drawing>
          <wp:inline distT="0" distB="0" distL="0" distR="0" wp14:anchorId="7D0E99A2" wp14:editId="6262A73A">
            <wp:extent cx="5615365" cy="6746240"/>
            <wp:effectExtent l="0" t="0" r="0" b="10160"/>
            <wp:docPr id="2" name="Image 2" descr="/Users/Fatet/Desktop/Triangul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Fatet/Desktop/Triangulation.jpg"/>
                    <pic:cNvPicPr>
                      <a:picLocks noChangeAspect="1" noChangeArrowheads="1"/>
                    </pic:cNvPicPr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53" cy="675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8B08BBD" w14:textId="77777777" w:rsidR="00A21108" w:rsidRDefault="00A21108" w:rsidP="00A21108">
      <w:pPr>
        <w:tabs>
          <w:tab w:val="left" w:pos="5787"/>
        </w:tabs>
        <w:jc w:val="right"/>
        <w:rPr>
          <w:rFonts w:ascii="Arial" w:hAnsi="Arial" w:cs="Arial"/>
          <w:sz w:val="16"/>
          <w:szCs w:val="16"/>
          <w:u w:val="single"/>
        </w:rPr>
      </w:pPr>
      <w:r w:rsidRPr="00A21108">
        <w:rPr>
          <w:rFonts w:ascii="Arial" w:hAnsi="Arial" w:cs="Arial"/>
          <w:i/>
          <w:sz w:val="16"/>
          <w:szCs w:val="16"/>
          <w:u w:val="single"/>
        </w:rPr>
        <w:t>Mesurer aussi bien le ciel que la Terre</w:t>
      </w:r>
      <w:r w:rsidRPr="00A21108">
        <w:rPr>
          <w:rFonts w:ascii="Arial" w:hAnsi="Arial" w:cs="Arial"/>
          <w:sz w:val="16"/>
          <w:szCs w:val="16"/>
          <w:u w:val="single"/>
        </w:rPr>
        <w:t>,</w:t>
      </w:r>
    </w:p>
    <w:p w14:paraId="16F1CE6D" w14:textId="70A33398" w:rsidR="003E246F" w:rsidRPr="00A21108" w:rsidRDefault="00282B84" w:rsidP="00A21108">
      <w:pPr>
        <w:tabs>
          <w:tab w:val="left" w:pos="5787"/>
        </w:tabs>
        <w:jc w:val="right"/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sz w:val="16"/>
          <w:szCs w:val="16"/>
        </w:rPr>
        <w:t xml:space="preserve"> IREM Nantes, Anne BOYE et Xavier LEFORT</w:t>
      </w:r>
      <w:r w:rsidR="00A21108" w:rsidRPr="00A21108">
        <w:rPr>
          <w:rFonts w:ascii="Arial" w:hAnsi="Arial" w:cs="Arial"/>
          <w:sz w:val="16"/>
          <w:szCs w:val="16"/>
          <w:u w:val="single"/>
        </w:rPr>
        <w:t>,</w:t>
      </w:r>
    </w:p>
    <w:p w14:paraId="10E34C8B" w14:textId="77777777" w:rsidR="00A21108" w:rsidRDefault="00A21108" w:rsidP="00A21108"/>
    <w:p w14:paraId="7AFC25C4" w14:textId="77777777" w:rsidR="00A21108" w:rsidRDefault="00A21108" w:rsidP="00A21108"/>
    <w:p w14:paraId="3641D607" w14:textId="77777777" w:rsidR="00A21108" w:rsidRDefault="00A21108" w:rsidP="00A21108"/>
    <w:p w14:paraId="433CF48B" w14:textId="77777777" w:rsidR="002D1C54" w:rsidRDefault="002D1C54" w:rsidP="00A21108"/>
    <w:p w14:paraId="16BC8DE8" w14:textId="77777777" w:rsidR="00A21108" w:rsidRDefault="00A21108" w:rsidP="00A21108"/>
    <w:p w14:paraId="5A9CBC12" w14:textId="77777777" w:rsidR="00A21108" w:rsidRDefault="00A21108" w:rsidP="00A21108"/>
    <w:p w14:paraId="1DC7870A" w14:textId="045D7878" w:rsidR="00A21108" w:rsidRPr="002D1C54" w:rsidRDefault="00A21108" w:rsidP="00A21108">
      <w:pPr>
        <w:rPr>
          <w:rFonts w:ascii="Arial" w:hAnsi="Arial" w:cs="Arial"/>
          <w:b/>
        </w:rPr>
      </w:pPr>
      <w:r w:rsidRPr="002D1C54">
        <w:rPr>
          <w:rFonts w:ascii="Arial" w:hAnsi="Arial" w:cs="Arial"/>
          <w:b/>
        </w:rPr>
        <w:lastRenderedPageBreak/>
        <w:t>DOC 2 : Planche établie par l’Abbé Picard lors de sa mesure d’un degré de méridien près de Paris (1671)</w:t>
      </w:r>
    </w:p>
    <w:p w14:paraId="7EC23F98" w14:textId="724B8BEC" w:rsidR="007268E1" w:rsidRDefault="00A21108" w:rsidP="003E246F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E210713" wp14:editId="466D8E72">
            <wp:simplePos x="0" y="0"/>
            <wp:positionH relativeFrom="column">
              <wp:posOffset>-161925</wp:posOffset>
            </wp:positionH>
            <wp:positionV relativeFrom="paragraph">
              <wp:posOffset>133985</wp:posOffset>
            </wp:positionV>
            <wp:extent cx="5756275" cy="3905885"/>
            <wp:effectExtent l="0" t="0" r="9525" b="5715"/>
            <wp:wrapTight wrapText="bothSides">
              <wp:wrapPolygon edited="0">
                <wp:start x="0" y="0"/>
                <wp:lineTo x="0" y="21491"/>
                <wp:lineTo x="21540" y="21491"/>
                <wp:lineTo x="21540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lanche abbé picard 1.jpg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641A89F8" wp14:editId="427C33FE">
            <wp:simplePos x="0" y="0"/>
            <wp:positionH relativeFrom="column">
              <wp:posOffset>176530</wp:posOffset>
            </wp:positionH>
            <wp:positionV relativeFrom="paragraph">
              <wp:posOffset>4018915</wp:posOffset>
            </wp:positionV>
            <wp:extent cx="5756275" cy="3912870"/>
            <wp:effectExtent l="0" t="0" r="9525" b="0"/>
            <wp:wrapTight wrapText="bothSides">
              <wp:wrapPolygon edited="0">
                <wp:start x="0" y="0"/>
                <wp:lineTo x="0" y="21453"/>
                <wp:lineTo x="21540" y="21453"/>
                <wp:lineTo x="21540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nche abbé picard 2.jpg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3B46B" w14:textId="720F5923" w:rsidR="007268E1" w:rsidRDefault="006F0400" w:rsidP="007268E1">
      <w:r>
        <w:t>AB = 6000 toises</w:t>
      </w:r>
      <w:r w:rsidR="00EE34A2">
        <w:tab/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BAC</m:t>
            </m:r>
          </m:e>
        </m:acc>
      </m:oMath>
      <w:r w:rsidR="00EE34A2">
        <w:t>=56°</w:t>
      </w:r>
      <w:r w:rsidR="00EE34A2">
        <w:tab/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ABC</m:t>
            </m:r>
          </m:e>
        </m:acc>
      </m:oMath>
      <w:r w:rsidR="00495721">
        <w:t xml:space="preserve"> </w:t>
      </w:r>
      <w:r w:rsidR="00EE34A2">
        <w:t>=95°</w:t>
      </w:r>
      <w:r w:rsidR="00EE34A2">
        <w:tab/>
      </w:r>
      <w:r w:rsidR="00EE34A2">
        <w:tab/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BCA</m:t>
            </m:r>
          </m:e>
        </m:acc>
      </m:oMath>
      <w:r w:rsidR="00EE34A2">
        <w:t>=30°</w:t>
      </w:r>
      <w:r w:rsidR="00EE34A2">
        <w:tab/>
        <w:t>une toise =1,95m</w:t>
      </w:r>
    </w:p>
    <w:p w14:paraId="6CA6E292" w14:textId="77777777" w:rsidR="00EE34A2" w:rsidRDefault="00EE34A2" w:rsidP="007268E1"/>
    <w:p w14:paraId="1E20F0F5" w14:textId="77777777" w:rsidR="007268E1" w:rsidRPr="002D1C54" w:rsidRDefault="007268E1" w:rsidP="007268E1">
      <w:pPr>
        <w:rPr>
          <w:rFonts w:ascii="Arial" w:hAnsi="Arial" w:cs="Arial"/>
          <w:b/>
        </w:rPr>
      </w:pPr>
      <w:r w:rsidRPr="002D1C54">
        <w:rPr>
          <w:rFonts w:ascii="Arial" w:hAnsi="Arial" w:cs="Arial"/>
          <w:b/>
        </w:rPr>
        <w:t xml:space="preserve">DOC 3 : Le matériel nécessaire à la visée des signaux, </w:t>
      </w:r>
    </w:p>
    <w:p w14:paraId="1D487912" w14:textId="77777777" w:rsidR="004817E0" w:rsidRPr="002D1C54" w:rsidRDefault="007268E1" w:rsidP="007268E1">
      <w:pPr>
        <w:jc w:val="both"/>
        <w:rPr>
          <w:rFonts w:ascii="Arial" w:hAnsi="Arial" w:cs="Arial"/>
        </w:rPr>
      </w:pPr>
      <w:r w:rsidRPr="002D1C54">
        <w:rPr>
          <w:rFonts w:ascii="Arial" w:hAnsi="Arial" w:cs="Arial"/>
        </w:rPr>
        <w:t xml:space="preserve">Signaux = promontoires situés aux sommets des triangles. </w:t>
      </w:r>
    </w:p>
    <w:p w14:paraId="5743CB67" w14:textId="00595A58" w:rsidR="00EF22E4" w:rsidRPr="002D1C54" w:rsidRDefault="007268E1" w:rsidP="007268E1">
      <w:pPr>
        <w:jc w:val="both"/>
        <w:rPr>
          <w:rFonts w:ascii="Arial" w:hAnsi="Arial" w:cs="Arial"/>
        </w:rPr>
      </w:pPr>
      <w:r w:rsidRPr="002D1C54">
        <w:rPr>
          <w:rFonts w:ascii="Arial" w:hAnsi="Arial" w:cs="Arial"/>
        </w:rPr>
        <w:t>Déforestation environnante parfois nécessaire pour permettre la visée d’un signal à l’autre.</w:t>
      </w:r>
    </w:p>
    <w:p w14:paraId="1F9D2A64" w14:textId="3680C764" w:rsidR="007268E1" w:rsidRPr="002D1C54" w:rsidRDefault="007268E1" w:rsidP="007268E1">
      <w:pPr>
        <w:rPr>
          <w:rFonts w:ascii="Arial" w:hAnsi="Arial" w:cs="Arial"/>
        </w:rPr>
      </w:pPr>
    </w:p>
    <w:p w14:paraId="44D16096" w14:textId="4B2D312A" w:rsidR="007268E1" w:rsidRDefault="007268E1" w:rsidP="007268E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 wp14:anchorId="2F7321AD" wp14:editId="79E0E1A2">
            <wp:extent cx="3054850" cy="4308121"/>
            <wp:effectExtent l="0" t="0" r="0" b="1016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01528_quart_cercle_picar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994" cy="433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FF6AC" w14:textId="02E745CF" w:rsidR="004817E0" w:rsidRDefault="002D1C54" w:rsidP="007268E1"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952E95" wp14:editId="452C6D55">
                <wp:simplePos x="0" y="0"/>
                <wp:positionH relativeFrom="column">
                  <wp:posOffset>2125345</wp:posOffset>
                </wp:positionH>
                <wp:positionV relativeFrom="paragraph">
                  <wp:posOffset>72390</wp:posOffset>
                </wp:positionV>
                <wp:extent cx="2171700" cy="342900"/>
                <wp:effectExtent l="0" t="0" r="0" b="1270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4DAFC" w14:textId="690C3B91" w:rsidR="007268E1" w:rsidRDefault="007268E1" w:rsidP="007268E1">
                            <w:pPr>
                              <w:pStyle w:val="Paragraphedeliste"/>
                            </w:pPr>
                            <w:r>
                              <w:t>Un quart de cercle</w:t>
                            </w:r>
                          </w:p>
                          <w:p w14:paraId="198D9EA7" w14:textId="77777777" w:rsidR="007268E1" w:rsidRDefault="007268E1" w:rsidP="007268E1">
                            <w:pPr>
                              <w:pStyle w:val="Paragraphedelist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D952E95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6" o:spid="_x0000_s1026" type="#_x0000_t202" style="position:absolute;margin-left:167.35pt;margin-top:5.7pt;width:171pt;height:27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" filled="f" stroked="f">
                <v:textbox>
                  <w:txbxContent>
                    <w:p w14:paraId="41E4DAFC" w14:textId="690C3B91" w:rsidR="007268E1" w:rsidRDefault="007268E1" w:rsidP="007268E1">
                      <w:pPr>
                        <w:pStyle w:val="Pardeliste"/>
                      </w:pPr>
                      <w:r>
                        <w:t>Un quart de cercle</w:t>
                      </w:r>
                    </w:p>
                    <w:p w14:paraId="198D9EA7" w14:textId="77777777" w:rsidR="007268E1" w:rsidRDefault="007268E1" w:rsidP="007268E1">
                      <w:pPr>
                        <w:pStyle w:val="Pardeliste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50C6FB" w14:textId="77777777" w:rsidR="002D1C54" w:rsidRDefault="002D1C54" w:rsidP="002D1C54">
      <w:pPr>
        <w:jc w:val="both"/>
      </w:pPr>
    </w:p>
    <w:p w14:paraId="4C5DD70F" w14:textId="77777777" w:rsidR="002D1C54" w:rsidRDefault="002D1C54" w:rsidP="002D1C54">
      <w:pPr>
        <w:jc w:val="both"/>
        <w:rPr>
          <w:rFonts w:ascii="Arial" w:hAnsi="Arial" w:cs="Arial"/>
          <w:color w:val="000000" w:themeColor="text1"/>
        </w:rPr>
      </w:pPr>
    </w:p>
    <w:p w14:paraId="126C9D02" w14:textId="4F2F6A4D" w:rsidR="002D1C54" w:rsidRPr="002D1C54" w:rsidRDefault="002D1C54" w:rsidP="002D1C54">
      <w:pPr>
        <w:jc w:val="both"/>
        <w:rPr>
          <w:rFonts w:ascii="Arial" w:hAnsi="Arial" w:cs="Arial"/>
          <w:color w:val="000000" w:themeColor="text1"/>
        </w:rPr>
      </w:pPr>
      <w:r w:rsidRPr="002D1C54">
        <w:rPr>
          <w:rFonts w:ascii="Arial" w:hAnsi="Arial" w:cs="Arial"/>
          <w:b/>
          <w:color w:val="000000" w:themeColor="text1"/>
        </w:rPr>
        <w:t>DOC 4 : Résumé de Maupertuis</w:t>
      </w:r>
      <w:r>
        <w:rPr>
          <w:rFonts w:ascii="Arial" w:hAnsi="Arial" w:cs="Arial"/>
          <w:color w:val="000000" w:themeColor="text1"/>
        </w:rPr>
        <w:t xml:space="preserve"> de </w:t>
      </w:r>
      <w:r w:rsidRPr="002D1C54">
        <w:rPr>
          <w:rFonts w:ascii="Arial" w:hAnsi="Arial" w:cs="Arial"/>
          <w:color w:val="000000" w:themeColor="text1"/>
        </w:rPr>
        <w:t>la technique utilisée par l’Abbé Picard pour obtenir la première mesure d’un degré de méridien sous Louis XIV.</w:t>
      </w:r>
    </w:p>
    <w:p w14:paraId="1F2153FE" w14:textId="5C9FF576" w:rsidR="00495721" w:rsidRDefault="002D1C54" w:rsidP="00495721">
      <w:pPr>
        <w:jc w:val="center"/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  <w:lang w:eastAsia="fr-FR"/>
        </w:rPr>
        <w:drawing>
          <wp:inline distT="0" distB="0" distL="0" distR="0" wp14:anchorId="26D5A360" wp14:editId="03542C2D">
            <wp:extent cx="3176223" cy="2320155"/>
            <wp:effectExtent l="0" t="0" r="0" b="0"/>
            <wp:docPr id="1" name="Image 1" descr="Capture%20d’écran%202019-10-22%20à%2011.35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ture%20d’écran%202019-10-22%20à%2011.35.4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08" cy="233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2FE59" w14:textId="1E48C3FE" w:rsidR="004817E0" w:rsidRPr="004817E0" w:rsidRDefault="00495721" w:rsidP="004817E0">
      <w:r>
        <w:t xml:space="preserve">Rappels : </w:t>
      </w:r>
      <w:r w:rsidR="009861DA">
        <w:t>une minute d’angle (</w:t>
      </w:r>
      <w:proofErr w:type="gramStart"/>
      <w:r w:rsidR="009861DA">
        <w:t>‘)=</w:t>
      </w:r>
      <w:proofErr w:type="gramEnd"/>
      <w:r w:rsidR="009861DA">
        <w:t xml:space="preserve"> soixante secondes d’angle (60 ‘’)- un degré = 60 ‘ d’angle</w:t>
      </w:r>
    </w:p>
    <w:p w14:paraId="5A1C013F" w14:textId="77777777" w:rsidR="004817E0" w:rsidRPr="004817E0" w:rsidRDefault="004817E0" w:rsidP="004817E0"/>
    <w:p w14:paraId="2FB13E00" w14:textId="7F68AAF2" w:rsidR="004817E0" w:rsidRPr="002D1C54" w:rsidRDefault="004817E0" w:rsidP="004817E0">
      <w:pPr>
        <w:rPr>
          <w:rFonts w:ascii="Arial" w:hAnsi="Arial" w:cs="Arial"/>
        </w:rPr>
      </w:pPr>
    </w:p>
    <w:p w14:paraId="6D72F6AE" w14:textId="05E62E7B" w:rsidR="007268E1" w:rsidRPr="002D1C54" w:rsidRDefault="004817E0" w:rsidP="004817E0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2D1C54">
        <w:rPr>
          <w:rFonts w:ascii="Arial" w:hAnsi="Arial" w:cs="Arial"/>
        </w:rPr>
        <w:t>Quelle(s) mesure(s) précise(s) initiale(s) est-il indispensable d’effectuer ?</w:t>
      </w:r>
    </w:p>
    <w:p w14:paraId="6A91CE31" w14:textId="2C69E00E" w:rsidR="004817E0" w:rsidRPr="002D1C54" w:rsidRDefault="004817E0" w:rsidP="004817E0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2D1C54">
        <w:rPr>
          <w:rFonts w:ascii="Arial" w:hAnsi="Arial" w:cs="Arial"/>
        </w:rPr>
        <w:t>Lorsqu’on a une série précise de triangles, comment déterminer une longueur ?</w:t>
      </w:r>
      <w:r w:rsidR="009861DA">
        <w:rPr>
          <w:rFonts w:ascii="Arial" w:hAnsi="Arial" w:cs="Arial"/>
        </w:rPr>
        <w:t xml:space="preserve"> Montrer un exemple de calcul.</w:t>
      </w:r>
    </w:p>
    <w:p w14:paraId="4A9279BF" w14:textId="6FB9E041" w:rsidR="004817E0" w:rsidRDefault="004817E0" w:rsidP="004817E0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2D1C54">
        <w:rPr>
          <w:rFonts w:ascii="Arial" w:hAnsi="Arial" w:cs="Arial"/>
        </w:rPr>
        <w:t xml:space="preserve">Quelle longueur </w:t>
      </w:r>
      <w:r w:rsidR="009861DA">
        <w:rPr>
          <w:rFonts w:ascii="Arial" w:hAnsi="Arial" w:cs="Arial"/>
        </w:rPr>
        <w:t xml:space="preserve">faut-il </w:t>
      </w:r>
      <w:r w:rsidRPr="002D1C54">
        <w:rPr>
          <w:rFonts w:ascii="Arial" w:hAnsi="Arial" w:cs="Arial"/>
        </w:rPr>
        <w:t xml:space="preserve">connaître pour </w:t>
      </w:r>
      <w:r w:rsidR="009861DA">
        <w:rPr>
          <w:rFonts w:ascii="Arial" w:hAnsi="Arial" w:cs="Arial"/>
        </w:rPr>
        <w:t>ensuite calculer</w:t>
      </w:r>
      <w:r w:rsidRPr="002D1C54">
        <w:rPr>
          <w:rFonts w:ascii="Arial" w:hAnsi="Arial" w:cs="Arial"/>
        </w:rPr>
        <w:t xml:space="preserve"> la valeur du méridien terrestre ?</w:t>
      </w:r>
      <w:r w:rsidR="009861DA">
        <w:rPr>
          <w:rFonts w:ascii="Arial" w:hAnsi="Arial" w:cs="Arial"/>
        </w:rPr>
        <w:t xml:space="preserve"> (DOC 4)</w:t>
      </w:r>
    </w:p>
    <w:p w14:paraId="56084E4F" w14:textId="5218019C" w:rsidR="008C6A1E" w:rsidRPr="002D1C54" w:rsidRDefault="008C6A1E" w:rsidP="004817E0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Vérifier à l’aide des relevés de l’Abbé Picard que la valeur du méridien terrestre est de l’ordre de 40000km.</w:t>
      </w:r>
    </w:p>
    <w:p w14:paraId="5D5A6DB0" w14:textId="5419A3B3" w:rsidR="004817E0" w:rsidRPr="002D1C54" w:rsidRDefault="004817E0" w:rsidP="004817E0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2D1C54">
        <w:rPr>
          <w:rFonts w:ascii="Arial" w:hAnsi="Arial" w:cs="Arial"/>
        </w:rPr>
        <w:t xml:space="preserve">Comment </w:t>
      </w:r>
      <w:r w:rsidR="009861DA">
        <w:rPr>
          <w:rFonts w:ascii="Arial" w:hAnsi="Arial" w:cs="Arial"/>
        </w:rPr>
        <w:t>sera</w:t>
      </w:r>
      <w:r w:rsidRPr="002D1C54">
        <w:rPr>
          <w:rFonts w:ascii="Arial" w:hAnsi="Arial" w:cs="Arial"/>
        </w:rPr>
        <w:t xml:space="preserve"> </w:t>
      </w:r>
      <w:r w:rsidR="009861DA">
        <w:rPr>
          <w:rFonts w:ascii="Arial" w:hAnsi="Arial" w:cs="Arial"/>
        </w:rPr>
        <w:t xml:space="preserve">ensuite </w:t>
      </w:r>
      <w:r w:rsidRPr="002D1C54">
        <w:rPr>
          <w:rFonts w:ascii="Arial" w:hAnsi="Arial" w:cs="Arial"/>
        </w:rPr>
        <w:t xml:space="preserve">définie l’UNITE </w:t>
      </w:r>
      <w:r w:rsidR="009861DA">
        <w:rPr>
          <w:rFonts w:ascii="Arial" w:hAnsi="Arial" w:cs="Arial"/>
        </w:rPr>
        <w:t xml:space="preserve">de mesure des distances </w:t>
      </w:r>
      <w:r w:rsidRPr="002D1C54">
        <w:rPr>
          <w:rFonts w:ascii="Arial" w:hAnsi="Arial" w:cs="Arial"/>
        </w:rPr>
        <w:t xml:space="preserve">à partir de </w:t>
      </w:r>
      <w:r w:rsidR="009861DA">
        <w:rPr>
          <w:rFonts w:ascii="Arial" w:hAnsi="Arial" w:cs="Arial"/>
        </w:rPr>
        <w:t>la mesure</w:t>
      </w:r>
      <w:r w:rsidRPr="002D1C54">
        <w:rPr>
          <w:rFonts w:ascii="Arial" w:hAnsi="Arial" w:cs="Arial"/>
        </w:rPr>
        <w:t xml:space="preserve"> valeur du méridien </w:t>
      </w:r>
      <w:r w:rsidR="009861DA">
        <w:rPr>
          <w:rFonts w:ascii="Arial" w:hAnsi="Arial" w:cs="Arial"/>
        </w:rPr>
        <w:t xml:space="preserve">terrestre </w:t>
      </w:r>
      <w:r w:rsidRPr="002D1C54">
        <w:rPr>
          <w:rFonts w:ascii="Arial" w:hAnsi="Arial" w:cs="Arial"/>
        </w:rPr>
        <w:t>?</w:t>
      </w:r>
    </w:p>
    <w:sectPr w:rsidR="004817E0" w:rsidRPr="002D1C54" w:rsidSect="00AC5CA5">
      <w:headerReference w:type="default" r:id="rId12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A8CBBD" w14:textId="77777777" w:rsidR="0039102F" w:rsidRDefault="0039102F" w:rsidP="00A21108">
      <w:r>
        <w:separator/>
      </w:r>
    </w:p>
  </w:endnote>
  <w:endnote w:type="continuationSeparator" w:id="0">
    <w:p w14:paraId="7AF21FF2" w14:textId="77777777" w:rsidR="0039102F" w:rsidRDefault="0039102F" w:rsidP="00A21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B4C1CD" w14:textId="77777777" w:rsidR="0039102F" w:rsidRDefault="0039102F" w:rsidP="00A21108">
      <w:r>
        <w:separator/>
      </w:r>
    </w:p>
  </w:footnote>
  <w:footnote w:type="continuationSeparator" w:id="0">
    <w:p w14:paraId="35A8C846" w14:textId="77777777" w:rsidR="0039102F" w:rsidRDefault="0039102F" w:rsidP="00A211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DE5FE4" w14:textId="77777777" w:rsidR="002040DA" w:rsidRDefault="002040DA" w:rsidP="002040DA">
    <w:pPr>
      <w:pStyle w:val="En-tte"/>
    </w:pPr>
    <w:r>
      <w:t>THEME 3 : La Terre, un astre singulier</w:t>
    </w:r>
    <w:r>
      <w:tab/>
    </w:r>
    <w:r>
      <w:tab/>
      <w:t>1</w:t>
    </w:r>
    <w:r w:rsidRPr="00BD776B">
      <w:rPr>
        <w:vertAlign w:val="superscript"/>
      </w:rPr>
      <w:t>ère</w:t>
    </w:r>
    <w:r>
      <w:t xml:space="preserve"> Enseignement scientifique</w:t>
    </w:r>
  </w:p>
  <w:p w14:paraId="06A732B9" w14:textId="77777777" w:rsidR="002040DA" w:rsidRDefault="002040D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E019A"/>
    <w:multiLevelType w:val="hybridMultilevel"/>
    <w:tmpl w:val="278210F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C6EAF"/>
    <w:multiLevelType w:val="hybridMultilevel"/>
    <w:tmpl w:val="A9825230"/>
    <w:lvl w:ilvl="0" w:tplc="5382006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DE11AC"/>
    <w:multiLevelType w:val="hybridMultilevel"/>
    <w:tmpl w:val="D0282DB0"/>
    <w:lvl w:ilvl="0" w:tplc="C41E468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46F"/>
    <w:rsid w:val="002040DA"/>
    <w:rsid w:val="00282B84"/>
    <w:rsid w:val="002D1C54"/>
    <w:rsid w:val="00337152"/>
    <w:rsid w:val="0039102F"/>
    <w:rsid w:val="003E246F"/>
    <w:rsid w:val="004817E0"/>
    <w:rsid w:val="00495721"/>
    <w:rsid w:val="005010B7"/>
    <w:rsid w:val="006F0400"/>
    <w:rsid w:val="007268E1"/>
    <w:rsid w:val="00786608"/>
    <w:rsid w:val="007E3286"/>
    <w:rsid w:val="008C1530"/>
    <w:rsid w:val="008C6A1E"/>
    <w:rsid w:val="00940587"/>
    <w:rsid w:val="009861DA"/>
    <w:rsid w:val="00995DB0"/>
    <w:rsid w:val="009C4896"/>
    <w:rsid w:val="00A21108"/>
    <w:rsid w:val="00AC5CA5"/>
    <w:rsid w:val="00EE34A2"/>
    <w:rsid w:val="00EF22E4"/>
    <w:rsid w:val="00FB2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0B75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2110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21108"/>
  </w:style>
  <w:style w:type="paragraph" w:styleId="Pieddepage">
    <w:name w:val="footer"/>
    <w:basedOn w:val="Normal"/>
    <w:link w:val="PieddepageCar"/>
    <w:uiPriority w:val="99"/>
    <w:unhideWhenUsed/>
    <w:rsid w:val="00A2110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21108"/>
  </w:style>
  <w:style w:type="paragraph" w:styleId="Paragraphedeliste">
    <w:name w:val="List Paragraph"/>
    <w:basedOn w:val="Normal"/>
    <w:uiPriority w:val="34"/>
    <w:qFormat/>
    <w:rsid w:val="007268E1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EE34A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202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Jérôme Fatet</dc:creator>
  <cp:keywords/>
  <dc:description/>
  <cp:lastModifiedBy>Claudine Ageorges</cp:lastModifiedBy>
  <cp:revision>2</cp:revision>
  <cp:lastPrinted>2019-12-06T09:12:00Z</cp:lastPrinted>
  <dcterms:created xsi:type="dcterms:W3CDTF">2020-04-09T16:05:00Z</dcterms:created>
  <dcterms:modified xsi:type="dcterms:W3CDTF">2020-04-09T16:05:00Z</dcterms:modified>
</cp:coreProperties>
</file>