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740E7" w14:textId="1BEA1379" w:rsidR="00EF22E4" w:rsidRPr="00E502A4" w:rsidRDefault="008014C5" w:rsidP="007F46E6">
      <w:pPr>
        <w:pBdr>
          <w:top w:val="single" w:sz="4" w:space="1" w:color="auto"/>
          <w:left w:val="single" w:sz="4" w:space="4" w:color="auto"/>
          <w:bottom w:val="single" w:sz="4" w:space="1" w:color="auto"/>
          <w:right w:val="single" w:sz="4" w:space="4" w:color="auto"/>
        </w:pBdr>
        <w:jc w:val="center"/>
        <w:outlineLvl w:val="0"/>
        <w:rPr>
          <w:rFonts w:ascii="Arial" w:hAnsi="Arial" w:cs="Arial"/>
          <w:b/>
          <w:sz w:val="28"/>
          <w:szCs w:val="28"/>
        </w:rPr>
      </w:pPr>
      <w:r>
        <w:rPr>
          <w:rFonts w:ascii="Arial" w:hAnsi="Arial" w:cs="Arial"/>
          <w:b/>
          <w:sz w:val="28"/>
          <w:szCs w:val="28"/>
        </w:rPr>
        <w:t>Qu’est-ce qu’un voyage scientifique</w:t>
      </w:r>
      <w:r w:rsidR="000D1DD4">
        <w:rPr>
          <w:rFonts w:ascii="Arial" w:hAnsi="Arial" w:cs="Arial"/>
          <w:b/>
          <w:sz w:val="28"/>
          <w:szCs w:val="28"/>
        </w:rPr>
        <w:t> ?</w:t>
      </w:r>
    </w:p>
    <w:p w14:paraId="6E419FDA" w14:textId="77777777" w:rsidR="0078140D" w:rsidRDefault="0078140D">
      <w:pPr>
        <w:rPr>
          <w:rFonts w:ascii="Arial" w:hAnsi="Arial" w:cs="Arial"/>
        </w:rPr>
      </w:pPr>
    </w:p>
    <w:p w14:paraId="30965E6F" w14:textId="77777777" w:rsidR="009B26BB" w:rsidRPr="009B26BB" w:rsidRDefault="009B26BB" w:rsidP="007F46E6">
      <w:pPr>
        <w:jc w:val="both"/>
        <w:outlineLvl w:val="0"/>
        <w:rPr>
          <w:rFonts w:ascii="Arial" w:hAnsi="Arial" w:cs="Arial"/>
          <w:color w:val="000000" w:themeColor="text1"/>
          <w:u w:val="single"/>
        </w:rPr>
      </w:pPr>
      <w:r w:rsidRPr="009B26BB">
        <w:rPr>
          <w:rFonts w:ascii="Arial" w:hAnsi="Arial" w:cs="Arial"/>
          <w:color w:val="000000" w:themeColor="text1"/>
          <w:u w:val="single"/>
        </w:rPr>
        <w:t>Introduction</w:t>
      </w:r>
    </w:p>
    <w:p w14:paraId="0544DB23" w14:textId="77777777" w:rsidR="009B26BB" w:rsidRDefault="009B26BB" w:rsidP="009B26BB">
      <w:pPr>
        <w:jc w:val="center"/>
        <w:rPr>
          <w:rFonts w:ascii="Arial" w:hAnsi="Arial" w:cs="Arial"/>
        </w:rPr>
      </w:pPr>
      <w:r>
        <w:rPr>
          <w:rFonts w:ascii="Arial" w:hAnsi="Arial" w:cs="Arial"/>
          <w:noProof/>
          <w:lang w:eastAsia="fr-FR"/>
        </w:rPr>
        <w:drawing>
          <wp:inline distT="0" distB="0" distL="0" distR="0" wp14:anchorId="33F5C0AF" wp14:editId="78A118ED">
            <wp:extent cx="4434130" cy="2055707"/>
            <wp:effectExtent l="0" t="0" r="11430" b="1905"/>
            <wp:docPr id="5" name="Image 5" descr="../Intro%20Procès%20des%20éto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o%20Procès%20des%20étoil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7249" cy="2057153"/>
                    </a:xfrm>
                    <a:prstGeom prst="rect">
                      <a:avLst/>
                    </a:prstGeom>
                    <a:noFill/>
                    <a:ln>
                      <a:noFill/>
                    </a:ln>
                  </pic:spPr>
                </pic:pic>
              </a:graphicData>
            </a:graphic>
          </wp:inline>
        </w:drawing>
      </w:r>
    </w:p>
    <w:p w14:paraId="3D976E76" w14:textId="77777777" w:rsidR="009B26BB" w:rsidRPr="00FA2BA6" w:rsidRDefault="009B26BB" w:rsidP="007F46E6">
      <w:pPr>
        <w:jc w:val="right"/>
        <w:outlineLvl w:val="0"/>
        <w:rPr>
          <w:rFonts w:ascii="Arial" w:hAnsi="Arial" w:cs="Arial"/>
          <w:i/>
          <w:sz w:val="16"/>
          <w:szCs w:val="16"/>
          <w:u w:val="single"/>
        </w:rPr>
      </w:pPr>
      <w:r w:rsidRPr="00FA2BA6">
        <w:rPr>
          <w:rFonts w:ascii="Arial" w:hAnsi="Arial" w:cs="Arial"/>
          <w:i/>
          <w:sz w:val="16"/>
          <w:szCs w:val="16"/>
          <w:u w:val="single"/>
        </w:rPr>
        <w:t>Le procès des étoiles</w:t>
      </w:r>
    </w:p>
    <w:p w14:paraId="735E5737" w14:textId="574627C5" w:rsidR="009B26BB" w:rsidRDefault="009B26BB" w:rsidP="007F46E6">
      <w:pPr>
        <w:jc w:val="right"/>
        <w:outlineLvl w:val="0"/>
        <w:rPr>
          <w:rFonts w:ascii="Arial" w:hAnsi="Arial" w:cs="Arial"/>
          <w:sz w:val="16"/>
          <w:szCs w:val="16"/>
        </w:rPr>
      </w:pPr>
      <w:r w:rsidRPr="00FA2BA6">
        <w:rPr>
          <w:rFonts w:ascii="Arial" w:hAnsi="Arial" w:cs="Arial"/>
          <w:sz w:val="16"/>
          <w:szCs w:val="16"/>
        </w:rPr>
        <w:t xml:space="preserve">Florence </w:t>
      </w:r>
      <w:proofErr w:type="spellStart"/>
      <w:r w:rsidRPr="00FA2BA6">
        <w:rPr>
          <w:rFonts w:ascii="Arial" w:hAnsi="Arial" w:cs="Arial"/>
          <w:sz w:val="16"/>
          <w:szCs w:val="16"/>
        </w:rPr>
        <w:t>Trystram</w:t>
      </w:r>
      <w:proofErr w:type="spellEnd"/>
      <w:r w:rsidRPr="00FA2BA6">
        <w:rPr>
          <w:rFonts w:ascii="Arial" w:hAnsi="Arial" w:cs="Arial"/>
          <w:sz w:val="16"/>
          <w:szCs w:val="16"/>
        </w:rPr>
        <w:t>, historienne</w:t>
      </w:r>
    </w:p>
    <w:p w14:paraId="798E7C77" w14:textId="77777777" w:rsidR="006C2C06" w:rsidRDefault="006C2C06" w:rsidP="007F46E6">
      <w:pPr>
        <w:jc w:val="right"/>
        <w:outlineLvl w:val="0"/>
        <w:rPr>
          <w:rFonts w:ascii="Arial" w:hAnsi="Arial" w:cs="Arial"/>
          <w:sz w:val="16"/>
          <w:szCs w:val="16"/>
        </w:rPr>
      </w:pPr>
    </w:p>
    <w:p w14:paraId="1888DF31" w14:textId="55E71BEA" w:rsidR="006C2C06" w:rsidRDefault="006C2C06" w:rsidP="006C2C06">
      <w:pPr>
        <w:jc w:val="center"/>
        <w:outlineLvl w:val="0"/>
        <w:rPr>
          <w:rFonts w:ascii="Arial" w:hAnsi="Arial" w:cs="Arial"/>
          <w:i/>
          <w:sz w:val="16"/>
          <w:szCs w:val="16"/>
          <w:u w:val="single"/>
        </w:rPr>
      </w:pPr>
      <w:r>
        <w:rPr>
          <w:rFonts w:ascii="Arial" w:hAnsi="Arial" w:cs="Arial"/>
          <w:noProof/>
          <w:color w:val="000000" w:themeColor="text1"/>
          <w:lang w:eastAsia="fr-FR"/>
        </w:rPr>
        <w:drawing>
          <wp:inline distT="0" distB="0" distL="0" distR="0" wp14:anchorId="1E26B3EE" wp14:editId="4DD175B8">
            <wp:extent cx="3154468" cy="1611265"/>
            <wp:effectExtent l="0" t="0" r="0" b="0"/>
            <wp:docPr id="4" name="Image 4" descr="../Capture%20d’écran%202019-10-22%20à%2012.4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9-10-22%20à%2012.44.4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4738" cy="1621619"/>
                    </a:xfrm>
                    <a:prstGeom prst="rect">
                      <a:avLst/>
                    </a:prstGeom>
                    <a:noFill/>
                    <a:ln>
                      <a:noFill/>
                    </a:ln>
                  </pic:spPr>
                </pic:pic>
              </a:graphicData>
            </a:graphic>
          </wp:inline>
        </w:drawing>
      </w:r>
    </w:p>
    <w:p w14:paraId="779DFFE3" w14:textId="01379C21" w:rsidR="006C2C06" w:rsidRPr="006C2C06" w:rsidRDefault="006C2C06" w:rsidP="006C2C06">
      <w:pPr>
        <w:jc w:val="right"/>
        <w:outlineLvl w:val="0"/>
        <w:rPr>
          <w:rFonts w:ascii="Arial" w:hAnsi="Arial" w:cs="Arial"/>
          <w:sz w:val="16"/>
          <w:szCs w:val="16"/>
        </w:rPr>
      </w:pPr>
      <w:r>
        <w:rPr>
          <w:rFonts w:ascii="Arial" w:hAnsi="Arial" w:cs="Arial"/>
          <w:i/>
          <w:sz w:val="16"/>
          <w:szCs w:val="16"/>
          <w:u w:val="single"/>
        </w:rPr>
        <w:t xml:space="preserve">Préface La figure de la Terre, </w:t>
      </w:r>
      <w:r w:rsidRPr="006C2C06">
        <w:rPr>
          <w:rFonts w:ascii="Arial" w:hAnsi="Arial" w:cs="Arial"/>
          <w:sz w:val="16"/>
          <w:szCs w:val="16"/>
        </w:rPr>
        <w:t>Maupertuis</w:t>
      </w:r>
    </w:p>
    <w:p w14:paraId="39708B28" w14:textId="77777777" w:rsidR="009B26BB" w:rsidRPr="009B26BB" w:rsidRDefault="009B26BB" w:rsidP="009B26BB">
      <w:pPr>
        <w:jc w:val="right"/>
        <w:rPr>
          <w:rFonts w:ascii="Arial" w:hAnsi="Arial" w:cs="Arial"/>
          <w:i/>
          <w:sz w:val="16"/>
          <w:szCs w:val="16"/>
          <w:u w:val="single"/>
        </w:rPr>
      </w:pPr>
    </w:p>
    <w:p w14:paraId="12C9BD23" w14:textId="4D6D567C" w:rsidR="00ED649D" w:rsidRDefault="006C2C06" w:rsidP="00ED649D">
      <w:pPr>
        <w:jc w:val="both"/>
        <w:rPr>
          <w:rFonts w:ascii="Arial" w:hAnsi="Arial" w:cs="Arial"/>
          <w:color w:val="000000" w:themeColor="text1"/>
        </w:rPr>
      </w:pPr>
      <w:r>
        <w:rPr>
          <w:rFonts w:ascii="Arial" w:hAnsi="Arial" w:cs="Arial"/>
          <w:color w:val="000000" w:themeColor="text1"/>
        </w:rPr>
        <w:t xml:space="preserve">Les deux expéditions pour la mesure du méridien terrestre sont présentées parallèlement dans cette activité. </w:t>
      </w:r>
      <w:r w:rsidR="00ED649D" w:rsidRPr="00FD2546">
        <w:rPr>
          <w:rFonts w:ascii="Arial" w:hAnsi="Arial" w:cs="Arial"/>
          <w:color w:val="000000" w:themeColor="text1"/>
        </w:rPr>
        <w:t>Les moyens</w:t>
      </w:r>
      <w:r w:rsidR="00ED649D">
        <w:rPr>
          <w:rFonts w:ascii="Arial" w:hAnsi="Arial" w:cs="Arial"/>
          <w:color w:val="000000" w:themeColor="text1"/>
        </w:rPr>
        <w:t xml:space="preserve"> de transport de l’époque et les relations diplomatiques entre pays rendent les voyages périlleux et exaltants. </w:t>
      </w:r>
    </w:p>
    <w:p w14:paraId="57607DDA" w14:textId="77777777" w:rsidR="000D1DD4" w:rsidRDefault="000D1DD4" w:rsidP="00ED649D">
      <w:pPr>
        <w:jc w:val="both"/>
        <w:rPr>
          <w:rFonts w:ascii="Arial" w:hAnsi="Arial" w:cs="Arial"/>
          <w:color w:val="000000" w:themeColor="text1"/>
        </w:rPr>
      </w:pPr>
    </w:p>
    <w:p w14:paraId="75A85840" w14:textId="42EB9FD1" w:rsidR="000D1DD4" w:rsidRDefault="006C2C06" w:rsidP="00ED649D">
      <w:pPr>
        <w:jc w:val="both"/>
        <w:rPr>
          <w:rFonts w:ascii="Arial" w:hAnsi="Arial" w:cs="Arial"/>
          <w:color w:val="000000" w:themeColor="text1"/>
        </w:rPr>
      </w:pPr>
      <w:r>
        <w:rPr>
          <w:rFonts w:ascii="Arial" w:hAnsi="Arial" w:cs="Arial"/>
          <w:color w:val="000000" w:themeColor="text1"/>
        </w:rPr>
        <w:t>V</w:t>
      </w:r>
      <w:r w:rsidR="000D1DD4">
        <w:rPr>
          <w:rFonts w:ascii="Arial" w:hAnsi="Arial" w:cs="Arial"/>
          <w:color w:val="000000" w:themeColor="text1"/>
        </w:rPr>
        <w:t xml:space="preserve">ous serez amenés </w:t>
      </w:r>
      <w:r>
        <w:rPr>
          <w:rFonts w:ascii="Arial" w:hAnsi="Arial" w:cs="Arial"/>
          <w:color w:val="000000" w:themeColor="text1"/>
        </w:rPr>
        <w:t>à consulter l</w:t>
      </w:r>
      <w:r w:rsidR="000D1DD4">
        <w:rPr>
          <w:rFonts w:ascii="Arial" w:hAnsi="Arial" w:cs="Arial"/>
          <w:color w:val="000000" w:themeColor="text1"/>
        </w:rPr>
        <w:t>es sources primaires c’est-à-dire le récit écrit par les acteurs même de ces aventures scientifiques et humaines.</w:t>
      </w:r>
    </w:p>
    <w:p w14:paraId="7C90BAF0" w14:textId="77777777" w:rsidR="000D1DD4" w:rsidRDefault="000D1DD4" w:rsidP="00ED649D">
      <w:pPr>
        <w:jc w:val="both"/>
        <w:rPr>
          <w:rFonts w:ascii="Arial" w:hAnsi="Arial" w:cs="Arial"/>
          <w:color w:val="000000" w:themeColor="text1"/>
        </w:rPr>
      </w:pPr>
    </w:p>
    <w:p w14:paraId="5F84E7B4" w14:textId="2AC135E5" w:rsidR="000D1DD4" w:rsidRDefault="009B26BB" w:rsidP="00ED649D">
      <w:pPr>
        <w:jc w:val="both"/>
        <w:rPr>
          <w:rFonts w:ascii="Arial" w:hAnsi="Arial" w:cs="Arial"/>
          <w:color w:val="000000" w:themeColor="text1"/>
        </w:rPr>
      </w:pPr>
      <w:r>
        <w:rPr>
          <w:rFonts w:ascii="Arial" w:hAnsi="Arial" w:cs="Arial"/>
          <w:color w:val="000000" w:themeColor="text1"/>
        </w:rPr>
        <w:t>Vous aurez la mission</w:t>
      </w:r>
      <w:r w:rsidR="000D1DD4">
        <w:rPr>
          <w:rFonts w:ascii="Arial" w:hAnsi="Arial" w:cs="Arial"/>
          <w:color w:val="000000" w:themeColor="text1"/>
        </w:rPr>
        <w:t xml:space="preserve"> de faire renaître, par vos analyses et votre restitution, ces grands explorateurs que </w:t>
      </w:r>
      <w:r w:rsidR="00EB1CF4">
        <w:rPr>
          <w:rFonts w:ascii="Arial" w:hAnsi="Arial" w:cs="Arial"/>
          <w:color w:val="000000" w:themeColor="text1"/>
        </w:rPr>
        <w:t xml:space="preserve">furent Maupertuis et </w:t>
      </w:r>
      <w:r w:rsidR="000D1DD4">
        <w:rPr>
          <w:rFonts w:ascii="Arial" w:hAnsi="Arial" w:cs="Arial"/>
          <w:color w:val="000000" w:themeColor="text1"/>
        </w:rPr>
        <w:t xml:space="preserve">La </w:t>
      </w:r>
      <w:proofErr w:type="spellStart"/>
      <w:r w:rsidR="000D1DD4">
        <w:rPr>
          <w:rFonts w:ascii="Arial" w:hAnsi="Arial" w:cs="Arial"/>
          <w:color w:val="000000" w:themeColor="text1"/>
        </w:rPr>
        <w:t>Condamine</w:t>
      </w:r>
      <w:proofErr w:type="spellEnd"/>
      <w:r w:rsidR="000D1DD4">
        <w:rPr>
          <w:rFonts w:ascii="Arial" w:hAnsi="Arial" w:cs="Arial"/>
          <w:color w:val="000000" w:themeColor="text1"/>
        </w:rPr>
        <w:t>, et de répondre à ces trois questions :</w:t>
      </w:r>
    </w:p>
    <w:p w14:paraId="4E94DF34" w14:textId="77777777" w:rsidR="000D1DD4" w:rsidRDefault="000D1DD4" w:rsidP="00ED649D">
      <w:pPr>
        <w:jc w:val="both"/>
        <w:rPr>
          <w:rFonts w:ascii="Arial" w:hAnsi="Arial" w:cs="Arial"/>
          <w:color w:val="000000" w:themeColor="text1"/>
        </w:rPr>
      </w:pPr>
    </w:p>
    <w:p w14:paraId="7DA08CF3" w14:textId="33D6D133" w:rsidR="000D1DD4" w:rsidRPr="006B5ABD" w:rsidRDefault="000D1DD4" w:rsidP="000D1DD4">
      <w:pPr>
        <w:pStyle w:val="Paragraphedeliste"/>
        <w:numPr>
          <w:ilvl w:val="0"/>
          <w:numId w:val="4"/>
        </w:numPr>
        <w:jc w:val="both"/>
        <w:rPr>
          <w:rFonts w:ascii="Arial" w:hAnsi="Arial" w:cs="Arial"/>
          <w:b/>
          <w:color w:val="000000" w:themeColor="text1"/>
        </w:rPr>
      </w:pPr>
      <w:r w:rsidRPr="006B5ABD">
        <w:rPr>
          <w:rFonts w:ascii="Arial" w:hAnsi="Arial" w:cs="Arial"/>
          <w:b/>
          <w:color w:val="000000" w:themeColor="text1"/>
        </w:rPr>
        <w:t>Qui est recruté pour ce type de voyage et pour quelle mission particulière ?</w:t>
      </w:r>
    </w:p>
    <w:p w14:paraId="6EC91927" w14:textId="7F3CC35F" w:rsidR="000D1DD4" w:rsidRPr="006B5ABD" w:rsidRDefault="00437D7A" w:rsidP="000D1DD4">
      <w:pPr>
        <w:pStyle w:val="Paragraphedeliste"/>
        <w:numPr>
          <w:ilvl w:val="0"/>
          <w:numId w:val="4"/>
        </w:numPr>
        <w:jc w:val="both"/>
        <w:rPr>
          <w:rFonts w:ascii="Arial" w:hAnsi="Arial" w:cs="Arial"/>
          <w:b/>
          <w:color w:val="000000" w:themeColor="text1"/>
        </w:rPr>
      </w:pPr>
      <w:r w:rsidRPr="006B5ABD">
        <w:rPr>
          <w:rFonts w:ascii="Arial" w:hAnsi="Arial" w:cs="Arial"/>
          <w:b/>
          <w:color w:val="000000" w:themeColor="text1"/>
        </w:rPr>
        <w:t>De quelles commodit</w:t>
      </w:r>
      <w:r w:rsidR="00D063A8">
        <w:rPr>
          <w:rFonts w:ascii="Arial" w:hAnsi="Arial" w:cs="Arial"/>
          <w:b/>
          <w:color w:val="000000" w:themeColor="text1"/>
        </w:rPr>
        <w:t>és disposent les scientifiques ? À quelles difficultés</w:t>
      </w:r>
      <w:bookmarkStart w:id="0" w:name="_GoBack"/>
      <w:bookmarkEnd w:id="0"/>
      <w:r w:rsidR="009B26BB" w:rsidRPr="006B5ABD">
        <w:rPr>
          <w:rFonts w:ascii="Arial" w:hAnsi="Arial" w:cs="Arial"/>
          <w:b/>
          <w:color w:val="000000" w:themeColor="text1"/>
        </w:rPr>
        <w:t xml:space="preserve"> </w:t>
      </w:r>
      <w:r w:rsidRPr="006B5ABD">
        <w:rPr>
          <w:rFonts w:ascii="Arial" w:hAnsi="Arial" w:cs="Arial"/>
          <w:b/>
          <w:color w:val="000000" w:themeColor="text1"/>
        </w:rPr>
        <w:t>s’exposent-ils ?</w:t>
      </w:r>
    </w:p>
    <w:p w14:paraId="765DBA99" w14:textId="4F1F6DD1" w:rsidR="00437D7A" w:rsidRPr="006B5ABD" w:rsidRDefault="00437D7A" w:rsidP="000D1DD4">
      <w:pPr>
        <w:pStyle w:val="Paragraphedeliste"/>
        <w:numPr>
          <w:ilvl w:val="0"/>
          <w:numId w:val="4"/>
        </w:numPr>
        <w:jc w:val="both"/>
        <w:rPr>
          <w:rFonts w:ascii="Arial" w:hAnsi="Arial" w:cs="Arial"/>
          <w:b/>
          <w:color w:val="000000" w:themeColor="text1"/>
        </w:rPr>
      </w:pPr>
      <w:r w:rsidRPr="006B5ABD">
        <w:rPr>
          <w:rFonts w:ascii="Arial" w:hAnsi="Arial" w:cs="Arial"/>
          <w:b/>
          <w:color w:val="000000" w:themeColor="text1"/>
        </w:rPr>
        <w:t xml:space="preserve">Quels sont les enjeux personnels </w:t>
      </w:r>
      <w:r w:rsidR="009B26BB" w:rsidRPr="006B5ABD">
        <w:rPr>
          <w:rFonts w:ascii="Arial" w:hAnsi="Arial" w:cs="Arial"/>
          <w:b/>
          <w:color w:val="000000" w:themeColor="text1"/>
        </w:rPr>
        <w:t>pour chacun des acteurs</w:t>
      </w:r>
      <w:r w:rsidRPr="006B5ABD">
        <w:rPr>
          <w:rFonts w:ascii="Arial" w:hAnsi="Arial" w:cs="Arial"/>
          <w:b/>
          <w:color w:val="000000" w:themeColor="text1"/>
        </w:rPr>
        <w:t> ?</w:t>
      </w:r>
    </w:p>
    <w:p w14:paraId="1523A04F" w14:textId="77777777" w:rsidR="00ED649D" w:rsidRPr="00E502A4" w:rsidRDefault="00ED649D">
      <w:pPr>
        <w:rPr>
          <w:rFonts w:ascii="Arial" w:hAnsi="Arial" w:cs="Arial"/>
        </w:rPr>
      </w:pPr>
    </w:p>
    <w:p w14:paraId="61EE7D94" w14:textId="77777777" w:rsidR="009B26BB" w:rsidRDefault="009B26BB" w:rsidP="009B26BB">
      <w:pPr>
        <w:jc w:val="both"/>
        <w:rPr>
          <w:rFonts w:ascii="Arial" w:hAnsi="Arial" w:cs="Arial"/>
          <w:i/>
        </w:rPr>
      </w:pPr>
      <w:r>
        <w:rPr>
          <w:rFonts w:ascii="Arial" w:hAnsi="Arial" w:cs="Arial"/>
          <w:i/>
        </w:rPr>
        <w:t xml:space="preserve">Ouvrir le document </w:t>
      </w:r>
      <w:r w:rsidRPr="00D31FC0">
        <w:rPr>
          <w:rFonts w:ascii="Arial" w:hAnsi="Arial" w:cs="Arial"/>
          <w:i/>
          <w:u w:val="single"/>
        </w:rPr>
        <w:t xml:space="preserve">Figure de la terre </w:t>
      </w:r>
      <w:r w:rsidRPr="009B26BB">
        <w:rPr>
          <w:rFonts w:ascii="Arial" w:hAnsi="Arial" w:cs="Arial"/>
          <w:i/>
        </w:rPr>
        <w:t>de Maupertuis</w:t>
      </w:r>
      <w:r>
        <w:rPr>
          <w:rFonts w:ascii="Arial" w:hAnsi="Arial" w:cs="Arial"/>
          <w:i/>
        </w:rPr>
        <w:t>.</w:t>
      </w:r>
    </w:p>
    <w:p w14:paraId="666A79B5" w14:textId="7C573FE4" w:rsidR="009B26BB" w:rsidRDefault="009B26BB" w:rsidP="009B26BB">
      <w:pPr>
        <w:jc w:val="both"/>
        <w:rPr>
          <w:rFonts w:ascii="Arial" w:hAnsi="Arial" w:cs="Arial"/>
          <w:i/>
        </w:rPr>
      </w:pPr>
      <w:r>
        <w:rPr>
          <w:rFonts w:ascii="Arial" w:hAnsi="Arial" w:cs="Arial"/>
          <w:i/>
        </w:rPr>
        <w:t xml:space="preserve">Ouvrir le document </w:t>
      </w:r>
      <w:r>
        <w:rPr>
          <w:rFonts w:ascii="Arial" w:hAnsi="Arial" w:cs="Arial"/>
          <w:i/>
          <w:u w:val="single"/>
        </w:rPr>
        <w:t xml:space="preserve">Journal du voyage </w:t>
      </w:r>
      <w:r w:rsidRPr="009B26BB">
        <w:rPr>
          <w:rFonts w:ascii="Arial" w:hAnsi="Arial" w:cs="Arial"/>
          <w:i/>
        </w:rPr>
        <w:t xml:space="preserve">de La </w:t>
      </w:r>
      <w:proofErr w:type="spellStart"/>
      <w:r w:rsidRPr="009B26BB">
        <w:rPr>
          <w:rFonts w:ascii="Arial" w:hAnsi="Arial" w:cs="Arial"/>
          <w:i/>
        </w:rPr>
        <w:t>Condamine</w:t>
      </w:r>
      <w:proofErr w:type="spellEnd"/>
      <w:r>
        <w:rPr>
          <w:rFonts w:ascii="Arial" w:hAnsi="Arial" w:cs="Arial"/>
          <w:i/>
        </w:rPr>
        <w:t>.</w:t>
      </w:r>
    </w:p>
    <w:p w14:paraId="004A54C7" w14:textId="77777777" w:rsidR="003A7634" w:rsidRDefault="003A7634" w:rsidP="009B26BB">
      <w:pPr>
        <w:jc w:val="both"/>
        <w:rPr>
          <w:rFonts w:ascii="Arial" w:hAnsi="Arial" w:cs="Arial"/>
          <w:i/>
        </w:rPr>
      </w:pPr>
    </w:p>
    <w:p w14:paraId="4C62CE4F" w14:textId="407915E9" w:rsidR="003A7634" w:rsidRDefault="003A7634" w:rsidP="003A7634">
      <w:pPr>
        <w:jc w:val="both"/>
        <w:rPr>
          <w:rFonts w:ascii="Arial" w:hAnsi="Arial" w:cs="Arial"/>
          <w:i/>
        </w:rPr>
      </w:pPr>
      <w:r w:rsidRPr="00394A19">
        <w:rPr>
          <w:rFonts w:ascii="Arial" w:hAnsi="Arial" w:cs="Arial"/>
          <w:i/>
        </w:rPr>
        <w:t>Pour comprendre facilement le</w:t>
      </w:r>
      <w:r>
        <w:rPr>
          <w:rFonts w:ascii="Arial" w:hAnsi="Arial" w:cs="Arial"/>
          <w:i/>
        </w:rPr>
        <w:t>s</w:t>
      </w:r>
      <w:r w:rsidRPr="00394A19">
        <w:rPr>
          <w:rFonts w:ascii="Arial" w:hAnsi="Arial" w:cs="Arial"/>
          <w:i/>
        </w:rPr>
        <w:t xml:space="preserve"> texte</w:t>
      </w:r>
      <w:r>
        <w:rPr>
          <w:rFonts w:ascii="Arial" w:hAnsi="Arial" w:cs="Arial"/>
          <w:i/>
        </w:rPr>
        <w:t>s</w:t>
      </w:r>
      <w:r w:rsidRPr="00394A19">
        <w:rPr>
          <w:rFonts w:ascii="Arial" w:hAnsi="Arial" w:cs="Arial"/>
          <w:i/>
        </w:rPr>
        <w:t xml:space="preserve"> : </w:t>
      </w:r>
    </w:p>
    <w:p w14:paraId="05917DDA" w14:textId="77777777" w:rsidR="003A7634" w:rsidRPr="00394A19" w:rsidRDefault="003A7634" w:rsidP="003A7634">
      <w:pPr>
        <w:jc w:val="both"/>
        <w:rPr>
          <w:rFonts w:ascii="Arial" w:hAnsi="Arial" w:cs="Arial"/>
          <w:i/>
        </w:rPr>
      </w:pPr>
      <w:proofErr w:type="gramStart"/>
      <w:r w:rsidRPr="00394A19">
        <w:rPr>
          <w:rFonts w:ascii="Arial" w:hAnsi="Arial" w:cs="Arial"/>
          <w:i/>
        </w:rPr>
        <w:t>les</w:t>
      </w:r>
      <w:proofErr w:type="gramEnd"/>
      <w:r w:rsidRPr="00394A19">
        <w:rPr>
          <w:rFonts w:ascii="Arial" w:hAnsi="Arial" w:cs="Arial"/>
          <w:i/>
        </w:rPr>
        <w:t xml:space="preserve"> « s » sont remplacés par des « f », « </w:t>
      </w:r>
      <w:proofErr w:type="spellStart"/>
      <w:r w:rsidRPr="00394A19">
        <w:rPr>
          <w:rFonts w:ascii="Arial" w:hAnsi="Arial" w:cs="Arial"/>
          <w:i/>
        </w:rPr>
        <w:t>oient</w:t>
      </w:r>
      <w:proofErr w:type="spellEnd"/>
      <w:r w:rsidRPr="00394A19">
        <w:rPr>
          <w:rFonts w:ascii="Arial" w:hAnsi="Arial" w:cs="Arial"/>
          <w:i/>
        </w:rPr>
        <w:t> »= « aient »</w:t>
      </w:r>
      <w:r>
        <w:rPr>
          <w:rFonts w:ascii="Arial" w:hAnsi="Arial" w:cs="Arial"/>
          <w:i/>
        </w:rPr>
        <w:t>, une toise = unité de mesure de distance en vigueur à l’époque de l’expédition</w:t>
      </w:r>
    </w:p>
    <w:p w14:paraId="4C773BB3" w14:textId="77777777" w:rsidR="006B5ABD" w:rsidRDefault="006B5ABD" w:rsidP="009B26BB">
      <w:pPr>
        <w:jc w:val="both"/>
        <w:rPr>
          <w:rFonts w:ascii="Arial" w:hAnsi="Arial" w:cs="Arial"/>
          <w:i/>
        </w:rPr>
      </w:pPr>
    </w:p>
    <w:p w14:paraId="5F6EA49B" w14:textId="47AE4789" w:rsidR="006B5ABD" w:rsidRDefault="006B5ABD" w:rsidP="009B26BB">
      <w:pPr>
        <w:jc w:val="both"/>
        <w:rPr>
          <w:rFonts w:ascii="Arial" w:hAnsi="Arial" w:cs="Arial"/>
          <w:i/>
        </w:rPr>
      </w:pPr>
      <w:r>
        <w:rPr>
          <w:rFonts w:ascii="Arial" w:hAnsi="Arial" w:cs="Arial"/>
          <w:i/>
        </w:rPr>
        <w:t>Répondre aux</w:t>
      </w:r>
      <w:r w:rsidR="003A7634">
        <w:rPr>
          <w:rFonts w:ascii="Arial" w:hAnsi="Arial" w:cs="Arial"/>
          <w:i/>
        </w:rPr>
        <w:t xml:space="preserve"> petites</w:t>
      </w:r>
      <w:r>
        <w:rPr>
          <w:rFonts w:ascii="Arial" w:hAnsi="Arial" w:cs="Arial"/>
          <w:i/>
        </w:rPr>
        <w:t xml:space="preserve"> questions en suivant les repères indiqués.</w:t>
      </w:r>
      <w:r w:rsidR="003A7634">
        <w:rPr>
          <w:rFonts w:ascii="Arial" w:hAnsi="Arial" w:cs="Arial"/>
          <w:i/>
        </w:rPr>
        <w:t xml:space="preserve"> Puis tenter de compléter les grandes questions I II et III.</w:t>
      </w:r>
    </w:p>
    <w:p w14:paraId="15548477" w14:textId="77777777" w:rsidR="009B26BB" w:rsidRDefault="009B26BB" w:rsidP="009B26BB">
      <w:pPr>
        <w:jc w:val="both"/>
        <w:rPr>
          <w:rFonts w:ascii="Arial" w:hAnsi="Arial" w:cs="Arial"/>
          <w:i/>
        </w:rPr>
      </w:pPr>
    </w:p>
    <w:p w14:paraId="03C4CB10" w14:textId="77777777" w:rsidR="009B26BB" w:rsidRDefault="009B26BB">
      <w:pPr>
        <w:rPr>
          <w:rFonts w:ascii="Arial" w:hAnsi="Arial" w:cs="Arial"/>
          <w:bdr w:val="single" w:sz="4" w:space="0" w:color="auto"/>
        </w:rPr>
      </w:pPr>
    </w:p>
    <w:p w14:paraId="669E6867" w14:textId="77777777" w:rsidR="0078140D" w:rsidRPr="00DF69A0" w:rsidRDefault="0078140D" w:rsidP="00BA631E">
      <w:pPr>
        <w:pBdr>
          <w:top w:val="single" w:sz="4" w:space="1" w:color="auto"/>
          <w:left w:val="single" w:sz="4" w:space="4" w:color="auto"/>
          <w:bottom w:val="single" w:sz="4" w:space="1" w:color="auto"/>
          <w:right w:val="single" w:sz="4" w:space="4" w:color="auto"/>
        </w:pBdr>
        <w:jc w:val="center"/>
        <w:outlineLvl w:val="0"/>
        <w:rPr>
          <w:rFonts w:ascii="Arial" w:hAnsi="Arial" w:cs="Arial"/>
          <w:b/>
          <w:bdr w:val="single" w:sz="4" w:space="0" w:color="auto"/>
        </w:rPr>
      </w:pPr>
      <w:r w:rsidRPr="00BA631E">
        <w:rPr>
          <w:rFonts w:ascii="Arial" w:hAnsi="Arial" w:cs="Arial"/>
          <w:b/>
        </w:rPr>
        <w:t>Maupertuis</w:t>
      </w:r>
    </w:p>
    <w:p w14:paraId="5B847028" w14:textId="77777777" w:rsidR="003A7634" w:rsidRDefault="003A7634" w:rsidP="003A7634">
      <w:pPr>
        <w:jc w:val="both"/>
        <w:rPr>
          <w:rFonts w:ascii="Arial" w:hAnsi="Arial" w:cs="Arial"/>
        </w:rPr>
      </w:pPr>
    </w:p>
    <w:p w14:paraId="02CF8B72" w14:textId="77777777" w:rsidR="003A7634" w:rsidRDefault="003A7634" w:rsidP="003A7634">
      <w:pPr>
        <w:rPr>
          <w:rFonts w:ascii="Arial" w:hAnsi="Arial" w:cs="Arial"/>
          <w:b/>
          <w:u w:val="single"/>
        </w:rPr>
      </w:pPr>
      <w:r w:rsidRPr="00B6542C">
        <w:rPr>
          <w:rFonts w:ascii="Arial" w:hAnsi="Arial" w:cs="Arial"/>
          <w:b/>
          <w:u w:val="single"/>
        </w:rPr>
        <w:t>Première de couverture :</w:t>
      </w:r>
    </w:p>
    <w:p w14:paraId="6D3BE492" w14:textId="77777777" w:rsidR="00B6542C" w:rsidRPr="00B6542C" w:rsidRDefault="00B6542C" w:rsidP="003A7634">
      <w:pPr>
        <w:rPr>
          <w:rFonts w:ascii="Arial" w:hAnsi="Arial" w:cs="Arial"/>
          <w:b/>
          <w:u w:val="single"/>
        </w:rPr>
      </w:pPr>
    </w:p>
    <w:p w14:paraId="6F2550E1" w14:textId="77777777" w:rsidR="003A7634" w:rsidRPr="00394A19" w:rsidRDefault="003A7634" w:rsidP="003A7634">
      <w:pPr>
        <w:pStyle w:val="Paragraphedeliste"/>
        <w:numPr>
          <w:ilvl w:val="0"/>
          <w:numId w:val="6"/>
        </w:numPr>
        <w:rPr>
          <w:rFonts w:ascii="Arial" w:hAnsi="Arial" w:cs="Arial"/>
        </w:rPr>
      </w:pPr>
      <w:r w:rsidRPr="00394A19">
        <w:rPr>
          <w:rFonts w:ascii="Arial" w:hAnsi="Arial" w:cs="Arial"/>
        </w:rPr>
        <w:t xml:space="preserve">Titre : </w:t>
      </w:r>
      <w:r w:rsidRPr="00394A19">
        <w:rPr>
          <w:rFonts w:ascii="Arial" w:hAnsi="Arial" w:cs="Arial"/>
          <w:color w:val="FF0000"/>
        </w:rPr>
        <w:t>La figure de la Terre déterminée par les observations de messieurs</w:t>
      </w:r>
      <w:r w:rsidRPr="00394A19">
        <w:rPr>
          <w:rFonts w:ascii="Arial" w:hAnsi="Arial" w:cs="Arial"/>
        </w:rPr>
        <w:t>…</w:t>
      </w:r>
      <w:r w:rsidRPr="00394A19">
        <w:rPr>
          <w:rFonts w:ascii="Arial" w:hAnsi="Arial" w:cs="Arial"/>
          <w:color w:val="FF0000"/>
        </w:rPr>
        <w:t xml:space="preserve">faîtes par ordre du Roy </w:t>
      </w:r>
      <w:r>
        <w:rPr>
          <w:rFonts w:ascii="Arial" w:hAnsi="Arial" w:cs="Arial"/>
          <w:color w:val="FF0000"/>
        </w:rPr>
        <w:t xml:space="preserve">(Louis XV) </w:t>
      </w:r>
      <w:r w:rsidRPr="00394A19">
        <w:rPr>
          <w:rFonts w:ascii="Arial" w:hAnsi="Arial" w:cs="Arial"/>
          <w:color w:val="FF0000"/>
        </w:rPr>
        <w:t>au cercle polaire</w:t>
      </w:r>
      <w:r>
        <w:rPr>
          <w:rFonts w:ascii="Arial" w:hAnsi="Arial" w:cs="Arial"/>
        </w:rPr>
        <w:t>.</w:t>
      </w:r>
    </w:p>
    <w:p w14:paraId="059CB7FD" w14:textId="77777777" w:rsidR="003A7634" w:rsidRPr="00394A19" w:rsidRDefault="003A7634" w:rsidP="003A7634">
      <w:pPr>
        <w:pStyle w:val="Paragraphedeliste"/>
        <w:numPr>
          <w:ilvl w:val="0"/>
          <w:numId w:val="6"/>
        </w:numPr>
        <w:rPr>
          <w:rFonts w:ascii="Arial" w:hAnsi="Arial" w:cs="Arial"/>
        </w:rPr>
      </w:pPr>
      <w:r w:rsidRPr="00394A19">
        <w:rPr>
          <w:rFonts w:ascii="Arial" w:hAnsi="Arial" w:cs="Arial"/>
        </w:rPr>
        <w:t xml:space="preserve">Relever les noms des auteurs : </w:t>
      </w:r>
      <w:r w:rsidRPr="00394A19">
        <w:rPr>
          <w:rFonts w:ascii="Arial" w:hAnsi="Arial" w:cs="Arial"/>
          <w:color w:val="FF0000"/>
        </w:rPr>
        <w:t xml:space="preserve">Maupertuis, Clairaut, Camus, Le Monnier (de l’Académie Royale des sciences), l’abbé </w:t>
      </w:r>
      <w:proofErr w:type="spellStart"/>
      <w:r w:rsidRPr="00394A19">
        <w:rPr>
          <w:rFonts w:ascii="Arial" w:hAnsi="Arial" w:cs="Arial"/>
          <w:color w:val="FF0000"/>
        </w:rPr>
        <w:t>Ouhthier</w:t>
      </w:r>
      <w:proofErr w:type="spellEnd"/>
      <w:r w:rsidRPr="00394A19">
        <w:rPr>
          <w:rFonts w:ascii="Arial" w:hAnsi="Arial" w:cs="Arial"/>
          <w:color w:val="FF0000"/>
        </w:rPr>
        <w:t xml:space="preserve"> (correspondant), Celsius (professeur d’astronomie à </w:t>
      </w:r>
      <w:proofErr w:type="spellStart"/>
      <w:r w:rsidRPr="00394A19">
        <w:rPr>
          <w:rFonts w:ascii="Arial" w:hAnsi="Arial" w:cs="Arial"/>
          <w:color w:val="FF0000"/>
        </w:rPr>
        <w:t>Upsal</w:t>
      </w:r>
      <w:proofErr w:type="spellEnd"/>
      <w:r w:rsidRPr="00394A19">
        <w:rPr>
          <w:rFonts w:ascii="Arial" w:hAnsi="Arial" w:cs="Arial"/>
          <w:color w:val="FF0000"/>
        </w:rPr>
        <w:t xml:space="preserve"> en Suède)</w:t>
      </w:r>
    </w:p>
    <w:p w14:paraId="684B0CD8" w14:textId="77777777" w:rsidR="003A7634" w:rsidRPr="00394A19" w:rsidRDefault="003A7634" w:rsidP="003A7634">
      <w:pPr>
        <w:pStyle w:val="Paragraphedeliste"/>
        <w:numPr>
          <w:ilvl w:val="0"/>
          <w:numId w:val="6"/>
        </w:numPr>
        <w:rPr>
          <w:rFonts w:ascii="Arial" w:hAnsi="Arial" w:cs="Arial"/>
          <w:color w:val="FF0000"/>
        </w:rPr>
      </w:pPr>
      <w:r w:rsidRPr="00394A19">
        <w:rPr>
          <w:rFonts w:ascii="Arial" w:hAnsi="Arial" w:cs="Arial"/>
        </w:rPr>
        <w:t xml:space="preserve">Date de parution et édition : (rappel chiffres romains : </w:t>
      </w:r>
      <w:r w:rsidRPr="00394A19">
        <w:rPr>
          <w:rFonts w:ascii="Arial" w:eastAsia="Times New Roman" w:hAnsi="Arial" w:cs="Arial"/>
          <w:color w:val="222222"/>
          <w:shd w:val="clear" w:color="auto" w:fill="FFFFFF"/>
          <w:lang w:eastAsia="fr-FR"/>
        </w:rPr>
        <w:t xml:space="preserve">I (1), V (5), X (10), L (50), C (100), D (500), M (1000). : </w:t>
      </w:r>
      <w:r w:rsidRPr="00394A19">
        <w:rPr>
          <w:rFonts w:ascii="Arial" w:eastAsia="Times New Roman" w:hAnsi="Arial" w:cs="Arial"/>
          <w:color w:val="FF0000"/>
          <w:shd w:val="clear" w:color="auto" w:fill="FFFFFF"/>
          <w:lang w:eastAsia="fr-FR"/>
        </w:rPr>
        <w:t>1738, Imprimerie Royale (Louis XV)</w:t>
      </w:r>
    </w:p>
    <w:p w14:paraId="1123383C" w14:textId="77777777" w:rsidR="003A7634" w:rsidRPr="00E502A4" w:rsidRDefault="003A7634">
      <w:pPr>
        <w:rPr>
          <w:rFonts w:ascii="Arial" w:hAnsi="Arial" w:cs="Arial"/>
        </w:rPr>
      </w:pPr>
    </w:p>
    <w:p w14:paraId="66183213" w14:textId="7C127984" w:rsidR="0078140D" w:rsidRDefault="00B6542C">
      <w:pPr>
        <w:rPr>
          <w:rFonts w:ascii="Arial" w:hAnsi="Arial" w:cs="Arial"/>
          <w:b/>
          <w:u w:val="single"/>
        </w:rPr>
      </w:pPr>
      <w:r>
        <w:rPr>
          <w:rFonts w:ascii="Arial" w:hAnsi="Arial" w:cs="Arial"/>
          <w:b/>
          <w:u w:val="single"/>
        </w:rPr>
        <w:t>D</w:t>
      </w:r>
      <w:r w:rsidR="0078140D" w:rsidRPr="00B6542C">
        <w:rPr>
          <w:rFonts w:ascii="Arial" w:hAnsi="Arial" w:cs="Arial"/>
          <w:b/>
          <w:u w:val="single"/>
        </w:rPr>
        <w:t>iscours</w:t>
      </w:r>
    </w:p>
    <w:p w14:paraId="25739C75" w14:textId="77777777" w:rsidR="00B6542C" w:rsidRDefault="00B6542C">
      <w:pPr>
        <w:rPr>
          <w:rFonts w:ascii="Arial" w:hAnsi="Arial" w:cs="Arial"/>
          <w:b/>
          <w:u w:val="single"/>
        </w:rPr>
      </w:pPr>
    </w:p>
    <w:p w14:paraId="2DBC93E6" w14:textId="6BCCA8C6" w:rsidR="00B6542C" w:rsidRPr="00B6542C" w:rsidRDefault="00B6542C">
      <w:pPr>
        <w:rPr>
          <w:rFonts w:ascii="Arial" w:hAnsi="Arial" w:cs="Arial"/>
          <w:i/>
        </w:rPr>
      </w:pPr>
      <w:proofErr w:type="gramStart"/>
      <w:r w:rsidRPr="00B6542C">
        <w:rPr>
          <w:rFonts w:ascii="Arial" w:hAnsi="Arial" w:cs="Arial"/>
          <w:i/>
        </w:rPr>
        <w:t>p</w:t>
      </w:r>
      <w:proofErr w:type="gramEnd"/>
      <w:r w:rsidRPr="00B6542C">
        <w:rPr>
          <w:rFonts w:ascii="Arial" w:hAnsi="Arial" w:cs="Arial"/>
          <w:i/>
        </w:rPr>
        <w:t xml:space="preserve"> 37-38 ou p6-7</w:t>
      </w:r>
    </w:p>
    <w:p w14:paraId="4945EA01" w14:textId="20719171" w:rsidR="0078140D" w:rsidRPr="006E7C37" w:rsidRDefault="0078140D" w:rsidP="0078140D">
      <w:pPr>
        <w:pStyle w:val="Paragraphedeliste"/>
        <w:numPr>
          <w:ilvl w:val="0"/>
          <w:numId w:val="1"/>
        </w:numPr>
        <w:rPr>
          <w:rFonts w:ascii="Arial" w:hAnsi="Arial" w:cs="Arial"/>
          <w:color w:val="FF0000"/>
        </w:rPr>
      </w:pPr>
      <w:r w:rsidRPr="00E502A4">
        <w:rPr>
          <w:rFonts w:ascii="Arial" w:hAnsi="Arial" w:cs="Arial"/>
        </w:rPr>
        <w:t>Par quel moyen de transport se déplacent les deux expéditions ?</w:t>
      </w:r>
      <w:r w:rsidR="006E7C37">
        <w:rPr>
          <w:rFonts w:ascii="Arial" w:hAnsi="Arial" w:cs="Arial"/>
        </w:rPr>
        <w:t xml:space="preserve"> </w:t>
      </w:r>
      <w:r w:rsidR="006E7C37" w:rsidRPr="006E7C37">
        <w:rPr>
          <w:rFonts w:ascii="Arial" w:hAnsi="Arial" w:cs="Arial"/>
          <w:color w:val="FF0000"/>
        </w:rPr>
        <w:t>vaisseau =navire</w:t>
      </w:r>
    </w:p>
    <w:p w14:paraId="18185AB4" w14:textId="77777777" w:rsidR="0078140D" w:rsidRDefault="0078140D" w:rsidP="0078140D">
      <w:pPr>
        <w:pStyle w:val="Paragraphedeliste"/>
        <w:numPr>
          <w:ilvl w:val="0"/>
          <w:numId w:val="1"/>
        </w:numPr>
        <w:rPr>
          <w:rFonts w:ascii="Arial" w:hAnsi="Arial" w:cs="Arial"/>
        </w:rPr>
      </w:pPr>
      <w:r w:rsidRPr="00E502A4">
        <w:rPr>
          <w:rFonts w:ascii="Arial" w:hAnsi="Arial" w:cs="Arial"/>
        </w:rPr>
        <w:t>Quelles connaissances issues de l’observation peuvent rapporter les académiciens sur la vie au cercle polaire ?</w:t>
      </w:r>
    </w:p>
    <w:p w14:paraId="7FE78EA7" w14:textId="674C3BFD" w:rsidR="006E7C37" w:rsidRDefault="006E7C37" w:rsidP="006E7C37">
      <w:pPr>
        <w:pStyle w:val="Paragraphedeliste"/>
        <w:rPr>
          <w:rFonts w:ascii="Arial" w:hAnsi="Arial" w:cs="Arial"/>
          <w:color w:val="FF0000"/>
        </w:rPr>
      </w:pPr>
      <w:r w:rsidRPr="006E7C37">
        <w:rPr>
          <w:rFonts w:ascii="Arial" w:hAnsi="Arial" w:cs="Arial"/>
          <w:color w:val="FF0000"/>
        </w:rPr>
        <w:t>« </w:t>
      </w:r>
      <w:proofErr w:type="gramStart"/>
      <w:r w:rsidRPr="006E7C37">
        <w:rPr>
          <w:rFonts w:ascii="Arial" w:hAnsi="Arial" w:cs="Arial"/>
          <w:color w:val="FF0000"/>
        </w:rPr>
        <w:t>voir</w:t>
      </w:r>
      <w:proofErr w:type="gramEnd"/>
      <w:r w:rsidRPr="006E7C37">
        <w:rPr>
          <w:rFonts w:ascii="Arial" w:hAnsi="Arial" w:cs="Arial"/>
          <w:color w:val="FF0000"/>
        </w:rPr>
        <w:t xml:space="preserve"> le soleil luire sans disparaître pendant plusieurs jours… »</w:t>
      </w:r>
    </w:p>
    <w:p w14:paraId="72A63BD0" w14:textId="6AFEBB5E" w:rsidR="006E7C37" w:rsidRDefault="006E7C37" w:rsidP="006E7C37">
      <w:pPr>
        <w:pStyle w:val="Paragraphedeliste"/>
        <w:rPr>
          <w:rFonts w:ascii="Arial" w:hAnsi="Arial" w:cs="Arial"/>
          <w:color w:val="FF0000"/>
        </w:rPr>
      </w:pPr>
      <w:r>
        <w:rPr>
          <w:rFonts w:ascii="Arial" w:hAnsi="Arial" w:cs="Arial"/>
          <w:color w:val="FF0000"/>
        </w:rPr>
        <w:t>« </w:t>
      </w:r>
      <w:proofErr w:type="gramStart"/>
      <w:r>
        <w:rPr>
          <w:rFonts w:ascii="Arial" w:hAnsi="Arial" w:cs="Arial"/>
          <w:color w:val="FF0000"/>
        </w:rPr>
        <w:t>les</w:t>
      </w:r>
      <w:proofErr w:type="gramEnd"/>
      <w:r>
        <w:rPr>
          <w:rFonts w:ascii="Arial" w:hAnsi="Arial" w:cs="Arial"/>
          <w:color w:val="FF0000"/>
        </w:rPr>
        <w:t xml:space="preserve"> étoiles placées vers l’équateur s’abaissent lorsqu’on s’avance vers le Nord et les étoiles situées vers le Pôle s’élèvent = observation première preuve de la rotondité de la Terre » </w:t>
      </w:r>
    </w:p>
    <w:p w14:paraId="720EFBFD" w14:textId="18E2C304" w:rsidR="000B5685" w:rsidRPr="000B5685" w:rsidRDefault="000B5685" w:rsidP="000B5685">
      <w:pPr>
        <w:rPr>
          <w:rFonts w:ascii="Arial" w:hAnsi="Arial" w:cs="Arial"/>
          <w:i/>
          <w:color w:val="000000" w:themeColor="text1"/>
        </w:rPr>
      </w:pPr>
      <w:proofErr w:type="gramStart"/>
      <w:r w:rsidRPr="000B5685">
        <w:rPr>
          <w:rFonts w:ascii="Arial" w:hAnsi="Arial" w:cs="Arial"/>
          <w:i/>
          <w:color w:val="000000" w:themeColor="text1"/>
        </w:rPr>
        <w:t>p</w:t>
      </w:r>
      <w:proofErr w:type="gramEnd"/>
      <w:r w:rsidRPr="000B5685">
        <w:rPr>
          <w:rFonts w:ascii="Arial" w:hAnsi="Arial" w:cs="Arial"/>
          <w:i/>
          <w:color w:val="000000" w:themeColor="text1"/>
        </w:rPr>
        <w:t>39</w:t>
      </w:r>
    </w:p>
    <w:p w14:paraId="47809A78" w14:textId="14E0C9E1" w:rsidR="000B5685" w:rsidRPr="00E502A4" w:rsidRDefault="004E1476" w:rsidP="0078140D">
      <w:pPr>
        <w:pStyle w:val="Paragraphedeliste"/>
        <w:numPr>
          <w:ilvl w:val="0"/>
          <w:numId w:val="1"/>
        </w:numPr>
        <w:rPr>
          <w:rFonts w:ascii="Arial" w:hAnsi="Arial" w:cs="Arial"/>
        </w:rPr>
      </w:pPr>
      <w:r>
        <w:rPr>
          <w:rFonts w:ascii="Arial" w:hAnsi="Arial" w:cs="Arial"/>
        </w:rPr>
        <w:t>Expliquer comment on peut par l’observation du degré d’élévation d’une étoile conclure quant à la forme de la Terre</w:t>
      </w:r>
    </w:p>
    <w:p w14:paraId="6A22E020" w14:textId="3E6C7D80" w:rsidR="0078140D" w:rsidRDefault="004E1476" w:rsidP="004E1476">
      <w:pPr>
        <w:jc w:val="center"/>
        <w:rPr>
          <w:rFonts w:ascii="Arial" w:hAnsi="Arial" w:cs="Arial"/>
        </w:rPr>
      </w:pPr>
      <w:r>
        <w:rPr>
          <w:rFonts w:ascii="Arial" w:hAnsi="Arial" w:cs="Arial"/>
          <w:noProof/>
          <w:lang w:eastAsia="fr-FR"/>
        </w:rPr>
        <w:drawing>
          <wp:inline distT="0" distB="0" distL="0" distR="0" wp14:anchorId="65D9DA6B" wp14:editId="52AC4C24">
            <wp:extent cx="2925868" cy="1118392"/>
            <wp:effectExtent l="0" t="0" r="0" b="0"/>
            <wp:docPr id="2" name="Image 2" descr="Capture%20d’écran%202019-10-22%20à%2014.3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9-10-22%20à%2014.31.5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2047" cy="1124576"/>
                    </a:xfrm>
                    <a:prstGeom prst="rect">
                      <a:avLst/>
                    </a:prstGeom>
                    <a:noFill/>
                    <a:ln>
                      <a:noFill/>
                    </a:ln>
                  </pic:spPr>
                </pic:pic>
              </a:graphicData>
            </a:graphic>
          </wp:inline>
        </w:drawing>
      </w:r>
    </w:p>
    <w:p w14:paraId="77BFBEA5" w14:textId="77777777" w:rsidR="00B6542C" w:rsidRDefault="00B6542C" w:rsidP="00B6542C">
      <w:pPr>
        <w:rPr>
          <w:rFonts w:ascii="Arial" w:hAnsi="Arial" w:cs="Arial"/>
          <w:i/>
        </w:rPr>
      </w:pPr>
    </w:p>
    <w:p w14:paraId="4DFA250D" w14:textId="37AC0613" w:rsidR="007F46E6" w:rsidRDefault="00B6542C" w:rsidP="00B6542C">
      <w:pPr>
        <w:rPr>
          <w:rFonts w:ascii="Arial" w:hAnsi="Arial" w:cs="Arial"/>
        </w:rPr>
      </w:pPr>
      <w:proofErr w:type="gramStart"/>
      <w:r>
        <w:rPr>
          <w:rFonts w:ascii="Arial" w:hAnsi="Arial" w:cs="Arial"/>
          <w:i/>
        </w:rPr>
        <w:t>p</w:t>
      </w:r>
      <w:proofErr w:type="gramEnd"/>
      <w:r>
        <w:rPr>
          <w:rFonts w:ascii="Arial" w:hAnsi="Arial" w:cs="Arial"/>
          <w:i/>
        </w:rPr>
        <w:t xml:space="preserve"> 41 (9-10 du Discours)</w:t>
      </w:r>
    </w:p>
    <w:p w14:paraId="6E99FFBF" w14:textId="3B44F16A" w:rsidR="007F46E6" w:rsidRDefault="007F46E6" w:rsidP="00B6542C">
      <w:pPr>
        <w:pStyle w:val="Paragraphedeliste"/>
        <w:numPr>
          <w:ilvl w:val="0"/>
          <w:numId w:val="1"/>
        </w:numPr>
        <w:jc w:val="both"/>
        <w:rPr>
          <w:rFonts w:ascii="Arial" w:hAnsi="Arial" w:cs="Arial"/>
          <w:color w:val="FF0000"/>
        </w:rPr>
      </w:pPr>
      <w:r w:rsidRPr="00DD799A">
        <w:rPr>
          <w:rFonts w:ascii="Arial" w:hAnsi="Arial" w:cs="Arial"/>
        </w:rPr>
        <w:t xml:space="preserve">Maupertuis et ses camarades sont forcés d’abandonner leur première idée de démarrer leurs mesures sur les côtes du golfe de Botnie. Pour quelle raison technique ? </w:t>
      </w:r>
    </w:p>
    <w:p w14:paraId="24F5267E" w14:textId="62434F7A" w:rsidR="007F46E6" w:rsidRDefault="007F46E6" w:rsidP="00B6542C">
      <w:pPr>
        <w:ind w:left="708"/>
        <w:jc w:val="both"/>
        <w:rPr>
          <w:rFonts w:ascii="Arial" w:hAnsi="Arial" w:cs="Arial"/>
          <w:color w:val="FF0000"/>
        </w:rPr>
      </w:pPr>
      <w:r w:rsidRPr="00B6542C">
        <w:rPr>
          <w:rFonts w:ascii="Arial" w:hAnsi="Arial" w:cs="Arial"/>
          <w:color w:val="FF0000"/>
        </w:rPr>
        <w:t>Pas de promontoire pour effectuer des visées et appliquer la méthode de triangulation qui part d’une base. « </w:t>
      </w:r>
      <w:proofErr w:type="gramStart"/>
      <w:r w:rsidRPr="00B6542C">
        <w:rPr>
          <w:rFonts w:ascii="Arial" w:hAnsi="Arial" w:cs="Arial"/>
          <w:color w:val="FF0000"/>
        </w:rPr>
        <w:t>toutes</w:t>
      </w:r>
      <w:proofErr w:type="gramEnd"/>
      <w:r w:rsidRPr="00B6542C">
        <w:rPr>
          <w:rFonts w:ascii="Arial" w:hAnsi="Arial" w:cs="Arial"/>
          <w:color w:val="FF0000"/>
        </w:rPr>
        <w:t xml:space="preserve"> ces iles étaient à fleur d’eau bientôt cachées par la rondeur de la Terre</w:t>
      </w:r>
      <w:r w:rsidR="00B6542C">
        <w:rPr>
          <w:rFonts w:ascii="Arial" w:hAnsi="Arial" w:cs="Arial"/>
          <w:color w:val="FF0000"/>
        </w:rPr>
        <w:t> »</w:t>
      </w:r>
      <w:r w:rsidRPr="00B6542C">
        <w:rPr>
          <w:rFonts w:ascii="Arial" w:hAnsi="Arial" w:cs="Arial"/>
          <w:color w:val="FF0000"/>
        </w:rPr>
        <w:t xml:space="preserve"> p10 </w:t>
      </w:r>
    </w:p>
    <w:p w14:paraId="1EAE4BA4" w14:textId="77777777" w:rsidR="00B6542C" w:rsidRDefault="00B6542C" w:rsidP="00B6542C">
      <w:pPr>
        <w:jc w:val="both"/>
        <w:rPr>
          <w:rFonts w:ascii="Arial" w:hAnsi="Arial" w:cs="Arial"/>
          <w:i/>
        </w:rPr>
      </w:pPr>
    </w:p>
    <w:p w14:paraId="669DF05A" w14:textId="77777777" w:rsidR="00B6542C" w:rsidRPr="00B6542C" w:rsidRDefault="00B6542C" w:rsidP="00B6542C">
      <w:pPr>
        <w:jc w:val="both"/>
        <w:rPr>
          <w:rFonts w:ascii="Arial" w:hAnsi="Arial" w:cs="Arial"/>
        </w:rPr>
      </w:pPr>
      <w:proofErr w:type="gramStart"/>
      <w:r w:rsidRPr="00B6542C">
        <w:rPr>
          <w:rFonts w:ascii="Arial" w:hAnsi="Arial" w:cs="Arial"/>
          <w:i/>
        </w:rPr>
        <w:t>p</w:t>
      </w:r>
      <w:proofErr w:type="gramEnd"/>
      <w:r w:rsidRPr="00B6542C">
        <w:rPr>
          <w:rFonts w:ascii="Arial" w:hAnsi="Arial" w:cs="Arial"/>
          <w:i/>
        </w:rPr>
        <w:t xml:space="preserve"> 10 à 13 du Discours</w:t>
      </w:r>
    </w:p>
    <w:p w14:paraId="4B4CDD8D" w14:textId="77777777" w:rsidR="00B6542C" w:rsidRPr="00B6542C" w:rsidRDefault="00B6542C" w:rsidP="00B6542C">
      <w:pPr>
        <w:ind w:left="708"/>
        <w:jc w:val="both"/>
        <w:rPr>
          <w:rFonts w:ascii="Arial" w:hAnsi="Arial" w:cs="Arial"/>
          <w:color w:val="FF0000"/>
        </w:rPr>
      </w:pPr>
    </w:p>
    <w:p w14:paraId="05133370" w14:textId="7CD3DBA3" w:rsidR="007F46E6" w:rsidRPr="00B6542C" w:rsidRDefault="007F46E6" w:rsidP="00B6542C">
      <w:pPr>
        <w:pStyle w:val="Paragraphedeliste"/>
        <w:numPr>
          <w:ilvl w:val="0"/>
          <w:numId w:val="1"/>
        </w:numPr>
        <w:ind w:left="709" w:hanging="283"/>
        <w:jc w:val="both"/>
        <w:rPr>
          <w:rFonts w:ascii="Arial" w:hAnsi="Arial" w:cs="Arial"/>
          <w:color w:val="FF0000"/>
        </w:rPr>
      </w:pPr>
      <w:r w:rsidRPr="00B6542C">
        <w:rPr>
          <w:rFonts w:ascii="Arial" w:hAnsi="Arial" w:cs="Arial"/>
        </w:rPr>
        <w:t xml:space="preserve">La découverte de la topographie de la région de </w:t>
      </w:r>
      <w:proofErr w:type="spellStart"/>
      <w:r w:rsidRPr="00B6542C">
        <w:rPr>
          <w:rFonts w:ascii="Arial" w:hAnsi="Arial" w:cs="Arial"/>
        </w:rPr>
        <w:t>Tornea</w:t>
      </w:r>
      <w:proofErr w:type="spellEnd"/>
      <w:r w:rsidRPr="00B6542C">
        <w:rPr>
          <w:rFonts w:ascii="Arial" w:hAnsi="Arial" w:cs="Arial"/>
        </w:rPr>
        <w:t xml:space="preserve"> impose à l’équipe de Maupertuis des contraintes d’ordre technique. Lesquelles ? </w:t>
      </w:r>
      <w:r w:rsidRPr="00B6542C">
        <w:rPr>
          <w:rFonts w:ascii="Arial" w:hAnsi="Arial" w:cs="Arial"/>
          <w:color w:val="FF0000"/>
        </w:rPr>
        <w:t xml:space="preserve">Construire des </w:t>
      </w:r>
      <w:r w:rsidRPr="00B6542C">
        <w:rPr>
          <w:rFonts w:ascii="Arial" w:hAnsi="Arial" w:cs="Arial"/>
          <w:color w:val="FF0000"/>
        </w:rPr>
        <w:lastRenderedPageBreak/>
        <w:t>observatoires après avoir coupé des arbres empêchant un point de vue, déplacer du matériel lourd dans un pays sans route (marais), désertique et infesté de mouches.</w:t>
      </w:r>
    </w:p>
    <w:p w14:paraId="4CA904A9" w14:textId="77777777" w:rsidR="007F46E6" w:rsidRPr="00611E43" w:rsidRDefault="007F46E6" w:rsidP="007F46E6">
      <w:pPr>
        <w:jc w:val="both"/>
        <w:rPr>
          <w:rFonts w:ascii="Arial" w:hAnsi="Arial" w:cs="Arial"/>
          <w:i/>
          <w:color w:val="000000" w:themeColor="text1"/>
        </w:rPr>
      </w:pPr>
      <w:r w:rsidRPr="00611E43">
        <w:rPr>
          <w:rFonts w:ascii="Arial" w:hAnsi="Arial" w:cs="Arial"/>
          <w:i/>
          <w:color w:val="000000" w:themeColor="text1"/>
        </w:rPr>
        <w:t xml:space="preserve">Départ de l’expédition à travers la forêt de </w:t>
      </w:r>
      <w:proofErr w:type="spellStart"/>
      <w:r w:rsidRPr="00611E43">
        <w:rPr>
          <w:rFonts w:ascii="Arial" w:hAnsi="Arial" w:cs="Arial"/>
          <w:i/>
          <w:color w:val="000000" w:themeColor="text1"/>
        </w:rPr>
        <w:t>Tornea</w:t>
      </w:r>
      <w:proofErr w:type="spellEnd"/>
      <w:r w:rsidRPr="00611E43">
        <w:rPr>
          <w:rFonts w:ascii="Arial" w:hAnsi="Arial" w:cs="Arial"/>
          <w:i/>
          <w:color w:val="000000" w:themeColor="text1"/>
        </w:rPr>
        <w:t xml:space="preserve"> 17 Juillet 1736</w:t>
      </w:r>
    </w:p>
    <w:p w14:paraId="66FE02AF" w14:textId="77777777" w:rsidR="00B6542C" w:rsidRDefault="00B6542C" w:rsidP="007F46E6">
      <w:pPr>
        <w:jc w:val="both"/>
        <w:rPr>
          <w:rFonts w:ascii="Arial" w:hAnsi="Arial" w:cs="Arial"/>
          <w:i/>
          <w:color w:val="000000" w:themeColor="text1"/>
        </w:rPr>
      </w:pPr>
    </w:p>
    <w:p w14:paraId="0B24B159" w14:textId="36794FFA" w:rsidR="007F46E6" w:rsidRPr="00FB3AFD" w:rsidRDefault="00B6542C" w:rsidP="007F46E6">
      <w:pPr>
        <w:jc w:val="both"/>
        <w:rPr>
          <w:rFonts w:ascii="Arial" w:hAnsi="Arial" w:cs="Arial"/>
          <w:color w:val="FF0000"/>
        </w:rPr>
      </w:pPr>
      <w:proofErr w:type="gramStart"/>
      <w:r w:rsidRPr="00611E43">
        <w:rPr>
          <w:rFonts w:ascii="Arial" w:hAnsi="Arial" w:cs="Arial"/>
          <w:i/>
          <w:color w:val="000000" w:themeColor="text1"/>
        </w:rPr>
        <w:t>p</w:t>
      </w:r>
      <w:proofErr w:type="gramEnd"/>
      <w:r w:rsidRPr="00611E43">
        <w:rPr>
          <w:rFonts w:ascii="Arial" w:hAnsi="Arial" w:cs="Arial"/>
          <w:i/>
          <w:color w:val="000000" w:themeColor="text1"/>
        </w:rPr>
        <w:t>19</w:t>
      </w:r>
    </w:p>
    <w:p w14:paraId="19B450AB" w14:textId="459BD945" w:rsidR="007F46E6" w:rsidRPr="00B6542C" w:rsidRDefault="007F46E6" w:rsidP="00B6542C">
      <w:pPr>
        <w:pStyle w:val="Paragraphedeliste"/>
        <w:numPr>
          <w:ilvl w:val="0"/>
          <w:numId w:val="1"/>
        </w:numPr>
        <w:jc w:val="both"/>
        <w:rPr>
          <w:rFonts w:ascii="Arial" w:hAnsi="Arial" w:cs="Arial"/>
          <w:i/>
          <w:color w:val="000000" w:themeColor="text1"/>
        </w:rPr>
      </w:pPr>
      <w:r w:rsidRPr="00B6542C">
        <w:rPr>
          <w:rFonts w:ascii="Arial" w:hAnsi="Arial" w:cs="Arial"/>
          <w:color w:val="000000" w:themeColor="text1"/>
        </w:rPr>
        <w:t>Quelle difficulté d’observation, propre à l’humidité du pays, rencontrent-t-ils ?</w:t>
      </w:r>
      <w:r w:rsidRPr="00B6542C">
        <w:rPr>
          <w:rFonts w:ascii="Arial" w:hAnsi="Arial" w:cs="Arial"/>
          <w:color w:val="FF0000"/>
        </w:rPr>
        <w:t xml:space="preserve"> </w:t>
      </w:r>
    </w:p>
    <w:p w14:paraId="35875F7A" w14:textId="77777777" w:rsidR="007F46E6" w:rsidRDefault="007F46E6" w:rsidP="00B6542C">
      <w:pPr>
        <w:pStyle w:val="Paragraphedeliste"/>
        <w:ind w:left="709"/>
        <w:jc w:val="both"/>
        <w:rPr>
          <w:rFonts w:ascii="Arial" w:hAnsi="Arial" w:cs="Arial"/>
          <w:color w:val="FF0000"/>
        </w:rPr>
      </w:pPr>
      <w:r>
        <w:rPr>
          <w:rFonts w:ascii="Arial" w:hAnsi="Arial" w:cs="Arial"/>
          <w:color w:val="FF0000"/>
        </w:rPr>
        <w:t>Difficulté d’observation seulement due au ciel chargé de vapeur, les oblige à passer 8 à 10 jours sur une montagne. Il évoquera ces brumes à plusieurs reprises dans le reste de son récit comme étant perçue par les locaux comme des esprits.</w:t>
      </w:r>
    </w:p>
    <w:p w14:paraId="25669D5E" w14:textId="77777777" w:rsidR="007F46E6" w:rsidRDefault="007F46E6" w:rsidP="00B6542C">
      <w:pPr>
        <w:pStyle w:val="Paragraphedeliste"/>
        <w:ind w:left="709"/>
        <w:jc w:val="both"/>
        <w:rPr>
          <w:rFonts w:ascii="Arial" w:hAnsi="Arial" w:cs="Arial"/>
          <w:color w:val="FF0000"/>
        </w:rPr>
      </w:pPr>
      <w:r>
        <w:rPr>
          <w:rFonts w:ascii="Arial" w:hAnsi="Arial" w:cs="Arial"/>
          <w:color w:val="FF0000"/>
        </w:rPr>
        <w:t>Il parle également beaucoup des mouches et des difficultés de navigation sur de frêles embarcations au milieu des rapides et des « cataractes » du fleuve qu’ils suivent. Il décrit le plus souvent le paysage de manière très péjorative et critique.</w:t>
      </w:r>
    </w:p>
    <w:p w14:paraId="032C9151" w14:textId="77777777" w:rsidR="00B6542C" w:rsidRPr="00B6542C" w:rsidRDefault="00B6542C" w:rsidP="00B6542C">
      <w:pPr>
        <w:pStyle w:val="Paragraphedeliste"/>
        <w:ind w:left="1440"/>
        <w:jc w:val="both"/>
        <w:rPr>
          <w:rFonts w:ascii="Arial" w:hAnsi="Arial" w:cs="Arial"/>
          <w:color w:val="FF0000"/>
        </w:rPr>
      </w:pPr>
    </w:p>
    <w:p w14:paraId="6CAFF504" w14:textId="4F03357F" w:rsidR="007F46E6" w:rsidRPr="00B6542C" w:rsidRDefault="007F46E6" w:rsidP="00B6542C">
      <w:pPr>
        <w:pStyle w:val="Paragraphedeliste"/>
        <w:numPr>
          <w:ilvl w:val="0"/>
          <w:numId w:val="1"/>
        </w:numPr>
        <w:jc w:val="both"/>
        <w:rPr>
          <w:rFonts w:ascii="Arial" w:hAnsi="Arial" w:cs="Arial"/>
          <w:color w:val="FF0000"/>
        </w:rPr>
      </w:pPr>
      <w:r w:rsidRPr="00B6542C">
        <w:rPr>
          <w:rFonts w:ascii="Arial" w:hAnsi="Arial" w:cs="Arial"/>
          <w:color w:val="000000" w:themeColor="text1"/>
        </w:rPr>
        <w:t xml:space="preserve">En quoi cet extrait p24 </w:t>
      </w:r>
      <w:r w:rsidR="00B6542C">
        <w:rPr>
          <w:rFonts w:ascii="Arial" w:hAnsi="Arial" w:cs="Arial"/>
          <w:color w:val="000000" w:themeColor="text1"/>
        </w:rPr>
        <w:t>est-il indicateur de la situation d’inconfort des scientifiques ?</w:t>
      </w:r>
    </w:p>
    <w:p w14:paraId="35577A70" w14:textId="77777777" w:rsidR="007F46E6" w:rsidRDefault="007F46E6" w:rsidP="00B6542C">
      <w:pPr>
        <w:pStyle w:val="Paragraphedeliste"/>
        <w:ind w:left="1440"/>
        <w:jc w:val="both"/>
        <w:rPr>
          <w:rFonts w:ascii="Arial" w:hAnsi="Arial" w:cs="Arial"/>
          <w:color w:val="FF0000"/>
        </w:rPr>
      </w:pPr>
      <w:r>
        <w:rPr>
          <w:rFonts w:ascii="Arial" w:hAnsi="Arial" w:cs="Arial"/>
          <w:noProof/>
          <w:color w:val="FF0000"/>
          <w:lang w:eastAsia="fr-FR"/>
        </w:rPr>
        <w:drawing>
          <wp:inline distT="0" distB="0" distL="0" distR="0" wp14:anchorId="7800E863" wp14:editId="55E005AA">
            <wp:extent cx="3154468" cy="3126674"/>
            <wp:effectExtent l="0" t="0" r="0" b="0"/>
            <wp:docPr id="7" name="Image 7" descr="Capture%20d’écran%202019-10-22%20à%2015.0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9-10-22%20à%2015.02.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832" cy="3134965"/>
                    </a:xfrm>
                    <a:prstGeom prst="rect">
                      <a:avLst/>
                    </a:prstGeom>
                    <a:noFill/>
                    <a:ln>
                      <a:noFill/>
                    </a:ln>
                  </pic:spPr>
                </pic:pic>
              </a:graphicData>
            </a:graphic>
          </wp:inline>
        </w:drawing>
      </w:r>
    </w:p>
    <w:p w14:paraId="33A49456" w14:textId="77777777" w:rsidR="00016913" w:rsidRDefault="00016913" w:rsidP="002A3A67">
      <w:pPr>
        <w:jc w:val="both"/>
        <w:rPr>
          <w:rFonts w:ascii="Arial" w:hAnsi="Arial" w:cs="Arial"/>
          <w:color w:val="00B050"/>
        </w:rPr>
      </w:pPr>
    </w:p>
    <w:p w14:paraId="4BDB722C" w14:textId="77777777" w:rsidR="00016913" w:rsidRDefault="00016913" w:rsidP="002A3A67">
      <w:pPr>
        <w:jc w:val="both"/>
        <w:rPr>
          <w:rFonts w:ascii="Arial" w:hAnsi="Arial" w:cs="Arial"/>
          <w:color w:val="00B050"/>
        </w:rPr>
      </w:pPr>
    </w:p>
    <w:p w14:paraId="492830D6" w14:textId="77777777" w:rsidR="00B6542C" w:rsidRPr="002A3A67" w:rsidRDefault="00B6542C" w:rsidP="002A3A67">
      <w:pPr>
        <w:jc w:val="both"/>
        <w:rPr>
          <w:rFonts w:ascii="Arial" w:hAnsi="Arial" w:cs="Arial"/>
          <w:color w:val="00B050"/>
        </w:rPr>
      </w:pPr>
    </w:p>
    <w:p w14:paraId="56FD1B58" w14:textId="2D6FB92E" w:rsidR="0078140D" w:rsidRPr="00DF69A0" w:rsidRDefault="00FA2BA6" w:rsidP="007F46E6">
      <w:pPr>
        <w:pBdr>
          <w:top w:val="single" w:sz="4" w:space="1" w:color="auto"/>
          <w:left w:val="single" w:sz="4" w:space="4" w:color="auto"/>
          <w:bottom w:val="single" w:sz="4" w:space="1" w:color="auto"/>
          <w:right w:val="single" w:sz="4" w:space="4" w:color="auto"/>
        </w:pBdr>
        <w:jc w:val="center"/>
        <w:outlineLvl w:val="0"/>
        <w:rPr>
          <w:rFonts w:ascii="Arial" w:hAnsi="Arial" w:cs="Arial"/>
          <w:b/>
        </w:rPr>
      </w:pPr>
      <w:r w:rsidRPr="00DF69A0">
        <w:rPr>
          <w:rFonts w:ascii="Arial" w:hAnsi="Arial" w:cs="Arial"/>
          <w:b/>
        </w:rPr>
        <w:t xml:space="preserve">La </w:t>
      </w:r>
      <w:proofErr w:type="spellStart"/>
      <w:r w:rsidRPr="00DF69A0">
        <w:rPr>
          <w:rFonts w:ascii="Arial" w:hAnsi="Arial" w:cs="Arial"/>
          <w:b/>
        </w:rPr>
        <w:t>Condamine</w:t>
      </w:r>
      <w:proofErr w:type="spellEnd"/>
    </w:p>
    <w:p w14:paraId="7043D752" w14:textId="77777777" w:rsidR="000D1DD4" w:rsidRDefault="000D1DD4" w:rsidP="0078140D">
      <w:pPr>
        <w:rPr>
          <w:rFonts w:ascii="Arial" w:hAnsi="Arial" w:cs="Arial"/>
          <w:u w:val="single"/>
        </w:rPr>
      </w:pPr>
    </w:p>
    <w:p w14:paraId="1E5B7F59" w14:textId="77777777" w:rsidR="00DF69A0" w:rsidRPr="00EB1CF4" w:rsidRDefault="00DF69A0" w:rsidP="00DF69A0">
      <w:pPr>
        <w:rPr>
          <w:rFonts w:ascii="Arial" w:hAnsi="Arial" w:cs="Arial"/>
          <w:b/>
          <w:u w:val="single"/>
        </w:rPr>
      </w:pPr>
      <w:r w:rsidRPr="00EB1CF4">
        <w:rPr>
          <w:rFonts w:ascii="Arial" w:hAnsi="Arial" w:cs="Arial"/>
          <w:b/>
          <w:u w:val="single"/>
        </w:rPr>
        <w:t>Première de couverture :</w:t>
      </w:r>
    </w:p>
    <w:p w14:paraId="37314AEE" w14:textId="09FC54F7" w:rsidR="00DF69A0" w:rsidRPr="00DF69A0" w:rsidRDefault="00DF69A0" w:rsidP="00DF69A0">
      <w:pPr>
        <w:pStyle w:val="Paragraphedeliste"/>
        <w:numPr>
          <w:ilvl w:val="0"/>
          <w:numId w:val="6"/>
        </w:numPr>
        <w:rPr>
          <w:rFonts w:ascii="Arial" w:hAnsi="Arial" w:cs="Arial"/>
          <w:color w:val="FF0000"/>
        </w:rPr>
      </w:pPr>
      <w:r w:rsidRPr="00394A19">
        <w:rPr>
          <w:rFonts w:ascii="Arial" w:hAnsi="Arial" w:cs="Arial"/>
        </w:rPr>
        <w:t xml:space="preserve">Titre : </w:t>
      </w:r>
      <w:r w:rsidRPr="00DF69A0">
        <w:rPr>
          <w:rFonts w:ascii="Arial" w:hAnsi="Arial" w:cs="Arial"/>
          <w:color w:val="FF0000"/>
        </w:rPr>
        <w:t xml:space="preserve">Journal du voyage fait par ordre du Roi à l’Equateur servant d’introduction </w:t>
      </w:r>
      <w:r>
        <w:rPr>
          <w:rFonts w:ascii="Arial" w:hAnsi="Arial" w:cs="Arial"/>
          <w:color w:val="FF0000"/>
        </w:rPr>
        <w:t>historique à</w:t>
      </w:r>
      <w:r w:rsidRPr="00DF69A0">
        <w:rPr>
          <w:rFonts w:ascii="Arial" w:hAnsi="Arial" w:cs="Arial"/>
          <w:color w:val="FF0000"/>
        </w:rPr>
        <w:t xml:space="preserve"> la mesure des trois premiers degrés de méridien</w:t>
      </w:r>
    </w:p>
    <w:p w14:paraId="79145EE1" w14:textId="30544134" w:rsidR="00DF69A0" w:rsidRPr="00DF69A0" w:rsidRDefault="00DF69A0" w:rsidP="00DF69A0">
      <w:pPr>
        <w:pStyle w:val="Paragraphedeliste"/>
        <w:numPr>
          <w:ilvl w:val="0"/>
          <w:numId w:val="6"/>
        </w:numPr>
        <w:rPr>
          <w:rFonts w:ascii="Arial" w:hAnsi="Arial" w:cs="Arial"/>
          <w:color w:val="FF0000"/>
        </w:rPr>
      </w:pPr>
      <w:r w:rsidRPr="00394A19">
        <w:rPr>
          <w:rFonts w:ascii="Arial" w:hAnsi="Arial" w:cs="Arial"/>
        </w:rPr>
        <w:t xml:space="preserve">Relever les noms des auteurs : </w:t>
      </w:r>
      <w:r w:rsidRPr="00DF69A0">
        <w:rPr>
          <w:rFonts w:ascii="Arial" w:hAnsi="Arial" w:cs="Arial"/>
          <w:color w:val="FF0000"/>
        </w:rPr>
        <w:t xml:space="preserve">Monsieur de La </w:t>
      </w:r>
      <w:proofErr w:type="spellStart"/>
      <w:r w:rsidRPr="00DF69A0">
        <w:rPr>
          <w:rFonts w:ascii="Arial" w:hAnsi="Arial" w:cs="Arial"/>
          <w:color w:val="FF0000"/>
        </w:rPr>
        <w:t>Condamine</w:t>
      </w:r>
      <w:proofErr w:type="spellEnd"/>
    </w:p>
    <w:p w14:paraId="1D88D673" w14:textId="233941BE" w:rsidR="00DF69A0" w:rsidRPr="00394A19" w:rsidRDefault="00DF69A0" w:rsidP="00DF69A0">
      <w:pPr>
        <w:pStyle w:val="Paragraphedeliste"/>
        <w:numPr>
          <w:ilvl w:val="0"/>
          <w:numId w:val="6"/>
        </w:numPr>
        <w:rPr>
          <w:rFonts w:ascii="Arial" w:hAnsi="Arial" w:cs="Arial"/>
          <w:color w:val="FF0000"/>
        </w:rPr>
      </w:pPr>
      <w:r w:rsidRPr="00394A19">
        <w:rPr>
          <w:rFonts w:ascii="Arial" w:hAnsi="Arial" w:cs="Arial"/>
        </w:rPr>
        <w:t xml:space="preserve">Date de parution et édition : (rappel chiffres romains : </w:t>
      </w:r>
      <w:r w:rsidRPr="00394A19">
        <w:rPr>
          <w:rFonts w:ascii="Arial" w:eastAsia="Times New Roman" w:hAnsi="Arial" w:cs="Arial"/>
          <w:color w:val="222222"/>
          <w:shd w:val="clear" w:color="auto" w:fill="FFFFFF"/>
          <w:lang w:eastAsia="fr-FR"/>
        </w:rPr>
        <w:t xml:space="preserve">I (1), V (5), X (10), L (50), C (100), D (500), M (1000). : </w:t>
      </w:r>
      <w:r>
        <w:rPr>
          <w:rFonts w:ascii="Arial" w:eastAsia="Times New Roman" w:hAnsi="Arial" w:cs="Arial"/>
          <w:color w:val="FF0000"/>
          <w:shd w:val="clear" w:color="auto" w:fill="FFFFFF"/>
          <w:lang w:eastAsia="fr-FR"/>
        </w:rPr>
        <w:t>1751</w:t>
      </w:r>
      <w:r w:rsidRPr="00394A19">
        <w:rPr>
          <w:rFonts w:ascii="Arial" w:eastAsia="Times New Roman" w:hAnsi="Arial" w:cs="Arial"/>
          <w:color w:val="FF0000"/>
          <w:shd w:val="clear" w:color="auto" w:fill="FFFFFF"/>
          <w:lang w:eastAsia="fr-FR"/>
        </w:rPr>
        <w:t>, Imprimerie Royale (Louis XV)</w:t>
      </w:r>
    </w:p>
    <w:p w14:paraId="60C962D2" w14:textId="77777777" w:rsidR="00B6542C" w:rsidRDefault="00B6542C" w:rsidP="00B6542C">
      <w:pPr>
        <w:jc w:val="both"/>
        <w:rPr>
          <w:rFonts w:ascii="Arial" w:hAnsi="Arial" w:cs="Arial"/>
        </w:rPr>
      </w:pPr>
    </w:p>
    <w:p w14:paraId="73B5078F" w14:textId="77777777" w:rsidR="00FB3AFD" w:rsidRPr="00FB3AFD" w:rsidRDefault="00FB3AFD" w:rsidP="00FB3AFD">
      <w:pPr>
        <w:jc w:val="both"/>
        <w:rPr>
          <w:rFonts w:ascii="Arial" w:hAnsi="Arial" w:cs="Arial"/>
          <w:color w:val="FF0000"/>
        </w:rPr>
      </w:pPr>
    </w:p>
    <w:p w14:paraId="23B2DAFB" w14:textId="7F8F4DC2" w:rsidR="009155B2" w:rsidRDefault="009155B2" w:rsidP="00B6542C">
      <w:pPr>
        <w:pStyle w:val="Paragraphedeliste"/>
        <w:ind w:left="2520"/>
        <w:jc w:val="both"/>
        <w:rPr>
          <w:rFonts w:ascii="Arial" w:hAnsi="Arial" w:cs="Arial"/>
          <w:color w:val="FF0000"/>
        </w:rPr>
      </w:pPr>
    </w:p>
    <w:p w14:paraId="1B75459A" w14:textId="013B2E42" w:rsidR="00611E43" w:rsidRPr="00EB1CF4" w:rsidRDefault="00EB1CF4" w:rsidP="00EB1CF4">
      <w:pPr>
        <w:jc w:val="both"/>
        <w:rPr>
          <w:rFonts w:ascii="Arial" w:hAnsi="Arial" w:cs="Arial"/>
          <w:color w:val="000000" w:themeColor="text1"/>
          <w:u w:val="single"/>
        </w:rPr>
      </w:pPr>
      <w:r w:rsidRPr="00EB1CF4">
        <w:rPr>
          <w:rFonts w:ascii="Arial" w:hAnsi="Arial" w:cs="Arial"/>
          <w:color w:val="000000" w:themeColor="text1"/>
          <w:u w:val="single"/>
        </w:rPr>
        <w:lastRenderedPageBreak/>
        <w:t>Liste des participants au voyage en Equateur</w:t>
      </w:r>
      <w:r>
        <w:rPr>
          <w:rFonts w:ascii="Arial" w:hAnsi="Arial" w:cs="Arial"/>
          <w:color w:val="000000" w:themeColor="text1"/>
          <w:u w:val="single"/>
        </w:rPr>
        <w:t xml:space="preserve"> et dates importantes :</w:t>
      </w:r>
    </w:p>
    <w:p w14:paraId="092CF0DA" w14:textId="77777777" w:rsidR="00064A09" w:rsidRDefault="00EB1CF4" w:rsidP="00064A09">
      <w:pPr>
        <w:jc w:val="center"/>
        <w:outlineLvl w:val="0"/>
        <w:rPr>
          <w:rFonts w:ascii="Arial" w:hAnsi="Arial" w:cs="Arial"/>
          <w:i/>
          <w:sz w:val="16"/>
          <w:szCs w:val="16"/>
          <w:u w:val="single"/>
        </w:rPr>
      </w:pPr>
      <w:r>
        <w:rPr>
          <w:rFonts w:ascii="Arial" w:hAnsi="Arial" w:cs="Arial"/>
          <w:noProof/>
          <w:color w:val="FF0000"/>
          <w:lang w:eastAsia="fr-FR"/>
        </w:rPr>
        <w:drawing>
          <wp:inline distT="0" distB="0" distL="0" distR="0" wp14:anchorId="716F728D" wp14:editId="776510EA">
            <wp:extent cx="3941064" cy="4949952"/>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ticipants voyage équateur.jpg"/>
                    <pic:cNvPicPr/>
                  </pic:nvPicPr>
                  <pic:blipFill>
                    <a:blip r:embed="rId11">
                      <a:extLst>
                        <a:ext uri="{28A0092B-C50C-407E-A947-70E740481C1C}">
                          <a14:useLocalDpi xmlns:a14="http://schemas.microsoft.com/office/drawing/2010/main" val="0"/>
                        </a:ext>
                      </a:extLst>
                    </a:blip>
                    <a:stretch>
                      <a:fillRect/>
                    </a:stretch>
                  </pic:blipFill>
                  <pic:spPr>
                    <a:xfrm>
                      <a:off x="0" y="0"/>
                      <a:ext cx="3941064" cy="4949952"/>
                    </a:xfrm>
                    <a:prstGeom prst="rect">
                      <a:avLst/>
                    </a:prstGeom>
                  </pic:spPr>
                </pic:pic>
              </a:graphicData>
            </a:graphic>
          </wp:inline>
        </w:drawing>
      </w:r>
    </w:p>
    <w:p w14:paraId="08B05A0C" w14:textId="1C20A12E" w:rsidR="00EB1CF4" w:rsidRPr="00FA2BA6" w:rsidRDefault="00EB1CF4" w:rsidP="00EB1CF4">
      <w:pPr>
        <w:jc w:val="right"/>
        <w:outlineLvl w:val="0"/>
        <w:rPr>
          <w:rFonts w:ascii="Arial" w:hAnsi="Arial" w:cs="Arial"/>
          <w:i/>
          <w:sz w:val="16"/>
          <w:szCs w:val="16"/>
          <w:u w:val="single"/>
        </w:rPr>
      </w:pPr>
      <w:r w:rsidRPr="00EB1CF4">
        <w:rPr>
          <w:rFonts w:ascii="Arial" w:hAnsi="Arial" w:cs="Arial"/>
          <w:i/>
          <w:sz w:val="16"/>
          <w:szCs w:val="16"/>
          <w:u w:val="single"/>
        </w:rPr>
        <w:t xml:space="preserve"> </w:t>
      </w:r>
      <w:r w:rsidRPr="00FA2BA6">
        <w:rPr>
          <w:rFonts w:ascii="Arial" w:hAnsi="Arial" w:cs="Arial"/>
          <w:i/>
          <w:sz w:val="16"/>
          <w:szCs w:val="16"/>
          <w:u w:val="single"/>
        </w:rPr>
        <w:t>Le procès des étoiles</w:t>
      </w:r>
    </w:p>
    <w:p w14:paraId="707B356E" w14:textId="77777777" w:rsidR="00EB1CF4" w:rsidRDefault="00EB1CF4" w:rsidP="00EB1CF4">
      <w:pPr>
        <w:jc w:val="right"/>
        <w:outlineLvl w:val="0"/>
        <w:rPr>
          <w:rFonts w:ascii="Arial" w:hAnsi="Arial" w:cs="Arial"/>
          <w:sz w:val="16"/>
          <w:szCs w:val="16"/>
        </w:rPr>
      </w:pPr>
      <w:r w:rsidRPr="00FA2BA6">
        <w:rPr>
          <w:rFonts w:ascii="Arial" w:hAnsi="Arial" w:cs="Arial"/>
          <w:sz w:val="16"/>
          <w:szCs w:val="16"/>
        </w:rPr>
        <w:t xml:space="preserve">Florence </w:t>
      </w:r>
      <w:proofErr w:type="spellStart"/>
      <w:r w:rsidRPr="00FA2BA6">
        <w:rPr>
          <w:rFonts w:ascii="Arial" w:hAnsi="Arial" w:cs="Arial"/>
          <w:sz w:val="16"/>
          <w:szCs w:val="16"/>
        </w:rPr>
        <w:t>Trystram</w:t>
      </w:r>
      <w:proofErr w:type="spellEnd"/>
      <w:r w:rsidRPr="00FA2BA6">
        <w:rPr>
          <w:rFonts w:ascii="Arial" w:hAnsi="Arial" w:cs="Arial"/>
          <w:sz w:val="16"/>
          <w:szCs w:val="16"/>
        </w:rPr>
        <w:t>, historienne</w:t>
      </w:r>
    </w:p>
    <w:p w14:paraId="76CD72A0" w14:textId="22E2CA16" w:rsidR="00EB1CF4" w:rsidRDefault="00EB1CF4" w:rsidP="00EB1CF4">
      <w:pPr>
        <w:jc w:val="center"/>
        <w:rPr>
          <w:rFonts w:ascii="Arial" w:hAnsi="Arial" w:cs="Arial"/>
          <w:color w:val="FF0000"/>
        </w:rPr>
      </w:pPr>
    </w:p>
    <w:p w14:paraId="5433064A" w14:textId="72B545D2" w:rsidR="00EB1CF4" w:rsidRDefault="00C861D2" w:rsidP="00C861D2">
      <w:pPr>
        <w:rPr>
          <w:rFonts w:ascii="Arial" w:hAnsi="Arial" w:cs="Arial"/>
          <w:b/>
          <w:color w:val="000000" w:themeColor="text1"/>
          <w:u w:val="single"/>
        </w:rPr>
      </w:pPr>
      <w:r w:rsidRPr="00C861D2">
        <w:rPr>
          <w:rFonts w:ascii="Arial" w:hAnsi="Arial" w:cs="Arial"/>
          <w:b/>
          <w:color w:val="000000" w:themeColor="text1"/>
          <w:u w:val="single"/>
        </w:rPr>
        <w:t>Préface.</w:t>
      </w:r>
    </w:p>
    <w:p w14:paraId="2F4475DD" w14:textId="77777777" w:rsidR="00C861D2" w:rsidRDefault="00C861D2" w:rsidP="00C861D2">
      <w:pPr>
        <w:rPr>
          <w:rFonts w:ascii="Arial" w:hAnsi="Arial" w:cs="Arial"/>
          <w:b/>
          <w:color w:val="000000" w:themeColor="text1"/>
          <w:u w:val="single"/>
        </w:rPr>
      </w:pPr>
    </w:p>
    <w:p w14:paraId="706A5A67" w14:textId="6BD2693A" w:rsidR="00C861D2" w:rsidRDefault="0046110A" w:rsidP="0025338A">
      <w:pPr>
        <w:pStyle w:val="Paragraphedeliste"/>
        <w:numPr>
          <w:ilvl w:val="0"/>
          <w:numId w:val="7"/>
        </w:numPr>
        <w:ind w:left="567" w:hanging="567"/>
        <w:rPr>
          <w:rFonts w:ascii="Arial" w:hAnsi="Arial" w:cs="Arial"/>
          <w:color w:val="000000" w:themeColor="text1"/>
        </w:rPr>
      </w:pPr>
      <w:r>
        <w:rPr>
          <w:rFonts w:ascii="Arial" w:hAnsi="Arial" w:cs="Arial"/>
          <w:color w:val="000000" w:themeColor="text1"/>
        </w:rPr>
        <w:t xml:space="preserve">Pourquoi La </w:t>
      </w:r>
      <w:proofErr w:type="spellStart"/>
      <w:r>
        <w:rPr>
          <w:rFonts w:ascii="Arial" w:hAnsi="Arial" w:cs="Arial"/>
          <w:color w:val="000000" w:themeColor="text1"/>
        </w:rPr>
        <w:t>Condamine</w:t>
      </w:r>
      <w:proofErr w:type="spellEnd"/>
      <w:r>
        <w:rPr>
          <w:rFonts w:ascii="Arial" w:hAnsi="Arial" w:cs="Arial"/>
          <w:color w:val="000000" w:themeColor="text1"/>
        </w:rPr>
        <w:t xml:space="preserve"> publie-t-il ses résultats si tardivement ?</w:t>
      </w:r>
    </w:p>
    <w:p w14:paraId="456F7D1A" w14:textId="2D9FDD32" w:rsidR="0025338A" w:rsidRDefault="0025338A" w:rsidP="0025338A">
      <w:pPr>
        <w:pStyle w:val="Paragraphedeliste"/>
        <w:ind w:left="567"/>
        <w:rPr>
          <w:rFonts w:ascii="Arial" w:hAnsi="Arial" w:cs="Arial"/>
          <w:color w:val="FF0000"/>
        </w:rPr>
      </w:pPr>
      <w:r w:rsidRPr="0025338A">
        <w:rPr>
          <w:rFonts w:ascii="Arial" w:hAnsi="Arial" w:cs="Arial"/>
          <w:color w:val="FF0000"/>
        </w:rPr>
        <w:t>Bouguer a déjà lu les résultats en 1744 car rentré avant lui</w:t>
      </w:r>
      <w:r>
        <w:rPr>
          <w:rFonts w:ascii="Arial" w:hAnsi="Arial" w:cs="Arial"/>
          <w:color w:val="FF0000"/>
        </w:rPr>
        <w:t xml:space="preserve"> et curiosité du publique satisfaite voir lassée.</w:t>
      </w:r>
    </w:p>
    <w:p w14:paraId="04B69E42" w14:textId="77777777" w:rsidR="001A630E" w:rsidRDefault="001A630E" w:rsidP="001A630E">
      <w:pPr>
        <w:pStyle w:val="Paragraphedeliste"/>
        <w:ind w:left="142"/>
        <w:jc w:val="both"/>
        <w:rPr>
          <w:rFonts w:ascii="Arial" w:hAnsi="Arial" w:cs="Arial"/>
          <w:color w:val="FF0000"/>
        </w:rPr>
      </w:pPr>
    </w:p>
    <w:p w14:paraId="0F101C07" w14:textId="1114F286" w:rsidR="0025338A" w:rsidRDefault="0025338A" w:rsidP="001A630E">
      <w:pPr>
        <w:pStyle w:val="Paragraphedeliste"/>
        <w:numPr>
          <w:ilvl w:val="0"/>
          <w:numId w:val="7"/>
        </w:numPr>
        <w:ind w:left="567" w:hanging="567"/>
        <w:jc w:val="both"/>
        <w:rPr>
          <w:rFonts w:ascii="Arial" w:hAnsi="Arial" w:cs="Arial"/>
          <w:color w:val="000000" w:themeColor="text1"/>
        </w:rPr>
      </w:pPr>
      <w:r w:rsidRPr="001A630E">
        <w:rPr>
          <w:rFonts w:ascii="Arial" w:hAnsi="Arial" w:cs="Arial"/>
          <w:color w:val="000000" w:themeColor="text1"/>
        </w:rPr>
        <w:t xml:space="preserve">Que devient </w:t>
      </w:r>
      <w:r w:rsidR="001A630E" w:rsidRPr="001A630E">
        <w:rPr>
          <w:rFonts w:ascii="Arial" w:hAnsi="Arial" w:cs="Arial"/>
          <w:color w:val="000000" w:themeColor="text1"/>
        </w:rPr>
        <w:t xml:space="preserve">Godin, </w:t>
      </w:r>
      <w:r w:rsidRPr="001A630E">
        <w:rPr>
          <w:rFonts w:ascii="Arial" w:hAnsi="Arial" w:cs="Arial"/>
          <w:color w:val="000000" w:themeColor="text1"/>
        </w:rPr>
        <w:t>le chef de l’</w:t>
      </w:r>
      <w:r w:rsidR="001A630E" w:rsidRPr="001A630E">
        <w:rPr>
          <w:rFonts w:ascii="Arial" w:hAnsi="Arial" w:cs="Arial"/>
          <w:color w:val="000000" w:themeColor="text1"/>
        </w:rPr>
        <w:t>expédition</w:t>
      </w:r>
      <w:r w:rsidR="001A630E">
        <w:rPr>
          <w:rFonts w:ascii="Arial" w:hAnsi="Arial" w:cs="Arial"/>
          <w:color w:val="000000" w:themeColor="text1"/>
        </w:rPr>
        <w:t>,</w:t>
      </w:r>
      <w:r w:rsidRPr="001A630E">
        <w:rPr>
          <w:rFonts w:ascii="Arial" w:hAnsi="Arial" w:cs="Arial"/>
          <w:color w:val="000000" w:themeColor="text1"/>
        </w:rPr>
        <w:t xml:space="preserve"> qui est égalem</w:t>
      </w:r>
      <w:r w:rsidR="001A630E" w:rsidRPr="001A630E">
        <w:rPr>
          <w:rFonts w:ascii="Arial" w:hAnsi="Arial" w:cs="Arial"/>
          <w:color w:val="000000" w:themeColor="text1"/>
        </w:rPr>
        <w:t>e</w:t>
      </w:r>
      <w:r w:rsidRPr="001A630E">
        <w:rPr>
          <w:rFonts w:ascii="Arial" w:hAnsi="Arial" w:cs="Arial"/>
          <w:color w:val="000000" w:themeColor="text1"/>
        </w:rPr>
        <w:t>nt celui qui a pourvu aux besoin</w:t>
      </w:r>
      <w:r w:rsidR="001A630E" w:rsidRPr="001A630E">
        <w:rPr>
          <w:rFonts w:ascii="Arial" w:hAnsi="Arial" w:cs="Arial"/>
          <w:color w:val="000000" w:themeColor="text1"/>
        </w:rPr>
        <w:t>s</w:t>
      </w:r>
      <w:r w:rsidRPr="001A630E">
        <w:rPr>
          <w:rFonts w:ascii="Arial" w:hAnsi="Arial" w:cs="Arial"/>
          <w:color w:val="000000" w:themeColor="text1"/>
        </w:rPr>
        <w:t xml:space="preserve"> de sa maîtresse </w:t>
      </w:r>
      <w:r w:rsidR="001A630E" w:rsidRPr="001A630E">
        <w:rPr>
          <w:rFonts w:ascii="Arial" w:hAnsi="Arial" w:cs="Arial"/>
          <w:color w:val="000000" w:themeColor="text1"/>
        </w:rPr>
        <w:t>avec l’argent de la mission ?</w:t>
      </w:r>
    </w:p>
    <w:p w14:paraId="7FB0DEFA" w14:textId="307D0860" w:rsidR="001A630E" w:rsidRPr="001A630E" w:rsidRDefault="001A630E" w:rsidP="001A630E">
      <w:pPr>
        <w:pStyle w:val="Paragraphedeliste"/>
        <w:ind w:left="567"/>
        <w:jc w:val="both"/>
        <w:rPr>
          <w:rFonts w:ascii="Arial" w:hAnsi="Arial" w:cs="Arial"/>
          <w:color w:val="FF0000"/>
        </w:rPr>
      </w:pPr>
      <w:r w:rsidRPr="001A630E">
        <w:rPr>
          <w:rFonts w:ascii="Arial" w:hAnsi="Arial" w:cs="Arial"/>
          <w:color w:val="FF0000"/>
        </w:rPr>
        <w:t>Recruté comme cosmographe pour reconstruire Limas après le tremblement de terre de 1746</w:t>
      </w:r>
      <w:r>
        <w:rPr>
          <w:rFonts w:ascii="Arial" w:hAnsi="Arial" w:cs="Arial"/>
          <w:color w:val="FF0000"/>
        </w:rPr>
        <w:t xml:space="preserve"> (page iv)</w:t>
      </w:r>
    </w:p>
    <w:p w14:paraId="565CE950" w14:textId="77777777" w:rsidR="0025338A" w:rsidRPr="001A630E" w:rsidRDefault="0025338A" w:rsidP="001A630E">
      <w:pPr>
        <w:rPr>
          <w:rFonts w:ascii="Arial" w:hAnsi="Arial" w:cs="Arial"/>
          <w:color w:val="000000" w:themeColor="text1"/>
        </w:rPr>
      </w:pPr>
    </w:p>
    <w:p w14:paraId="3FE20232" w14:textId="526D5C15" w:rsidR="001A630E" w:rsidRDefault="001A630E" w:rsidP="00EB1CF4">
      <w:pPr>
        <w:pStyle w:val="Paragraphedeliste"/>
        <w:numPr>
          <w:ilvl w:val="0"/>
          <w:numId w:val="7"/>
        </w:numPr>
        <w:ind w:left="0" w:firstLine="0"/>
        <w:jc w:val="both"/>
        <w:rPr>
          <w:rFonts w:ascii="Arial" w:hAnsi="Arial" w:cs="Arial"/>
        </w:rPr>
      </w:pPr>
      <w:r>
        <w:rPr>
          <w:rFonts w:ascii="Arial" w:hAnsi="Arial" w:cs="Arial"/>
        </w:rPr>
        <w:t xml:space="preserve">Quel est l’un des objectifs de La </w:t>
      </w:r>
      <w:proofErr w:type="spellStart"/>
      <w:r>
        <w:rPr>
          <w:rFonts w:ascii="Arial" w:hAnsi="Arial" w:cs="Arial"/>
        </w:rPr>
        <w:t>Condamine</w:t>
      </w:r>
      <w:proofErr w:type="spellEnd"/>
      <w:r>
        <w:rPr>
          <w:rFonts w:ascii="Arial" w:hAnsi="Arial" w:cs="Arial"/>
        </w:rPr>
        <w:t xml:space="preserve"> </w:t>
      </w:r>
      <w:proofErr w:type="spellStart"/>
      <w:r>
        <w:rPr>
          <w:rFonts w:ascii="Arial" w:hAnsi="Arial" w:cs="Arial"/>
        </w:rPr>
        <w:t>a</w:t>
      </w:r>
      <w:proofErr w:type="spellEnd"/>
      <w:r>
        <w:rPr>
          <w:rFonts w:ascii="Arial" w:hAnsi="Arial" w:cs="Arial"/>
        </w:rPr>
        <w:t xml:space="preserve"> travers ce récit ? page vi</w:t>
      </w:r>
    </w:p>
    <w:p w14:paraId="094B5EE4" w14:textId="2B83F6D1" w:rsidR="00580D9A" w:rsidRPr="001A630E" w:rsidRDefault="001A630E" w:rsidP="001A630E">
      <w:pPr>
        <w:pStyle w:val="Paragraphedeliste"/>
        <w:ind w:left="0"/>
        <w:jc w:val="both"/>
        <w:rPr>
          <w:rFonts w:ascii="Arial" w:hAnsi="Arial" w:cs="Arial"/>
          <w:color w:val="FF0000"/>
        </w:rPr>
      </w:pPr>
      <w:r w:rsidRPr="001A630E">
        <w:rPr>
          <w:rFonts w:ascii="Arial" w:hAnsi="Arial" w:cs="Arial"/>
          <w:color w:val="FF0000"/>
        </w:rPr>
        <w:t>Raconter ses péripéties pour amuser le lecteur et satisfaire sa curiosité</w:t>
      </w:r>
      <w:r>
        <w:rPr>
          <w:rFonts w:ascii="Arial" w:hAnsi="Arial" w:cs="Arial"/>
          <w:color w:val="FF0000"/>
        </w:rPr>
        <w:t xml:space="preserve"> conce</w:t>
      </w:r>
      <w:r w:rsidRPr="001A630E">
        <w:rPr>
          <w:rFonts w:ascii="Arial" w:hAnsi="Arial" w:cs="Arial"/>
          <w:color w:val="FF0000"/>
        </w:rPr>
        <w:t>rnant les mœurs des peuples autochtones.</w:t>
      </w:r>
    </w:p>
    <w:p w14:paraId="48BBB886" w14:textId="77777777" w:rsidR="001A630E" w:rsidRDefault="001A630E" w:rsidP="001A630E">
      <w:pPr>
        <w:pStyle w:val="Paragraphedeliste"/>
        <w:ind w:left="0"/>
        <w:jc w:val="both"/>
        <w:rPr>
          <w:rFonts w:ascii="Arial" w:hAnsi="Arial" w:cs="Arial"/>
        </w:rPr>
      </w:pPr>
    </w:p>
    <w:p w14:paraId="04330F28" w14:textId="4F26C5FC" w:rsidR="00580D9A" w:rsidRDefault="00580D9A" w:rsidP="00580D9A">
      <w:pPr>
        <w:pStyle w:val="Paragraphedeliste"/>
        <w:numPr>
          <w:ilvl w:val="0"/>
          <w:numId w:val="7"/>
        </w:numPr>
        <w:ind w:left="0" w:firstLine="0"/>
        <w:jc w:val="both"/>
        <w:rPr>
          <w:rFonts w:ascii="Arial" w:hAnsi="Arial" w:cs="Arial"/>
        </w:rPr>
      </w:pPr>
      <w:r>
        <w:rPr>
          <w:rFonts w:ascii="Arial" w:hAnsi="Arial" w:cs="Arial"/>
        </w:rPr>
        <w:t xml:space="preserve">Page </w:t>
      </w:r>
      <w:proofErr w:type="spellStart"/>
      <w:r>
        <w:rPr>
          <w:rFonts w:ascii="Arial" w:hAnsi="Arial" w:cs="Arial"/>
        </w:rPr>
        <w:t>vij</w:t>
      </w:r>
      <w:proofErr w:type="spellEnd"/>
      <w:r>
        <w:rPr>
          <w:rFonts w:ascii="Arial" w:hAnsi="Arial" w:cs="Arial"/>
        </w:rPr>
        <w:t xml:space="preserve">, La </w:t>
      </w:r>
      <w:proofErr w:type="spellStart"/>
      <w:r>
        <w:rPr>
          <w:rFonts w:ascii="Arial" w:hAnsi="Arial" w:cs="Arial"/>
        </w:rPr>
        <w:t>Condamine</w:t>
      </w:r>
      <w:proofErr w:type="spellEnd"/>
      <w:r>
        <w:rPr>
          <w:rFonts w:ascii="Arial" w:hAnsi="Arial" w:cs="Arial"/>
        </w:rPr>
        <w:t xml:space="preserve"> décrit les contenus de ses mémoires,</w:t>
      </w:r>
      <w:r w:rsidRPr="00580D9A">
        <w:rPr>
          <w:rFonts w:ascii="Arial" w:hAnsi="Arial" w:cs="Arial"/>
        </w:rPr>
        <w:t xml:space="preserve"> tels qu’</w:t>
      </w:r>
      <w:r>
        <w:rPr>
          <w:rFonts w:ascii="Arial" w:hAnsi="Arial" w:cs="Arial"/>
        </w:rPr>
        <w:t xml:space="preserve">il avait prévu de les publier, </w:t>
      </w:r>
      <w:r w:rsidRPr="00580D9A">
        <w:rPr>
          <w:rFonts w:ascii="Arial" w:hAnsi="Arial" w:cs="Arial"/>
        </w:rPr>
        <w:t xml:space="preserve">avec la signature de chacun des membres de l’expédition. </w:t>
      </w:r>
      <w:r>
        <w:rPr>
          <w:rFonts w:ascii="Arial" w:hAnsi="Arial" w:cs="Arial"/>
        </w:rPr>
        <w:t>Commenter.</w:t>
      </w:r>
    </w:p>
    <w:p w14:paraId="43C57ED7" w14:textId="3AFD3FD7" w:rsidR="00153722" w:rsidRDefault="00153722" w:rsidP="00153722">
      <w:pPr>
        <w:pStyle w:val="Paragraphedeliste"/>
        <w:ind w:left="0"/>
        <w:jc w:val="both"/>
        <w:rPr>
          <w:rFonts w:ascii="Arial" w:hAnsi="Arial" w:cs="Arial"/>
          <w:color w:val="FF0000"/>
        </w:rPr>
      </w:pPr>
      <w:r w:rsidRPr="00153722">
        <w:rPr>
          <w:rFonts w:ascii="Arial" w:hAnsi="Arial" w:cs="Arial"/>
          <w:color w:val="FF0000"/>
        </w:rPr>
        <w:lastRenderedPageBreak/>
        <w:t>Interdisciplinarité nécessite recrutement de scientifiques polyvalents et pratiquant la mê</w:t>
      </w:r>
      <w:r w:rsidR="00C6262C">
        <w:rPr>
          <w:rFonts w:ascii="Arial" w:hAnsi="Arial" w:cs="Arial"/>
          <w:color w:val="FF0000"/>
        </w:rPr>
        <w:t>me démarche : géographie, physique générale, histoire naturelle, mathématique…</w:t>
      </w:r>
    </w:p>
    <w:p w14:paraId="147A95B1" w14:textId="4F9E6DBD" w:rsidR="00C6262C" w:rsidRDefault="00C6262C" w:rsidP="00153722">
      <w:pPr>
        <w:pStyle w:val="Paragraphedeliste"/>
        <w:ind w:left="0"/>
        <w:jc w:val="both"/>
        <w:rPr>
          <w:rFonts w:ascii="Arial" w:hAnsi="Arial" w:cs="Arial"/>
          <w:color w:val="FF0000"/>
        </w:rPr>
      </w:pPr>
      <w:r>
        <w:rPr>
          <w:rFonts w:ascii="Arial" w:hAnsi="Arial" w:cs="Arial"/>
          <w:color w:val="FF0000"/>
        </w:rPr>
        <w:t>Des résultats ont été envoyés à l’Académie dès 1736.</w:t>
      </w:r>
    </w:p>
    <w:p w14:paraId="09B3BE76" w14:textId="77777777" w:rsidR="00C6262C" w:rsidRPr="00153722" w:rsidRDefault="00C6262C" w:rsidP="00153722">
      <w:pPr>
        <w:pStyle w:val="Paragraphedeliste"/>
        <w:ind w:left="0"/>
        <w:jc w:val="both"/>
        <w:rPr>
          <w:rFonts w:ascii="Arial" w:hAnsi="Arial" w:cs="Arial"/>
          <w:color w:val="FF0000"/>
        </w:rPr>
      </w:pPr>
    </w:p>
    <w:p w14:paraId="71660A33" w14:textId="3B1D742C" w:rsidR="008E66C0" w:rsidRDefault="008E66C0" w:rsidP="00EB1CF4">
      <w:pPr>
        <w:pStyle w:val="Paragraphedeliste"/>
        <w:numPr>
          <w:ilvl w:val="0"/>
          <w:numId w:val="7"/>
        </w:numPr>
        <w:ind w:left="0" w:firstLine="0"/>
        <w:jc w:val="both"/>
        <w:rPr>
          <w:rFonts w:ascii="Arial" w:hAnsi="Arial" w:cs="Arial"/>
        </w:rPr>
      </w:pPr>
      <w:r>
        <w:rPr>
          <w:rFonts w:ascii="Arial" w:hAnsi="Arial" w:cs="Arial"/>
        </w:rPr>
        <w:t xml:space="preserve">Relever des exemples des péripéties qu’a </w:t>
      </w:r>
      <w:r w:rsidR="009C682E">
        <w:rPr>
          <w:rFonts w:ascii="Arial" w:hAnsi="Arial" w:cs="Arial"/>
        </w:rPr>
        <w:t>endurées</w:t>
      </w:r>
      <w:r>
        <w:rPr>
          <w:rFonts w:ascii="Arial" w:hAnsi="Arial" w:cs="Arial"/>
        </w:rPr>
        <w:t xml:space="preserve"> La </w:t>
      </w:r>
      <w:proofErr w:type="spellStart"/>
      <w:r>
        <w:rPr>
          <w:rFonts w:ascii="Arial" w:hAnsi="Arial" w:cs="Arial"/>
        </w:rPr>
        <w:t>Condamine</w:t>
      </w:r>
      <w:proofErr w:type="spellEnd"/>
      <w:r>
        <w:rPr>
          <w:rFonts w:ascii="Arial" w:hAnsi="Arial" w:cs="Arial"/>
        </w:rPr>
        <w:t xml:space="preserve"> durant cette mission. Sommaire et Journal repères jaune</w:t>
      </w:r>
    </w:p>
    <w:p w14:paraId="5B1B7D97" w14:textId="77777777" w:rsidR="008E66C0" w:rsidRDefault="008E66C0" w:rsidP="008E66C0">
      <w:pPr>
        <w:pStyle w:val="Paragraphedeliste"/>
        <w:ind w:left="0"/>
        <w:jc w:val="both"/>
        <w:rPr>
          <w:rFonts w:ascii="Arial" w:hAnsi="Arial" w:cs="Arial"/>
        </w:rPr>
      </w:pPr>
    </w:p>
    <w:p w14:paraId="1EA07A62" w14:textId="72A232F2" w:rsidR="0078140D" w:rsidRPr="008E66C0" w:rsidRDefault="004B5D8F" w:rsidP="008E66C0">
      <w:pPr>
        <w:pStyle w:val="Paragraphedeliste"/>
        <w:ind w:left="0"/>
        <w:jc w:val="both"/>
        <w:rPr>
          <w:rFonts w:ascii="Arial" w:hAnsi="Arial" w:cs="Arial"/>
          <w:color w:val="FF0000"/>
        </w:rPr>
      </w:pPr>
      <w:r w:rsidRPr="008E66C0">
        <w:rPr>
          <w:rFonts w:ascii="Arial" w:hAnsi="Arial" w:cs="Arial"/>
          <w:color w:val="FF0000"/>
        </w:rPr>
        <w:t xml:space="preserve">Manque d’argent, intempéries, </w:t>
      </w:r>
      <w:r w:rsidR="0078140D" w:rsidRPr="008E66C0">
        <w:rPr>
          <w:rFonts w:ascii="Arial" w:hAnsi="Arial" w:cs="Arial"/>
          <w:color w:val="FF0000"/>
        </w:rPr>
        <w:t>part seul, traverse les Andes à pied avec des porteurs qui lui dérobent ses effets. Heureusement il lui reste toujours ses instruments</w:t>
      </w:r>
      <w:r w:rsidR="00F13B99" w:rsidRPr="008E66C0">
        <w:rPr>
          <w:rFonts w:ascii="Arial" w:hAnsi="Arial" w:cs="Arial"/>
          <w:color w:val="FF0000"/>
        </w:rPr>
        <w:t xml:space="preserve"> (en fait les indiens ne touchent pas à ce qu’ils considèrent comme magique = le cercle de visée)</w:t>
      </w:r>
      <w:r w:rsidR="0078140D" w:rsidRPr="008E66C0">
        <w:rPr>
          <w:rFonts w:ascii="Arial" w:hAnsi="Arial" w:cs="Arial"/>
          <w:color w:val="FF0000"/>
        </w:rPr>
        <w:t>. La pluie, les cascades à passer sur un pont de singe (vertige), l’altitude (vom</w:t>
      </w:r>
      <w:r w:rsidR="00F13B99" w:rsidRPr="008E66C0">
        <w:rPr>
          <w:rFonts w:ascii="Arial" w:hAnsi="Arial" w:cs="Arial"/>
          <w:color w:val="FF0000"/>
        </w:rPr>
        <w:t>issements, mal de tête), la fièvre de Siam. La mule qui reçoit un grêlon gros comme le poing sur la tempe et tombe assommée. Le procès à Quito suite au troc de ses vêtements et au soupçon d’enrichissement illégal (vol de l’or de l’Eldorado). Le vol systématique des signaux par les locaux pendant la triangulation</w:t>
      </w:r>
      <w:r w:rsidRPr="008E66C0">
        <w:rPr>
          <w:rFonts w:ascii="Arial" w:hAnsi="Arial" w:cs="Arial"/>
          <w:color w:val="FF0000"/>
        </w:rPr>
        <w:t>. Les tempêtes de neige qui emportent les observatoires</w:t>
      </w:r>
    </w:p>
    <w:p w14:paraId="5769150E" w14:textId="77777777" w:rsidR="00F13B99" w:rsidRPr="00E502A4" w:rsidRDefault="00F13B99" w:rsidP="00EB1CF4">
      <w:pPr>
        <w:pStyle w:val="Paragraphedeliste"/>
        <w:ind w:left="0"/>
        <w:jc w:val="both"/>
        <w:rPr>
          <w:rFonts w:ascii="Arial" w:hAnsi="Arial" w:cs="Arial"/>
        </w:rPr>
      </w:pPr>
    </w:p>
    <w:p w14:paraId="2753045C" w14:textId="3D806C46" w:rsidR="00B26BEC" w:rsidRPr="00B26BEC" w:rsidRDefault="00064A09" w:rsidP="00064A09">
      <w:pPr>
        <w:jc w:val="center"/>
      </w:pPr>
      <w:r>
        <w:rPr>
          <w:noProof/>
          <w:lang w:eastAsia="fr-FR"/>
        </w:rPr>
        <w:drawing>
          <wp:inline distT="0" distB="0" distL="0" distR="0" wp14:anchorId="02C69B5D" wp14:editId="5DA7CB3E">
            <wp:extent cx="3767328" cy="351129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andon des guides la conda.jpg"/>
                    <pic:cNvPicPr/>
                  </pic:nvPicPr>
                  <pic:blipFill>
                    <a:blip r:embed="rId12">
                      <a:extLst>
                        <a:ext uri="{28A0092B-C50C-407E-A947-70E740481C1C}">
                          <a14:useLocalDpi xmlns:a14="http://schemas.microsoft.com/office/drawing/2010/main" val="0"/>
                        </a:ext>
                      </a:extLst>
                    </a:blip>
                    <a:stretch>
                      <a:fillRect/>
                    </a:stretch>
                  </pic:blipFill>
                  <pic:spPr>
                    <a:xfrm>
                      <a:off x="0" y="0"/>
                      <a:ext cx="3767328" cy="3511296"/>
                    </a:xfrm>
                    <a:prstGeom prst="rect">
                      <a:avLst/>
                    </a:prstGeom>
                  </pic:spPr>
                </pic:pic>
              </a:graphicData>
            </a:graphic>
          </wp:inline>
        </w:drawing>
      </w:r>
    </w:p>
    <w:p w14:paraId="60FFC943" w14:textId="77777777" w:rsidR="00064A09" w:rsidRPr="00FA2BA6" w:rsidRDefault="00064A09" w:rsidP="00064A09">
      <w:pPr>
        <w:jc w:val="right"/>
        <w:outlineLvl w:val="0"/>
        <w:rPr>
          <w:rFonts w:ascii="Arial" w:hAnsi="Arial" w:cs="Arial"/>
          <w:i/>
          <w:sz w:val="16"/>
          <w:szCs w:val="16"/>
          <w:u w:val="single"/>
        </w:rPr>
      </w:pPr>
      <w:r w:rsidRPr="00FA2BA6">
        <w:rPr>
          <w:rFonts w:ascii="Arial" w:hAnsi="Arial" w:cs="Arial"/>
          <w:i/>
          <w:sz w:val="16"/>
          <w:szCs w:val="16"/>
          <w:u w:val="single"/>
        </w:rPr>
        <w:t>Le procès des étoiles</w:t>
      </w:r>
    </w:p>
    <w:p w14:paraId="4FD8E821" w14:textId="77777777" w:rsidR="00064A09" w:rsidRDefault="00064A09" w:rsidP="00064A09">
      <w:pPr>
        <w:jc w:val="right"/>
        <w:outlineLvl w:val="0"/>
        <w:rPr>
          <w:rFonts w:ascii="Arial" w:hAnsi="Arial" w:cs="Arial"/>
          <w:sz w:val="16"/>
          <w:szCs w:val="16"/>
        </w:rPr>
      </w:pPr>
      <w:r w:rsidRPr="00FA2BA6">
        <w:rPr>
          <w:rFonts w:ascii="Arial" w:hAnsi="Arial" w:cs="Arial"/>
          <w:sz w:val="16"/>
          <w:szCs w:val="16"/>
        </w:rPr>
        <w:t xml:space="preserve">Florence </w:t>
      </w:r>
      <w:proofErr w:type="spellStart"/>
      <w:r w:rsidRPr="00FA2BA6">
        <w:rPr>
          <w:rFonts w:ascii="Arial" w:hAnsi="Arial" w:cs="Arial"/>
          <w:sz w:val="16"/>
          <w:szCs w:val="16"/>
        </w:rPr>
        <w:t>Trystram</w:t>
      </w:r>
      <w:proofErr w:type="spellEnd"/>
      <w:r w:rsidRPr="00FA2BA6">
        <w:rPr>
          <w:rFonts w:ascii="Arial" w:hAnsi="Arial" w:cs="Arial"/>
          <w:sz w:val="16"/>
          <w:szCs w:val="16"/>
        </w:rPr>
        <w:t>, historienne</w:t>
      </w:r>
    </w:p>
    <w:p w14:paraId="4F4E1D31" w14:textId="77777777" w:rsidR="00064A09" w:rsidRDefault="00064A09" w:rsidP="00064A09">
      <w:pPr>
        <w:jc w:val="center"/>
        <w:rPr>
          <w:rFonts w:ascii="Arial" w:hAnsi="Arial" w:cs="Arial"/>
          <w:color w:val="FF0000"/>
        </w:rPr>
      </w:pPr>
    </w:p>
    <w:p w14:paraId="70FD3C12" w14:textId="77777777" w:rsidR="006C2C06" w:rsidRDefault="006C2C06" w:rsidP="006C2C06">
      <w:pPr>
        <w:pStyle w:val="Paragraphedeliste"/>
        <w:rPr>
          <w:rFonts w:ascii="Arial" w:hAnsi="Arial" w:cs="Arial"/>
        </w:rPr>
      </w:pPr>
    </w:p>
    <w:p w14:paraId="3E34D044" w14:textId="77777777" w:rsidR="00ED649D" w:rsidRPr="00211F3B" w:rsidRDefault="00ED649D" w:rsidP="00ED649D">
      <w:pPr>
        <w:jc w:val="center"/>
        <w:rPr>
          <w:rFonts w:ascii="Arial" w:hAnsi="Arial" w:cs="Arial"/>
          <w:color w:val="000000" w:themeColor="text1"/>
        </w:rPr>
      </w:pPr>
    </w:p>
    <w:p w14:paraId="02858BDF" w14:textId="77777777" w:rsidR="00B26BEC" w:rsidRPr="00B26BEC" w:rsidRDefault="00B26BEC" w:rsidP="00B26BEC"/>
    <w:p w14:paraId="2E76487D" w14:textId="09642583" w:rsidR="0095479D" w:rsidRDefault="00B26BEC" w:rsidP="009C682E">
      <w:pPr>
        <w:pBdr>
          <w:top w:val="single" w:sz="4" w:space="1" w:color="auto"/>
          <w:left w:val="single" w:sz="4" w:space="4" w:color="auto"/>
          <w:bottom w:val="single" w:sz="4" w:space="1" w:color="auto"/>
          <w:right w:val="single" w:sz="4" w:space="4" w:color="auto"/>
        </w:pBdr>
        <w:ind w:firstLine="708"/>
        <w:jc w:val="center"/>
        <w:outlineLvl w:val="0"/>
        <w:rPr>
          <w:rFonts w:ascii="Arial" w:hAnsi="Arial" w:cs="Arial"/>
          <w:b/>
        </w:rPr>
      </w:pPr>
      <w:r w:rsidRPr="009C682E">
        <w:rPr>
          <w:rFonts w:ascii="Arial" w:hAnsi="Arial" w:cs="Arial"/>
          <w:b/>
        </w:rPr>
        <w:t>CONCLUSION</w:t>
      </w:r>
    </w:p>
    <w:p w14:paraId="7964F225" w14:textId="77777777" w:rsidR="0095479D" w:rsidRDefault="0095479D" w:rsidP="0095479D">
      <w:pPr>
        <w:rPr>
          <w:rFonts w:ascii="Arial" w:hAnsi="Arial" w:cs="Arial"/>
        </w:rPr>
      </w:pPr>
    </w:p>
    <w:p w14:paraId="139BAD48" w14:textId="5315E71C" w:rsidR="0095479D" w:rsidRPr="0095479D" w:rsidRDefault="0095479D" w:rsidP="0095479D">
      <w:pPr>
        <w:jc w:val="both"/>
        <w:rPr>
          <w:rFonts w:ascii="Arial" w:hAnsi="Arial" w:cs="Arial"/>
        </w:rPr>
      </w:pPr>
      <w:r>
        <w:rPr>
          <w:rFonts w:ascii="Arial" w:hAnsi="Arial" w:cs="Arial"/>
        </w:rPr>
        <w:t>Parmi tous ces périples et ces rencontres n’oublions pas de mentionner le formidable Jussieu, naturaliste et médecin, qui parcourt le pays recueillant des malles entières d’espèces végétales et animales endémiques pour exploitation au Museum. Il est également appelé à chaque épidémie pour promulguer les soins aux malades et ce, gratuitement.</w:t>
      </w:r>
    </w:p>
    <w:p w14:paraId="585391F3" w14:textId="146A301E" w:rsidR="00B26BEC" w:rsidRDefault="00B26BEC" w:rsidP="00B26BEC">
      <w:pPr>
        <w:ind w:firstLine="708"/>
      </w:pPr>
      <w:r>
        <w:rPr>
          <w:noProof/>
          <w:lang w:eastAsia="fr-FR"/>
        </w:rPr>
        <w:lastRenderedPageBreak/>
        <w:drawing>
          <wp:inline distT="0" distB="0" distL="0" distR="0" wp14:anchorId="48C49A5B" wp14:editId="168B1FD9">
            <wp:extent cx="4961832" cy="135720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s voyages scientifiques.jpg"/>
                    <pic:cNvPicPr/>
                  </pic:nvPicPr>
                  <pic:blipFill>
                    <a:blip r:embed="rId13">
                      <a:extLst>
                        <a:ext uri="{28A0092B-C50C-407E-A947-70E740481C1C}">
                          <a14:useLocalDpi xmlns:a14="http://schemas.microsoft.com/office/drawing/2010/main" val="0"/>
                        </a:ext>
                      </a:extLst>
                    </a:blip>
                    <a:stretch>
                      <a:fillRect/>
                    </a:stretch>
                  </pic:blipFill>
                  <pic:spPr>
                    <a:xfrm>
                      <a:off x="0" y="0"/>
                      <a:ext cx="4973803" cy="1360482"/>
                    </a:xfrm>
                    <a:prstGeom prst="rect">
                      <a:avLst/>
                    </a:prstGeom>
                  </pic:spPr>
                </pic:pic>
              </a:graphicData>
            </a:graphic>
          </wp:inline>
        </w:drawing>
      </w:r>
    </w:p>
    <w:p w14:paraId="7CA6914F" w14:textId="77777777" w:rsidR="008014C5" w:rsidRDefault="00B26BEC" w:rsidP="00B26BEC">
      <w:pPr>
        <w:ind w:firstLine="708"/>
      </w:pPr>
      <w:r>
        <w:rPr>
          <w:noProof/>
          <w:lang w:eastAsia="fr-FR"/>
        </w:rPr>
        <w:drawing>
          <wp:inline distT="0" distB="0" distL="0" distR="0" wp14:anchorId="62B9B50D" wp14:editId="7F47415D">
            <wp:extent cx="5334635" cy="2810209"/>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s voyages scientifiques 2.jpg"/>
                    <pic:cNvPicPr/>
                  </pic:nvPicPr>
                  <pic:blipFill>
                    <a:blip r:embed="rId14">
                      <a:extLst>
                        <a:ext uri="{28A0092B-C50C-407E-A947-70E740481C1C}">
                          <a14:useLocalDpi xmlns:a14="http://schemas.microsoft.com/office/drawing/2010/main" val="0"/>
                        </a:ext>
                      </a:extLst>
                    </a:blip>
                    <a:stretch>
                      <a:fillRect/>
                    </a:stretch>
                  </pic:blipFill>
                  <pic:spPr>
                    <a:xfrm>
                      <a:off x="0" y="0"/>
                      <a:ext cx="5340699" cy="2813403"/>
                    </a:xfrm>
                    <a:prstGeom prst="rect">
                      <a:avLst/>
                    </a:prstGeom>
                  </pic:spPr>
                </pic:pic>
              </a:graphicData>
            </a:graphic>
          </wp:inline>
        </w:drawing>
      </w:r>
    </w:p>
    <w:p w14:paraId="1AE23623" w14:textId="77777777" w:rsidR="008014C5" w:rsidRDefault="00B26BEC" w:rsidP="008014C5">
      <w:pPr>
        <w:ind w:firstLine="708"/>
        <w:jc w:val="right"/>
        <w:rPr>
          <w:i/>
        </w:rPr>
      </w:pPr>
      <w:proofErr w:type="spellStart"/>
      <w:r w:rsidRPr="008014C5">
        <w:rPr>
          <w:i/>
        </w:rPr>
        <w:t>Lorelai</w:t>
      </w:r>
      <w:proofErr w:type="spellEnd"/>
      <w:r w:rsidRPr="008014C5">
        <w:rPr>
          <w:i/>
        </w:rPr>
        <w:t xml:space="preserve"> </w:t>
      </w:r>
      <w:proofErr w:type="spellStart"/>
      <w:r w:rsidRPr="008014C5">
        <w:rPr>
          <w:i/>
        </w:rPr>
        <w:t>Kury</w:t>
      </w:r>
      <w:proofErr w:type="spellEnd"/>
      <w:r w:rsidRPr="008014C5">
        <w:rPr>
          <w:i/>
        </w:rPr>
        <w:t>,</w:t>
      </w:r>
      <w:r w:rsidR="008014C5">
        <w:rPr>
          <w:i/>
        </w:rPr>
        <w:t xml:space="preserve"> </w:t>
      </w:r>
    </w:p>
    <w:p w14:paraId="5CF77A97" w14:textId="64458175" w:rsidR="00B26BEC" w:rsidRPr="008014C5" w:rsidRDefault="00B26BEC" w:rsidP="007F46E6">
      <w:pPr>
        <w:ind w:firstLine="708"/>
        <w:jc w:val="right"/>
        <w:outlineLvl w:val="0"/>
        <w:rPr>
          <w:i/>
        </w:rPr>
      </w:pPr>
      <w:r w:rsidRPr="008014C5">
        <w:rPr>
          <w:i/>
          <w:u w:val="single"/>
        </w:rPr>
        <w:t>Histoire naturelle et voyages scientifiques (1780-1830)</w:t>
      </w:r>
    </w:p>
    <w:sectPr w:rsidR="00B26BEC" w:rsidRPr="008014C5" w:rsidSect="00AC5CA5">
      <w:head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1C659" w14:textId="77777777" w:rsidR="00640F39" w:rsidRDefault="00640F39" w:rsidP="00923B84">
      <w:r>
        <w:separator/>
      </w:r>
    </w:p>
  </w:endnote>
  <w:endnote w:type="continuationSeparator" w:id="0">
    <w:p w14:paraId="6AF1FDFF" w14:textId="77777777" w:rsidR="00640F39" w:rsidRDefault="00640F39" w:rsidP="00923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F37D5" w14:textId="77777777" w:rsidR="00640F39" w:rsidRDefault="00640F39" w:rsidP="00923B84">
      <w:r>
        <w:separator/>
      </w:r>
    </w:p>
  </w:footnote>
  <w:footnote w:type="continuationSeparator" w:id="0">
    <w:p w14:paraId="0D4198AE" w14:textId="77777777" w:rsidR="00640F39" w:rsidRDefault="00640F39" w:rsidP="00923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F0A79" w14:textId="295E0A5B" w:rsidR="00923B84" w:rsidRDefault="00923B84">
    <w:pPr>
      <w:pStyle w:val="En-tte"/>
    </w:pPr>
    <w:r>
      <w:t>THEME 3 : La Terre, un astre singulier</w:t>
    </w:r>
    <w:r>
      <w:tab/>
    </w:r>
    <w:r>
      <w:tab/>
      <w:t>1</w:t>
    </w:r>
    <w:r w:rsidRPr="00BD776B">
      <w:rPr>
        <w:vertAlign w:val="superscript"/>
      </w:rPr>
      <w:t>ère</w:t>
    </w:r>
    <w:r>
      <w:t xml:space="preserve"> Enseignement scientifique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77635"/>
    <w:multiLevelType w:val="hybridMultilevel"/>
    <w:tmpl w:val="028E7DFA"/>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AAB5596"/>
    <w:multiLevelType w:val="hybridMultilevel"/>
    <w:tmpl w:val="7F4892BC"/>
    <w:lvl w:ilvl="0" w:tplc="1CFC4AD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9614E5D"/>
    <w:multiLevelType w:val="hybridMultilevel"/>
    <w:tmpl w:val="490A653C"/>
    <w:lvl w:ilvl="0" w:tplc="1CF43756">
      <w:start w:val="1"/>
      <w:numFmt w:val="bullet"/>
      <w:lvlText w:val="-"/>
      <w:lvlJc w:val="left"/>
      <w:pPr>
        <w:ind w:left="720" w:hanging="360"/>
      </w:pPr>
      <w:rPr>
        <w:rFonts w:ascii="Calibri" w:eastAsiaTheme="minorHAnsi" w:hAnsi="Calibri" w:cstheme="minorBidi" w:hint="default"/>
      </w:rPr>
    </w:lvl>
    <w:lvl w:ilvl="1" w:tplc="3612B660">
      <w:start w:val="1"/>
      <w:numFmt w:val="bullet"/>
      <w:lvlText w:val="o"/>
      <w:lvlJc w:val="left"/>
      <w:pPr>
        <w:ind w:left="1440" w:hanging="360"/>
      </w:pPr>
      <w:rPr>
        <w:rFonts w:ascii="Courier New" w:hAnsi="Courier New" w:cs="Courier New" w:hint="default"/>
        <w:color w:val="000000" w:themeColor="text1"/>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13931E9"/>
    <w:multiLevelType w:val="hybridMultilevel"/>
    <w:tmpl w:val="9996A74A"/>
    <w:lvl w:ilvl="0" w:tplc="5808B7C0">
      <w:start w:val="1"/>
      <w:numFmt w:val="decimal"/>
      <w:lvlText w:val="%1."/>
      <w:lvlJc w:val="left"/>
      <w:pPr>
        <w:ind w:left="720"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7D70B90"/>
    <w:multiLevelType w:val="hybridMultilevel"/>
    <w:tmpl w:val="3C90CB2C"/>
    <w:lvl w:ilvl="0" w:tplc="07FA50B8">
      <w:start w:val="1"/>
      <w:numFmt w:val="decimal"/>
      <w:lvlText w:val="%1."/>
      <w:lvlJc w:val="left"/>
      <w:pPr>
        <w:ind w:left="1068" w:hanging="360"/>
      </w:pPr>
      <w:rPr>
        <w:rFonts w:hint="default"/>
        <w:color w:val="auto"/>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5C3C4557"/>
    <w:multiLevelType w:val="hybridMultilevel"/>
    <w:tmpl w:val="8B18C164"/>
    <w:lvl w:ilvl="0" w:tplc="B142D196">
      <w:start w:val="1"/>
      <w:numFmt w:val="decimal"/>
      <w:lvlText w:val="%1."/>
      <w:lvlJc w:val="left"/>
      <w:pPr>
        <w:ind w:left="720" w:hanging="360"/>
      </w:pPr>
      <w:rPr>
        <w:rFonts w:hint="default"/>
        <w:i w:val="0"/>
        <w:color w:val="000000" w:themeColor="tex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CA41733"/>
    <w:multiLevelType w:val="hybridMultilevel"/>
    <w:tmpl w:val="71A07E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AB37130"/>
    <w:multiLevelType w:val="hybridMultilevel"/>
    <w:tmpl w:val="7C3EE496"/>
    <w:lvl w:ilvl="0" w:tplc="752A6A0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1"/>
  </w:num>
  <w:num w:numId="5">
    <w:abstractNumId w:val="3"/>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40D"/>
    <w:rsid w:val="00016913"/>
    <w:rsid w:val="00064A09"/>
    <w:rsid w:val="000B5685"/>
    <w:rsid w:val="000D1DD4"/>
    <w:rsid w:val="00153722"/>
    <w:rsid w:val="001A630E"/>
    <w:rsid w:val="0025338A"/>
    <w:rsid w:val="002A3A67"/>
    <w:rsid w:val="003A7634"/>
    <w:rsid w:val="00437C73"/>
    <w:rsid w:val="00437D7A"/>
    <w:rsid w:val="004416EA"/>
    <w:rsid w:val="0046110A"/>
    <w:rsid w:val="004B5D8F"/>
    <w:rsid w:val="004E1476"/>
    <w:rsid w:val="00580D9A"/>
    <w:rsid w:val="00611E43"/>
    <w:rsid w:val="00640F39"/>
    <w:rsid w:val="006B5ABD"/>
    <w:rsid w:val="006C2C06"/>
    <w:rsid w:val="006E7C37"/>
    <w:rsid w:val="0078140D"/>
    <w:rsid w:val="007F46E6"/>
    <w:rsid w:val="008014C5"/>
    <w:rsid w:val="008E66C0"/>
    <w:rsid w:val="009155B2"/>
    <w:rsid w:val="00923B84"/>
    <w:rsid w:val="0095479D"/>
    <w:rsid w:val="009A2F50"/>
    <w:rsid w:val="009B26BB"/>
    <w:rsid w:val="009C682E"/>
    <w:rsid w:val="00A70096"/>
    <w:rsid w:val="00AB5EC0"/>
    <w:rsid w:val="00AC5CA5"/>
    <w:rsid w:val="00AD51FB"/>
    <w:rsid w:val="00B16087"/>
    <w:rsid w:val="00B26BEC"/>
    <w:rsid w:val="00B6542C"/>
    <w:rsid w:val="00BA631E"/>
    <w:rsid w:val="00C6262C"/>
    <w:rsid w:val="00C861D2"/>
    <w:rsid w:val="00CE4462"/>
    <w:rsid w:val="00D063A8"/>
    <w:rsid w:val="00DC2FCE"/>
    <w:rsid w:val="00DD799A"/>
    <w:rsid w:val="00DF69A0"/>
    <w:rsid w:val="00E502A4"/>
    <w:rsid w:val="00EB1CF4"/>
    <w:rsid w:val="00ED649D"/>
    <w:rsid w:val="00EF22E4"/>
    <w:rsid w:val="00F13B99"/>
    <w:rsid w:val="00FA2BA6"/>
    <w:rsid w:val="00FB3AFD"/>
    <w:rsid w:val="00FD1A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D613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8140D"/>
    <w:pPr>
      <w:ind w:left="720"/>
      <w:contextualSpacing/>
    </w:pPr>
  </w:style>
  <w:style w:type="paragraph" w:styleId="En-tte">
    <w:name w:val="header"/>
    <w:basedOn w:val="Normal"/>
    <w:link w:val="En-tteCar"/>
    <w:uiPriority w:val="99"/>
    <w:unhideWhenUsed/>
    <w:rsid w:val="00923B84"/>
    <w:pPr>
      <w:tabs>
        <w:tab w:val="center" w:pos="4536"/>
        <w:tab w:val="right" w:pos="9072"/>
      </w:tabs>
    </w:pPr>
  </w:style>
  <w:style w:type="character" w:customStyle="1" w:styleId="En-tteCar">
    <w:name w:val="En-tête Car"/>
    <w:basedOn w:val="Policepardfaut"/>
    <w:link w:val="En-tte"/>
    <w:uiPriority w:val="99"/>
    <w:rsid w:val="00923B84"/>
  </w:style>
  <w:style w:type="paragraph" w:styleId="Pieddepage">
    <w:name w:val="footer"/>
    <w:basedOn w:val="Normal"/>
    <w:link w:val="PieddepageCar"/>
    <w:uiPriority w:val="99"/>
    <w:unhideWhenUsed/>
    <w:rsid w:val="00923B84"/>
    <w:pPr>
      <w:tabs>
        <w:tab w:val="center" w:pos="4536"/>
        <w:tab w:val="right" w:pos="9072"/>
      </w:tabs>
    </w:pPr>
  </w:style>
  <w:style w:type="character" w:customStyle="1" w:styleId="PieddepageCar">
    <w:name w:val="Pied de page Car"/>
    <w:basedOn w:val="Policepardfaut"/>
    <w:link w:val="Pieddepage"/>
    <w:uiPriority w:val="99"/>
    <w:rsid w:val="00923B84"/>
  </w:style>
  <w:style w:type="paragraph" w:styleId="Explorateurdedocuments">
    <w:name w:val="Document Map"/>
    <w:basedOn w:val="Normal"/>
    <w:link w:val="ExplorateurdedocumentsCar"/>
    <w:uiPriority w:val="99"/>
    <w:semiHidden/>
    <w:unhideWhenUsed/>
    <w:rsid w:val="007F46E6"/>
    <w:rPr>
      <w:rFonts w:ascii="Times New Roman" w:hAnsi="Times New Roman" w:cs="Times New Roman"/>
    </w:rPr>
  </w:style>
  <w:style w:type="character" w:customStyle="1" w:styleId="ExplorateurdedocumentsCar">
    <w:name w:val="Explorateur de documents Car"/>
    <w:basedOn w:val="Policepardfaut"/>
    <w:link w:val="Explorateurdedocuments"/>
    <w:uiPriority w:val="99"/>
    <w:semiHidden/>
    <w:rsid w:val="007F46E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1043</Words>
  <Characters>5739</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Jérôme Fatet</dc:creator>
  <cp:keywords/>
  <dc:description/>
  <cp:lastModifiedBy>Claudine Ageorges</cp:lastModifiedBy>
  <cp:revision>2</cp:revision>
  <dcterms:created xsi:type="dcterms:W3CDTF">2020-04-09T16:11:00Z</dcterms:created>
  <dcterms:modified xsi:type="dcterms:W3CDTF">2020-04-09T16:11:00Z</dcterms:modified>
</cp:coreProperties>
</file>