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2FD" w:rsidRDefault="00E222FD" w:rsidP="00E222FD">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lang w:eastAsia="fr-FR"/>
        </w:rPr>
      </w:pPr>
      <w:bookmarkStart w:id="0" w:name="_GoBack"/>
      <w:bookmarkEnd w:id="0"/>
      <w:r>
        <w:rPr>
          <w:rFonts w:ascii="Comic Sans MS" w:eastAsia="Times New Roman" w:hAnsi="Comic Sans MS" w:cs="Times New Roman"/>
          <w:color w:val="000000"/>
          <w:sz w:val="24"/>
          <w:szCs w:val="24"/>
          <w:lang w:eastAsia="fr-FR"/>
        </w:rPr>
        <w:t>Activité pour assurer la continuité pédagogique</w:t>
      </w:r>
    </w:p>
    <w:p w:rsidR="00E222FD" w:rsidRDefault="00E222FD" w:rsidP="00E222FD">
      <w:pPr>
        <w:pBdr>
          <w:left w:val="single" w:sz="4" w:space="4" w:color="000000"/>
          <w:right w:val="single" w:sz="4" w:space="4" w:color="000000"/>
        </w:pBdr>
        <w:spacing w:after="0" w:line="240" w:lineRule="auto"/>
        <w:jc w:val="center"/>
        <w:rPr>
          <w:rFonts w:ascii="Times New Roman" w:eastAsia="Times New Roman" w:hAnsi="Times New Roman" w:cs="Times New Roman"/>
          <w:sz w:val="24"/>
          <w:szCs w:val="24"/>
          <w:lang w:eastAsia="fr-FR"/>
        </w:rPr>
      </w:pPr>
      <w:r>
        <w:rPr>
          <w:rFonts w:ascii="Comic Sans MS" w:eastAsia="Times New Roman" w:hAnsi="Comic Sans MS" w:cs="Times New Roman"/>
          <w:color w:val="000000"/>
          <w:sz w:val="24"/>
          <w:szCs w:val="24"/>
          <w:lang w:eastAsia="fr-FR"/>
        </w:rPr>
        <w:t>Séquence de cours réalisable à distance</w:t>
      </w:r>
    </w:p>
    <w:p w:rsidR="00E222FD" w:rsidRDefault="00E222FD" w:rsidP="00E222FD">
      <w:pPr>
        <w:pBdr>
          <w:left w:val="single" w:sz="4" w:space="4" w:color="000000"/>
          <w:bottom w:val="single" w:sz="4" w:space="1" w:color="000000"/>
          <w:right w:val="single" w:sz="4" w:space="4" w:color="000000"/>
        </w:pBdr>
        <w:spacing w:after="0" w:line="240" w:lineRule="auto"/>
        <w:jc w:val="center"/>
        <w:rPr>
          <w:rFonts w:ascii="Times New Roman" w:eastAsia="Times New Roman" w:hAnsi="Times New Roman" w:cs="Times New Roman"/>
          <w:sz w:val="24"/>
          <w:szCs w:val="24"/>
          <w:lang w:eastAsia="fr-FR"/>
        </w:rPr>
      </w:pPr>
      <w:r>
        <w:rPr>
          <w:rFonts w:ascii="Comic Sans MS" w:eastAsia="Times New Roman" w:hAnsi="Comic Sans MS" w:cs="Times New Roman"/>
          <w:color w:val="000000"/>
          <w:sz w:val="24"/>
          <w:szCs w:val="24"/>
          <w:lang w:eastAsia="fr-FR"/>
        </w:rPr>
        <w:t>Mars 2020 – Confinement</w:t>
      </w:r>
    </w:p>
    <w:p w:rsidR="00E222FD" w:rsidRDefault="00E222FD" w:rsidP="00E222FD">
      <w:pPr>
        <w:spacing w:after="240" w:line="240" w:lineRule="auto"/>
        <w:rPr>
          <w:rFonts w:ascii="Times New Roman" w:eastAsia="Times New Roman" w:hAnsi="Times New Roman" w:cs="Times New Roman"/>
          <w:sz w:val="24"/>
          <w:szCs w:val="24"/>
          <w:lang w:eastAsia="fr-FR"/>
        </w:rPr>
      </w:pPr>
    </w:p>
    <w:tbl>
      <w:tblPr>
        <w:tblW w:w="0" w:type="auto"/>
        <w:tblLook w:val="04A0" w:firstRow="1" w:lastRow="0" w:firstColumn="1" w:lastColumn="0" w:noHBand="0" w:noVBand="1"/>
      </w:tblPr>
      <w:tblGrid>
        <w:gridCol w:w="2972"/>
        <w:gridCol w:w="7484"/>
      </w:tblGrid>
      <w:tr w:rsidR="00E222FD" w:rsidTr="00E222FD">
        <w:tc>
          <w:tcPr>
            <w:tcW w:w="0" w:type="auto"/>
            <w:gridSpan w:val="2"/>
            <w:tcBorders>
              <w:top w:val="single" w:sz="4" w:space="0" w:color="000000"/>
              <w:left w:val="single" w:sz="4" w:space="0" w:color="000000"/>
              <w:bottom w:val="single" w:sz="4" w:space="0" w:color="000000"/>
              <w:right w:val="single" w:sz="4" w:space="0" w:color="000000"/>
            </w:tcBorders>
            <w:shd w:val="clear" w:color="auto" w:fill="D7E3BC"/>
            <w:hideMark/>
          </w:tcPr>
          <w:p w:rsidR="00E222FD" w:rsidRDefault="00E222FD">
            <w:pPr>
              <w:spacing w:after="0" w:line="240" w:lineRule="auto"/>
              <w:jc w:val="center"/>
              <w:rPr>
                <w:rFonts w:ascii="Times New Roman" w:eastAsia="Times New Roman" w:hAnsi="Times New Roman" w:cs="Times New Roman"/>
                <w:sz w:val="24"/>
                <w:szCs w:val="24"/>
                <w:lang w:eastAsia="fr-FR"/>
              </w:rPr>
            </w:pPr>
            <w:r>
              <w:rPr>
                <w:rFonts w:ascii="Calibri" w:eastAsia="Times New Roman" w:hAnsi="Calibri" w:cs="Calibri"/>
                <w:b/>
                <w:bCs/>
                <w:color w:val="000000"/>
                <w:sz w:val="24"/>
                <w:szCs w:val="24"/>
                <w:lang w:eastAsia="fr-FR"/>
              </w:rPr>
              <w:t>Cartouche de présentation</w:t>
            </w:r>
          </w:p>
        </w:tc>
      </w:tr>
      <w:tr w:rsidR="00E222FD" w:rsidTr="00E222FD">
        <w:tc>
          <w:tcPr>
            <w:tcW w:w="2972" w:type="dxa"/>
            <w:tcBorders>
              <w:top w:val="single" w:sz="4" w:space="0" w:color="000000"/>
              <w:left w:val="single" w:sz="4" w:space="0" w:color="000000"/>
              <w:bottom w:val="single" w:sz="4" w:space="0" w:color="000000"/>
              <w:right w:val="single" w:sz="4" w:space="0" w:color="000000"/>
            </w:tcBorders>
            <w:hideMark/>
          </w:tcPr>
          <w:p w:rsidR="00E222FD" w:rsidRDefault="00E222FD">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color w:val="000000"/>
                <w:lang w:eastAsia="fr-FR"/>
              </w:rPr>
              <w:t>Niveau</w:t>
            </w:r>
          </w:p>
        </w:tc>
        <w:tc>
          <w:tcPr>
            <w:tcW w:w="7484" w:type="dxa"/>
            <w:tcBorders>
              <w:top w:val="single" w:sz="4" w:space="0" w:color="000000"/>
              <w:left w:val="single" w:sz="4" w:space="0" w:color="000000"/>
              <w:bottom w:val="single" w:sz="4" w:space="0" w:color="000000"/>
              <w:right w:val="single" w:sz="4" w:space="0" w:color="000000"/>
            </w:tcBorders>
            <w:hideMark/>
          </w:tcPr>
          <w:p w:rsidR="00E222FD" w:rsidRDefault="00E222F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lang w:eastAsia="fr-FR"/>
              </w:rPr>
              <w:t>Seconde</w:t>
            </w:r>
          </w:p>
        </w:tc>
      </w:tr>
      <w:tr w:rsidR="00E222FD" w:rsidTr="00E222FD">
        <w:tc>
          <w:tcPr>
            <w:tcW w:w="2972" w:type="dxa"/>
            <w:tcBorders>
              <w:top w:val="single" w:sz="4" w:space="0" w:color="000000"/>
              <w:left w:val="single" w:sz="4" w:space="0" w:color="000000"/>
              <w:bottom w:val="single" w:sz="4" w:space="0" w:color="000000"/>
              <w:right w:val="single" w:sz="4" w:space="0" w:color="000000"/>
            </w:tcBorders>
            <w:hideMark/>
          </w:tcPr>
          <w:p w:rsidR="00E222FD" w:rsidRDefault="00E222FD">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color w:val="000000"/>
                <w:lang w:eastAsia="fr-FR"/>
              </w:rPr>
              <w:t>Champ disciplinaire</w:t>
            </w:r>
          </w:p>
        </w:tc>
        <w:tc>
          <w:tcPr>
            <w:tcW w:w="7484" w:type="dxa"/>
            <w:tcBorders>
              <w:top w:val="single" w:sz="4" w:space="0" w:color="000000"/>
              <w:left w:val="single" w:sz="4" w:space="0" w:color="000000"/>
              <w:bottom w:val="single" w:sz="4" w:space="0" w:color="000000"/>
              <w:right w:val="single" w:sz="4" w:space="0" w:color="000000"/>
            </w:tcBorders>
            <w:hideMark/>
          </w:tcPr>
          <w:p w:rsidR="00E222FD" w:rsidRDefault="00E222F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lang w:eastAsia="fr-FR"/>
              </w:rPr>
              <w:t>sociologie</w:t>
            </w:r>
          </w:p>
        </w:tc>
      </w:tr>
      <w:tr w:rsidR="00E222FD" w:rsidTr="00E222FD">
        <w:tc>
          <w:tcPr>
            <w:tcW w:w="2972" w:type="dxa"/>
            <w:tcBorders>
              <w:top w:val="single" w:sz="4" w:space="0" w:color="000000"/>
              <w:left w:val="single" w:sz="4" w:space="0" w:color="000000"/>
              <w:bottom w:val="single" w:sz="4" w:space="0" w:color="000000"/>
              <w:right w:val="single" w:sz="4" w:space="0" w:color="000000"/>
            </w:tcBorders>
            <w:hideMark/>
          </w:tcPr>
          <w:p w:rsidR="00E222FD" w:rsidRDefault="00E222FD">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color w:val="000000"/>
                <w:lang w:eastAsia="fr-FR"/>
              </w:rPr>
              <w:t>Thème et questionnement</w:t>
            </w:r>
          </w:p>
        </w:tc>
        <w:tc>
          <w:tcPr>
            <w:tcW w:w="7484" w:type="dxa"/>
            <w:tcBorders>
              <w:top w:val="single" w:sz="4" w:space="0" w:color="000000"/>
              <w:left w:val="single" w:sz="4" w:space="0" w:color="000000"/>
              <w:bottom w:val="single" w:sz="4" w:space="0" w:color="000000"/>
              <w:right w:val="single" w:sz="4" w:space="0" w:color="000000"/>
            </w:tcBorders>
            <w:hideMark/>
          </w:tcPr>
          <w:p w:rsidR="00E222FD" w:rsidRDefault="00E222FD">
            <w:pPr>
              <w:spacing w:after="0" w:line="240" w:lineRule="auto"/>
              <w:rPr>
                <w:rFonts w:ascii="Times New Roman" w:eastAsia="Times New Roman" w:hAnsi="Times New Roman" w:cs="Times New Roman"/>
                <w:sz w:val="24"/>
                <w:szCs w:val="24"/>
                <w:lang w:eastAsia="fr-FR"/>
              </w:rPr>
            </w:pPr>
            <w:r>
              <w:rPr>
                <w:b/>
                <w:color w:val="002060"/>
                <w:sz w:val="24"/>
                <w:szCs w:val="24"/>
              </w:rPr>
              <w:t>Q : Comment devenons-nous des acteurs sociaux ?</w:t>
            </w:r>
          </w:p>
        </w:tc>
      </w:tr>
      <w:tr w:rsidR="00E222FD" w:rsidTr="00E222FD">
        <w:tc>
          <w:tcPr>
            <w:tcW w:w="2972" w:type="dxa"/>
            <w:tcBorders>
              <w:top w:val="single" w:sz="4" w:space="0" w:color="000000"/>
              <w:left w:val="single" w:sz="4" w:space="0" w:color="000000"/>
              <w:bottom w:val="single" w:sz="4" w:space="0" w:color="000000"/>
              <w:right w:val="single" w:sz="4" w:space="0" w:color="000000"/>
            </w:tcBorders>
            <w:hideMark/>
          </w:tcPr>
          <w:p w:rsidR="00E222FD" w:rsidRDefault="00E222FD">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color w:val="000000"/>
                <w:lang w:eastAsia="fr-FR"/>
              </w:rPr>
              <w:t>Durée de la séance</w:t>
            </w:r>
          </w:p>
        </w:tc>
        <w:tc>
          <w:tcPr>
            <w:tcW w:w="7484" w:type="dxa"/>
            <w:tcBorders>
              <w:top w:val="single" w:sz="4" w:space="0" w:color="000000"/>
              <w:left w:val="single" w:sz="4" w:space="0" w:color="000000"/>
              <w:bottom w:val="single" w:sz="4" w:space="0" w:color="000000"/>
              <w:right w:val="single" w:sz="4" w:space="0" w:color="000000"/>
            </w:tcBorders>
            <w:hideMark/>
          </w:tcPr>
          <w:p w:rsidR="00E222FD" w:rsidRDefault="00E222F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lang w:eastAsia="fr-FR"/>
              </w:rPr>
              <w:t>1 h</w:t>
            </w:r>
            <w:r w:rsidR="00E5713D">
              <w:rPr>
                <w:rFonts w:ascii="Times New Roman" w:eastAsia="Times New Roman" w:hAnsi="Times New Roman" w:cs="Times New Roman"/>
                <w:color w:val="000000"/>
                <w:lang w:eastAsia="fr-FR"/>
              </w:rPr>
              <w:t xml:space="preserve"> 30</w:t>
            </w:r>
          </w:p>
        </w:tc>
      </w:tr>
      <w:tr w:rsidR="00E222FD" w:rsidTr="00E222FD">
        <w:tc>
          <w:tcPr>
            <w:tcW w:w="2972" w:type="dxa"/>
            <w:tcBorders>
              <w:top w:val="single" w:sz="4" w:space="0" w:color="000000"/>
              <w:left w:val="single" w:sz="4" w:space="0" w:color="000000"/>
              <w:bottom w:val="single" w:sz="4" w:space="0" w:color="000000"/>
              <w:right w:val="single" w:sz="4" w:space="0" w:color="000000"/>
            </w:tcBorders>
            <w:hideMark/>
          </w:tcPr>
          <w:p w:rsidR="00E222FD" w:rsidRDefault="00E222FD">
            <w:pPr>
              <w:spacing w:after="0" w:line="240" w:lineRule="auto"/>
              <w:jc w:val="center"/>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b/>
                <w:bCs/>
                <w:color w:val="000000"/>
                <w:lang w:eastAsia="fr-FR"/>
              </w:rPr>
              <w:t>Pré-requis</w:t>
            </w:r>
            <w:proofErr w:type="spellEnd"/>
            <w:r>
              <w:rPr>
                <w:rFonts w:ascii="Times New Roman" w:eastAsia="Times New Roman" w:hAnsi="Times New Roman" w:cs="Times New Roman"/>
                <w:b/>
                <w:bCs/>
                <w:color w:val="000000"/>
                <w:lang w:eastAsia="fr-FR"/>
              </w:rPr>
              <w:t> </w:t>
            </w:r>
          </w:p>
          <w:p w:rsidR="00E222FD" w:rsidRDefault="00E222FD">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color w:val="000000"/>
                <w:lang w:eastAsia="fr-FR"/>
              </w:rPr>
              <w:t>(savoirs et savoir-faire)</w:t>
            </w:r>
          </w:p>
        </w:tc>
        <w:tc>
          <w:tcPr>
            <w:tcW w:w="7484" w:type="dxa"/>
            <w:tcBorders>
              <w:top w:val="single" w:sz="4" w:space="0" w:color="000000"/>
              <w:left w:val="single" w:sz="4" w:space="0" w:color="000000"/>
              <w:bottom w:val="single" w:sz="4" w:space="0" w:color="000000"/>
              <w:right w:val="single" w:sz="4" w:space="0" w:color="000000"/>
            </w:tcBorders>
            <w:hideMark/>
          </w:tcPr>
          <w:p w:rsidR="00E222FD" w:rsidRDefault="00E222FD">
            <w:pPr>
              <w:spacing w:after="0" w:line="240" w:lineRule="auto"/>
              <w:textAlignment w:val="baseline"/>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aucun</w:t>
            </w:r>
          </w:p>
        </w:tc>
      </w:tr>
      <w:tr w:rsidR="00E222FD" w:rsidTr="00E222FD">
        <w:tc>
          <w:tcPr>
            <w:tcW w:w="2972" w:type="dxa"/>
            <w:tcBorders>
              <w:top w:val="single" w:sz="4" w:space="0" w:color="000000"/>
              <w:left w:val="single" w:sz="4" w:space="0" w:color="000000"/>
              <w:bottom w:val="single" w:sz="4" w:space="0" w:color="000000"/>
              <w:right w:val="single" w:sz="4" w:space="0" w:color="000000"/>
            </w:tcBorders>
            <w:hideMark/>
          </w:tcPr>
          <w:p w:rsidR="00E222FD" w:rsidRDefault="00E222FD">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color w:val="000000"/>
                <w:lang w:eastAsia="fr-FR"/>
              </w:rPr>
              <w:t xml:space="preserve">Objectifs d’apprentissage </w:t>
            </w:r>
            <w:r>
              <w:rPr>
                <w:rFonts w:ascii="Times New Roman" w:eastAsia="Times New Roman" w:hAnsi="Times New Roman" w:cs="Times New Roman"/>
                <w:bCs/>
                <w:color w:val="000000"/>
                <w:lang w:eastAsia="fr-FR"/>
              </w:rPr>
              <w:t>concernant l’utilisation des données quantitatives et des représentations graphiques</w:t>
            </w:r>
          </w:p>
        </w:tc>
        <w:tc>
          <w:tcPr>
            <w:tcW w:w="7484" w:type="dxa"/>
            <w:tcBorders>
              <w:top w:val="single" w:sz="4" w:space="0" w:color="000000"/>
              <w:left w:val="single" w:sz="4" w:space="0" w:color="000000"/>
              <w:bottom w:val="single" w:sz="4" w:space="0" w:color="000000"/>
              <w:right w:val="single" w:sz="4" w:space="0" w:color="000000"/>
            </w:tcBorders>
            <w:hideMark/>
          </w:tcPr>
          <w:p w:rsidR="00E222FD" w:rsidRDefault="00E222FD">
            <w:pPr>
              <w:spacing w:after="0" w:line="240" w:lineRule="auto"/>
              <w:rPr>
                <w:rFonts w:ascii="Times New Roman" w:eastAsia="Times New Roman" w:hAnsi="Times New Roman" w:cs="Times New Roman"/>
                <w:sz w:val="24"/>
                <w:szCs w:val="24"/>
                <w:lang w:eastAsia="fr-FR"/>
              </w:rPr>
            </w:pPr>
          </w:p>
        </w:tc>
      </w:tr>
      <w:tr w:rsidR="00E222FD" w:rsidTr="00E222FD">
        <w:tc>
          <w:tcPr>
            <w:tcW w:w="2972" w:type="dxa"/>
            <w:tcBorders>
              <w:top w:val="single" w:sz="4" w:space="0" w:color="000000"/>
              <w:left w:val="single" w:sz="4" w:space="0" w:color="000000"/>
              <w:bottom w:val="single" w:sz="4" w:space="0" w:color="000000"/>
              <w:right w:val="single" w:sz="4" w:space="0" w:color="000000"/>
            </w:tcBorders>
            <w:hideMark/>
          </w:tcPr>
          <w:p w:rsidR="00E222FD" w:rsidRDefault="00E222FD">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color w:val="000000"/>
                <w:lang w:eastAsia="fr-FR"/>
              </w:rPr>
              <w:t>Compétences transversales travaillées</w:t>
            </w:r>
          </w:p>
        </w:tc>
        <w:tc>
          <w:tcPr>
            <w:tcW w:w="7484" w:type="dxa"/>
            <w:tcBorders>
              <w:top w:val="single" w:sz="4" w:space="0" w:color="000000"/>
              <w:left w:val="single" w:sz="4" w:space="0" w:color="000000"/>
              <w:bottom w:val="single" w:sz="4" w:space="0" w:color="000000"/>
              <w:right w:val="single" w:sz="4" w:space="0" w:color="000000"/>
            </w:tcBorders>
            <w:hideMark/>
          </w:tcPr>
          <w:p w:rsidR="00E222FD" w:rsidRPr="00B45CD7" w:rsidRDefault="00E222FD">
            <w:pPr>
              <w:spacing w:after="0" w:line="240" w:lineRule="auto"/>
              <w:rPr>
                <w:rFonts w:eastAsia="Times New Roman" w:cstheme="minorHAnsi"/>
                <w:color w:val="000000"/>
                <w:lang w:eastAsia="fr-FR"/>
              </w:rPr>
            </w:pPr>
            <w:r w:rsidRPr="00B45CD7">
              <w:rPr>
                <w:rFonts w:eastAsia="Times New Roman" w:cstheme="minorHAnsi"/>
                <w:color w:val="000000"/>
                <w:lang w:eastAsia="fr-FR"/>
              </w:rPr>
              <w:t>Analyse de documents variés</w:t>
            </w:r>
          </w:p>
          <w:p w:rsidR="00B45CD7" w:rsidRPr="00B45CD7" w:rsidRDefault="00B45CD7" w:rsidP="00B45CD7">
            <w:pPr>
              <w:spacing w:after="0" w:line="240" w:lineRule="auto"/>
            </w:pPr>
            <w:r w:rsidRPr="00B45CD7">
              <w:rPr>
                <w:rFonts w:cstheme="minorHAnsi"/>
              </w:rPr>
              <w:t>Construire une argumentation</w:t>
            </w:r>
          </w:p>
        </w:tc>
      </w:tr>
      <w:tr w:rsidR="00E222FD" w:rsidTr="00E222FD">
        <w:tc>
          <w:tcPr>
            <w:tcW w:w="2972" w:type="dxa"/>
            <w:tcBorders>
              <w:top w:val="single" w:sz="4" w:space="0" w:color="000000"/>
              <w:left w:val="single" w:sz="4" w:space="0" w:color="000000"/>
              <w:bottom w:val="single" w:sz="4" w:space="0" w:color="000000"/>
              <w:right w:val="single" w:sz="4" w:space="0" w:color="000000"/>
            </w:tcBorders>
            <w:hideMark/>
          </w:tcPr>
          <w:p w:rsidR="00E222FD" w:rsidRDefault="00E222F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Objectif d’apprentissage</w:t>
            </w:r>
          </w:p>
        </w:tc>
        <w:tc>
          <w:tcPr>
            <w:tcW w:w="7484" w:type="dxa"/>
            <w:tcBorders>
              <w:top w:val="single" w:sz="4" w:space="0" w:color="000000"/>
              <w:left w:val="single" w:sz="4" w:space="0" w:color="000000"/>
              <w:bottom w:val="single" w:sz="4" w:space="0" w:color="000000"/>
              <w:right w:val="single" w:sz="4" w:space="0" w:color="000000"/>
            </w:tcBorders>
            <w:hideMark/>
          </w:tcPr>
          <w:p w:rsidR="00E222FD" w:rsidRDefault="00E222FD" w:rsidP="00E222FD">
            <w:pPr>
              <w:spacing w:after="0" w:line="240" w:lineRule="auto"/>
              <w:rPr>
                <w:rFonts w:ascii="Times New Roman" w:eastAsia="Times New Roman" w:hAnsi="Times New Roman" w:cs="Times New Roman"/>
                <w:bCs/>
                <w:color w:val="000000"/>
                <w:lang w:eastAsia="fr-FR"/>
              </w:rPr>
            </w:pPr>
            <w:r>
              <w:rPr>
                <w:rFonts w:ascii="Times New Roman" w:eastAsia="Times New Roman" w:hAnsi="Times New Roman" w:cs="Times New Roman"/>
                <w:bCs/>
                <w:color w:val="000000"/>
                <w:lang w:eastAsia="fr-FR"/>
              </w:rPr>
              <w:t>-Etre capable d’illustrer la pluralité des instances de socialisation et connaitre le rôle spécifique des médias dans le processus de socialisation des enfants et des jeunes</w:t>
            </w:r>
          </w:p>
        </w:tc>
      </w:tr>
      <w:tr w:rsidR="00E222FD" w:rsidTr="00E222FD">
        <w:tc>
          <w:tcPr>
            <w:tcW w:w="2972" w:type="dxa"/>
            <w:tcBorders>
              <w:top w:val="single" w:sz="4" w:space="0" w:color="000000"/>
              <w:left w:val="single" w:sz="4" w:space="0" w:color="000000"/>
              <w:bottom w:val="single" w:sz="4" w:space="0" w:color="000000"/>
              <w:right w:val="single" w:sz="4" w:space="0" w:color="000000"/>
            </w:tcBorders>
            <w:hideMark/>
          </w:tcPr>
          <w:p w:rsidR="00E222FD" w:rsidRDefault="00E222FD">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color w:val="000000"/>
                <w:lang w:eastAsia="fr-FR"/>
              </w:rPr>
              <w:t>Contexte de l’activité </w:t>
            </w:r>
          </w:p>
        </w:tc>
        <w:tc>
          <w:tcPr>
            <w:tcW w:w="7484" w:type="dxa"/>
            <w:tcBorders>
              <w:top w:val="single" w:sz="4" w:space="0" w:color="000000"/>
              <w:left w:val="single" w:sz="4" w:space="0" w:color="000000"/>
              <w:bottom w:val="single" w:sz="4" w:space="0" w:color="000000"/>
              <w:right w:val="single" w:sz="4" w:space="0" w:color="000000"/>
            </w:tcBorders>
            <w:hideMark/>
          </w:tcPr>
          <w:p w:rsidR="00E222FD" w:rsidRDefault="00E222F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lang w:eastAsia="fr-FR"/>
              </w:rPr>
              <w:t>Travail réalisable à distance par les élèves, </w:t>
            </w:r>
            <w:r>
              <w:rPr>
                <w:rFonts w:ascii="Times New Roman" w:hAnsi="Times New Roman" w:cs="Times New Roman"/>
              </w:rPr>
              <w:t>à l’aide d’une connexion internet</w:t>
            </w:r>
          </w:p>
          <w:p w:rsidR="00E222FD" w:rsidRDefault="00E222F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Remise au professeur pour suivi des élèves via </w:t>
            </w:r>
            <w:proofErr w:type="spellStart"/>
            <w:r>
              <w:rPr>
                <w:rFonts w:ascii="Times New Roman" w:eastAsia="Times New Roman" w:hAnsi="Times New Roman" w:cs="Times New Roman"/>
                <w:color w:val="000000"/>
                <w:lang w:eastAsia="fr-FR"/>
              </w:rPr>
              <w:t>pronote</w:t>
            </w:r>
            <w:proofErr w:type="spellEnd"/>
            <w:r>
              <w:rPr>
                <w:rFonts w:ascii="Times New Roman" w:eastAsia="Times New Roman" w:hAnsi="Times New Roman" w:cs="Times New Roman"/>
                <w:color w:val="000000"/>
                <w:lang w:eastAsia="fr-FR"/>
              </w:rPr>
              <w:t xml:space="preserve"> par exemple</w:t>
            </w:r>
          </w:p>
          <w:p w:rsidR="00E222FD" w:rsidRDefault="00E222F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lang w:eastAsia="fr-FR"/>
              </w:rPr>
              <w:t xml:space="preserve">[en sélectionnant dans Cahier de textes Travail à effectuer Mode de rendu (cliquer dessus) A </w:t>
            </w:r>
            <w:proofErr w:type="gramStart"/>
            <w:r>
              <w:rPr>
                <w:rFonts w:ascii="Times New Roman" w:eastAsia="Times New Roman" w:hAnsi="Times New Roman" w:cs="Times New Roman"/>
                <w:color w:val="000000"/>
                <w:lang w:eastAsia="fr-FR"/>
              </w:rPr>
              <w:t>déposer</w:t>
            </w:r>
            <w:proofErr w:type="gramEnd"/>
            <w:r>
              <w:rPr>
                <w:rFonts w:ascii="Times New Roman" w:eastAsia="Times New Roman" w:hAnsi="Times New Roman" w:cs="Times New Roman"/>
                <w:color w:val="000000"/>
                <w:lang w:eastAsia="fr-FR"/>
              </w:rPr>
              <w:t xml:space="preserve"> dans l’espace élèves  Elèves (cliquer dessus pour choisir les élèves devant déposer leur travail] </w:t>
            </w:r>
          </w:p>
        </w:tc>
      </w:tr>
    </w:tbl>
    <w:p w:rsidR="00E222FD" w:rsidRDefault="00E222FD" w:rsidP="00E222FD">
      <w:pPr>
        <w:spacing w:after="0" w:line="240" w:lineRule="auto"/>
        <w:rPr>
          <w:rFonts w:ascii="Times New Roman" w:hAnsi="Times New Roman" w:cs="Times New Roman"/>
          <w:sz w:val="24"/>
          <w:szCs w:val="24"/>
          <w:lang w:eastAsia="fr-FR"/>
        </w:rPr>
      </w:pPr>
      <w:r>
        <w:rPr>
          <w:rFonts w:ascii="Times New Roman" w:eastAsia="Times New Roman" w:hAnsi="Times New Roman" w:cs="Times New Roman"/>
          <w:sz w:val="24"/>
          <w:szCs w:val="24"/>
          <w:lang w:eastAsia="fr-FR"/>
        </w:rPr>
        <w:br/>
      </w:r>
    </w:p>
    <w:p w:rsidR="0047559C" w:rsidRDefault="00A62E87" w:rsidP="0047559C">
      <w:pPr>
        <w:rPr>
          <w:rFonts w:cstheme="minorHAnsi"/>
          <w:b/>
          <w:bCs/>
        </w:rPr>
      </w:pPr>
      <w:r w:rsidRPr="008C4B6F">
        <w:rPr>
          <w:rFonts w:cstheme="minorHAnsi"/>
        </w:rPr>
        <w:t xml:space="preserve">Cette semaine est </w:t>
      </w:r>
      <w:r w:rsidRPr="008C4B6F">
        <w:rPr>
          <w:rFonts w:cstheme="minorHAnsi"/>
          <w:b/>
          <w:bCs/>
        </w:rPr>
        <w:t>la</w:t>
      </w:r>
      <w:r w:rsidRPr="008C4B6F">
        <w:rPr>
          <w:rFonts w:cstheme="minorHAnsi"/>
        </w:rPr>
        <w:t xml:space="preserve"> </w:t>
      </w:r>
      <w:r w:rsidRPr="008C4B6F">
        <w:rPr>
          <w:rFonts w:cstheme="minorHAnsi"/>
          <w:b/>
          <w:bCs/>
        </w:rPr>
        <w:t>semaine</w:t>
      </w:r>
      <w:r w:rsidR="00315DBF" w:rsidRPr="008C4B6F">
        <w:rPr>
          <w:rFonts w:cstheme="minorHAnsi"/>
          <w:b/>
          <w:bCs/>
        </w:rPr>
        <w:t xml:space="preserve"> de la presse et des médias</w:t>
      </w:r>
      <w:r w:rsidR="0047559C">
        <w:rPr>
          <w:rFonts w:cstheme="minorHAnsi"/>
          <w:b/>
          <w:bCs/>
        </w:rPr>
        <w:t xml:space="preserve"> </w:t>
      </w:r>
      <w:r w:rsidR="0047559C" w:rsidRPr="006B2791">
        <w:rPr>
          <w:rFonts w:cstheme="minorHAnsi"/>
        </w:rPr>
        <w:t>proposée chaque année par le</w:t>
      </w:r>
      <w:r w:rsidR="0047559C">
        <w:rPr>
          <w:rFonts w:cstheme="minorHAnsi"/>
          <w:b/>
          <w:bCs/>
        </w:rPr>
        <w:t xml:space="preserve"> </w:t>
      </w:r>
      <w:proofErr w:type="spellStart"/>
      <w:r w:rsidRPr="008C4B6F">
        <w:rPr>
          <w:rFonts w:cstheme="minorHAnsi"/>
          <w:b/>
          <w:bCs/>
        </w:rPr>
        <w:t>clémi</w:t>
      </w:r>
      <w:proofErr w:type="spellEnd"/>
      <w:r w:rsidRPr="008C4B6F">
        <w:rPr>
          <w:rFonts w:cstheme="minorHAnsi"/>
          <w:b/>
          <w:bCs/>
        </w:rPr>
        <w:t xml:space="preserve"> (</w:t>
      </w:r>
      <w:r w:rsidR="00CE2D83">
        <w:rPr>
          <w:rFonts w:cstheme="minorHAnsi"/>
          <w:b/>
          <w:bCs/>
        </w:rPr>
        <w:t>Centre pour L’Education aux Médias et à l’Information)</w:t>
      </w:r>
      <w:r w:rsidR="0047559C">
        <w:rPr>
          <w:rFonts w:cstheme="minorHAnsi"/>
          <w:b/>
          <w:bCs/>
        </w:rPr>
        <w:t>. S</w:t>
      </w:r>
      <w:r w:rsidR="006B2791">
        <w:rPr>
          <w:rFonts w:cstheme="minorHAnsi"/>
          <w:b/>
          <w:bCs/>
        </w:rPr>
        <w:t>on s</w:t>
      </w:r>
      <w:r w:rsidR="0047559C">
        <w:rPr>
          <w:rFonts w:cstheme="minorHAnsi"/>
          <w:b/>
          <w:bCs/>
        </w:rPr>
        <w:t>ite </w:t>
      </w:r>
      <w:hyperlink r:id="rId5" w:history="1">
        <w:r w:rsidR="00D06098" w:rsidRPr="00A16DA1">
          <w:rPr>
            <w:rStyle w:val="Lienhypertexte"/>
            <w:rFonts w:cstheme="minorHAnsi"/>
            <w:b/>
            <w:bCs/>
          </w:rPr>
          <w:t>https://www.clemi.fr/</w:t>
        </w:r>
      </w:hyperlink>
      <w:r w:rsidR="00D06098">
        <w:rPr>
          <w:rFonts w:cstheme="minorHAnsi"/>
          <w:b/>
          <w:bCs/>
        </w:rPr>
        <w:t xml:space="preserve"> </w:t>
      </w:r>
      <w:r w:rsidR="006B2791">
        <w:rPr>
          <w:rFonts w:cstheme="minorHAnsi"/>
          <w:b/>
          <w:bCs/>
        </w:rPr>
        <w:t>est très riche.</w:t>
      </w:r>
      <w:r w:rsidR="0047559C">
        <w:rPr>
          <w:rFonts w:cstheme="minorHAnsi"/>
          <w:b/>
          <w:bCs/>
        </w:rPr>
        <w:t xml:space="preserve"> </w:t>
      </w:r>
      <w:r w:rsidR="000F490A">
        <w:rPr>
          <w:rFonts w:cstheme="minorHAnsi"/>
          <w:b/>
          <w:bCs/>
        </w:rPr>
        <w:t>Profitons-en !</w:t>
      </w:r>
    </w:p>
    <w:p w:rsidR="00A62E87" w:rsidRPr="000F490A" w:rsidRDefault="00980925" w:rsidP="006B2791">
      <w:pPr>
        <w:pStyle w:val="Paragraphedeliste"/>
        <w:numPr>
          <w:ilvl w:val="0"/>
          <w:numId w:val="3"/>
        </w:numPr>
        <w:spacing w:after="0" w:line="240" w:lineRule="auto"/>
        <w:rPr>
          <w:rFonts w:cstheme="minorHAnsi"/>
        </w:rPr>
      </w:pPr>
      <w:r w:rsidRPr="000F490A">
        <w:rPr>
          <w:rFonts w:cstheme="minorHAnsi"/>
          <w:b/>
          <w:bCs/>
        </w:rPr>
        <w:t>Les stéréotypes dans les médias</w:t>
      </w:r>
    </w:p>
    <w:p w:rsidR="00980925" w:rsidRDefault="00CE2D83" w:rsidP="006B2791">
      <w:pPr>
        <w:pStyle w:val="Titre1"/>
        <w:spacing w:before="0" w:beforeAutospacing="0" w:after="0" w:afterAutospacing="0"/>
        <w:rPr>
          <w:rFonts w:asciiTheme="minorHAnsi" w:hAnsiTheme="minorHAnsi" w:cstheme="minorHAnsi"/>
          <w:b w:val="0"/>
          <w:bCs w:val="0"/>
          <w:sz w:val="22"/>
          <w:szCs w:val="22"/>
        </w:rPr>
      </w:pPr>
      <w:r>
        <w:rPr>
          <w:rFonts w:asciiTheme="minorHAnsi" w:hAnsiTheme="minorHAnsi" w:cstheme="minorHAnsi"/>
          <w:b w:val="0"/>
          <w:bCs w:val="0"/>
          <w:sz w:val="22"/>
          <w:szCs w:val="22"/>
        </w:rPr>
        <w:t>Regardez la vidéo</w:t>
      </w:r>
      <w:r w:rsidR="00980925" w:rsidRPr="00980925">
        <w:rPr>
          <w:rFonts w:cstheme="minorHAnsi"/>
          <w:b w:val="0"/>
          <w:bCs w:val="0"/>
          <w:i/>
          <w:iCs/>
        </w:rPr>
        <w:t xml:space="preserve"> </w:t>
      </w:r>
      <w:r w:rsidR="00980925" w:rsidRPr="00980925">
        <w:rPr>
          <w:rFonts w:cstheme="minorHAnsi"/>
          <w:b w:val="0"/>
          <w:bCs w:val="0"/>
          <w:i/>
          <w:iCs/>
          <w:sz w:val="22"/>
          <w:szCs w:val="22"/>
        </w:rPr>
        <w:t>Les stéréotypes dans les médias</w:t>
      </w:r>
      <w:r w:rsidR="00980925" w:rsidRPr="00980925">
        <w:rPr>
          <w:rFonts w:cstheme="minorHAnsi"/>
          <w:sz w:val="22"/>
          <w:szCs w:val="22"/>
        </w:rPr>
        <w:t xml:space="preserve"> </w:t>
      </w:r>
      <w:hyperlink r:id="rId6" w:history="1">
        <w:r w:rsidR="00980925" w:rsidRPr="00980925">
          <w:rPr>
            <w:rStyle w:val="Lienhypertexte"/>
            <w:rFonts w:asciiTheme="minorHAnsi" w:hAnsiTheme="minorHAnsi" w:cstheme="minorHAnsi"/>
            <w:b w:val="0"/>
            <w:bCs w:val="0"/>
            <w:sz w:val="22"/>
            <w:szCs w:val="22"/>
          </w:rPr>
          <w:t>https://www.clemi.fr/fr/cles-medias/les-stereotypes-dans-les-medias.html</w:t>
        </w:r>
      </w:hyperlink>
      <w:r w:rsidR="00E5713D">
        <w:rPr>
          <w:rFonts w:asciiTheme="minorHAnsi" w:hAnsiTheme="minorHAnsi" w:cstheme="minorHAnsi"/>
          <w:b w:val="0"/>
          <w:bCs w:val="0"/>
          <w:sz w:val="22"/>
          <w:szCs w:val="22"/>
        </w:rPr>
        <w:t xml:space="preserve"> puis</w:t>
      </w:r>
    </w:p>
    <w:p w:rsidR="00B05F91" w:rsidRDefault="00B05F91" w:rsidP="006B2791">
      <w:pPr>
        <w:pStyle w:val="Titre1"/>
        <w:spacing w:before="0" w:beforeAutospacing="0" w:after="0" w:afterAutospacing="0"/>
        <w:rPr>
          <w:rFonts w:asciiTheme="minorHAnsi" w:hAnsiTheme="minorHAnsi" w:cstheme="minorHAnsi"/>
          <w:b w:val="0"/>
          <w:bCs w:val="0"/>
          <w:sz w:val="22"/>
          <w:szCs w:val="22"/>
        </w:rPr>
      </w:pPr>
      <w:r>
        <w:rPr>
          <w:rFonts w:asciiTheme="minorHAnsi" w:hAnsiTheme="minorHAnsi" w:cstheme="minorHAnsi"/>
          <w:b w:val="0"/>
          <w:bCs w:val="0"/>
          <w:sz w:val="22"/>
          <w:szCs w:val="22"/>
        </w:rPr>
        <w:t xml:space="preserve">- </w:t>
      </w:r>
      <w:r w:rsidR="00E222FD">
        <w:rPr>
          <w:rFonts w:asciiTheme="minorHAnsi" w:hAnsiTheme="minorHAnsi" w:cstheme="minorHAnsi"/>
          <w:b w:val="0"/>
          <w:bCs w:val="0"/>
          <w:sz w:val="22"/>
          <w:szCs w:val="22"/>
        </w:rPr>
        <w:t xml:space="preserve">dites en quelques mots ce </w:t>
      </w:r>
      <w:r>
        <w:rPr>
          <w:rFonts w:asciiTheme="minorHAnsi" w:hAnsiTheme="minorHAnsi" w:cstheme="minorHAnsi"/>
          <w:b w:val="0"/>
          <w:bCs w:val="0"/>
          <w:sz w:val="22"/>
          <w:szCs w:val="22"/>
        </w:rPr>
        <w:t>que sont les stéréotypes</w:t>
      </w:r>
      <w:r w:rsidR="00E222FD">
        <w:rPr>
          <w:rFonts w:asciiTheme="minorHAnsi" w:hAnsiTheme="minorHAnsi" w:cstheme="minorHAnsi"/>
          <w:b w:val="0"/>
          <w:bCs w:val="0"/>
          <w:sz w:val="22"/>
          <w:szCs w:val="22"/>
        </w:rPr>
        <w:t xml:space="preserve"> </w:t>
      </w:r>
    </w:p>
    <w:p w:rsidR="00A62E87" w:rsidRDefault="00B05F91" w:rsidP="006B2791">
      <w:pPr>
        <w:pStyle w:val="Titre1"/>
        <w:spacing w:before="0" w:beforeAutospacing="0" w:after="0" w:afterAutospacing="0"/>
        <w:rPr>
          <w:rFonts w:asciiTheme="minorHAnsi" w:hAnsiTheme="minorHAnsi" w:cstheme="minorHAnsi"/>
          <w:b w:val="0"/>
          <w:bCs w:val="0"/>
          <w:sz w:val="22"/>
          <w:szCs w:val="22"/>
        </w:rPr>
      </w:pPr>
      <w:r>
        <w:rPr>
          <w:rFonts w:asciiTheme="minorHAnsi" w:hAnsiTheme="minorHAnsi" w:cstheme="minorHAnsi"/>
          <w:b w:val="0"/>
          <w:bCs w:val="0"/>
          <w:sz w:val="22"/>
          <w:szCs w:val="22"/>
        </w:rPr>
        <w:t>-</w:t>
      </w:r>
      <w:r w:rsidR="00E222FD">
        <w:rPr>
          <w:rFonts w:asciiTheme="minorHAnsi" w:hAnsiTheme="minorHAnsi" w:cstheme="minorHAnsi"/>
          <w:b w:val="0"/>
          <w:bCs w:val="0"/>
          <w:sz w:val="22"/>
          <w:szCs w:val="22"/>
        </w:rPr>
        <w:t xml:space="preserve"> </w:t>
      </w:r>
      <w:r w:rsidR="00E5713D">
        <w:rPr>
          <w:rFonts w:asciiTheme="minorHAnsi" w:hAnsiTheme="minorHAnsi" w:cstheme="minorHAnsi"/>
          <w:b w:val="0"/>
          <w:bCs w:val="0"/>
          <w:sz w:val="22"/>
          <w:szCs w:val="22"/>
        </w:rPr>
        <w:t>et</w:t>
      </w:r>
      <w:r w:rsidR="00CE2D83">
        <w:rPr>
          <w:rFonts w:asciiTheme="minorHAnsi" w:hAnsiTheme="minorHAnsi" w:cstheme="minorHAnsi"/>
          <w:b w:val="0"/>
          <w:bCs w:val="0"/>
          <w:sz w:val="22"/>
          <w:szCs w:val="22"/>
        </w:rPr>
        <w:t xml:space="preserve"> recherchez</w:t>
      </w:r>
      <w:r w:rsidR="00A62E87" w:rsidRPr="008C4B6F">
        <w:rPr>
          <w:rFonts w:asciiTheme="minorHAnsi" w:hAnsiTheme="minorHAnsi" w:cstheme="minorHAnsi"/>
          <w:b w:val="0"/>
          <w:bCs w:val="0"/>
          <w:sz w:val="22"/>
          <w:szCs w:val="22"/>
        </w:rPr>
        <w:t xml:space="preserve"> </w:t>
      </w:r>
      <w:r w:rsidR="0047559C">
        <w:rPr>
          <w:rFonts w:asciiTheme="minorHAnsi" w:hAnsiTheme="minorHAnsi" w:cstheme="minorHAnsi"/>
          <w:b w:val="0"/>
          <w:bCs w:val="0"/>
          <w:sz w:val="22"/>
          <w:szCs w:val="22"/>
        </w:rPr>
        <w:t xml:space="preserve">dans les médias </w:t>
      </w:r>
      <w:r w:rsidR="0047559C" w:rsidRPr="008C4B6F">
        <w:rPr>
          <w:rFonts w:asciiTheme="minorHAnsi" w:hAnsiTheme="minorHAnsi" w:cstheme="minorHAnsi"/>
          <w:b w:val="0"/>
          <w:bCs w:val="0"/>
          <w:sz w:val="22"/>
          <w:szCs w:val="22"/>
        </w:rPr>
        <w:t xml:space="preserve">(Tv, radio, internet, </w:t>
      </w:r>
      <w:r w:rsidR="00E222FD">
        <w:rPr>
          <w:rFonts w:asciiTheme="minorHAnsi" w:hAnsiTheme="minorHAnsi" w:cstheme="minorHAnsi"/>
          <w:b w:val="0"/>
          <w:bCs w:val="0"/>
          <w:sz w:val="22"/>
          <w:szCs w:val="22"/>
        </w:rPr>
        <w:t>etc</w:t>
      </w:r>
      <w:r w:rsidR="0047559C" w:rsidRPr="008C4B6F">
        <w:rPr>
          <w:rFonts w:asciiTheme="minorHAnsi" w:hAnsiTheme="minorHAnsi" w:cstheme="minorHAnsi"/>
          <w:b w:val="0"/>
          <w:bCs w:val="0"/>
          <w:sz w:val="22"/>
          <w:szCs w:val="22"/>
        </w:rPr>
        <w:t xml:space="preserve">…) </w:t>
      </w:r>
      <w:r w:rsidR="00315DBF" w:rsidRPr="008C4B6F">
        <w:rPr>
          <w:rFonts w:asciiTheme="minorHAnsi" w:hAnsiTheme="minorHAnsi" w:cstheme="minorHAnsi"/>
          <w:b w:val="0"/>
          <w:bCs w:val="0"/>
          <w:sz w:val="22"/>
          <w:szCs w:val="22"/>
        </w:rPr>
        <w:t>plusieurs</w:t>
      </w:r>
      <w:r w:rsidR="00A62E87" w:rsidRPr="008C4B6F">
        <w:rPr>
          <w:rFonts w:asciiTheme="minorHAnsi" w:hAnsiTheme="minorHAnsi" w:cstheme="minorHAnsi"/>
          <w:b w:val="0"/>
          <w:bCs w:val="0"/>
          <w:sz w:val="22"/>
          <w:szCs w:val="22"/>
        </w:rPr>
        <w:t xml:space="preserve"> exemples différents </w:t>
      </w:r>
      <w:r w:rsidR="00CE2D83">
        <w:rPr>
          <w:rFonts w:asciiTheme="minorHAnsi" w:hAnsiTheme="minorHAnsi" w:cstheme="minorHAnsi"/>
          <w:b w:val="0"/>
          <w:bCs w:val="0"/>
          <w:sz w:val="22"/>
          <w:szCs w:val="22"/>
        </w:rPr>
        <w:t xml:space="preserve">montrant </w:t>
      </w:r>
      <w:r w:rsidR="0047559C">
        <w:rPr>
          <w:rFonts w:asciiTheme="minorHAnsi" w:hAnsiTheme="minorHAnsi" w:cstheme="minorHAnsi"/>
          <w:b w:val="0"/>
          <w:bCs w:val="0"/>
          <w:sz w:val="22"/>
          <w:szCs w:val="22"/>
        </w:rPr>
        <w:t>qu’ils</w:t>
      </w:r>
      <w:r w:rsidR="00A62E87" w:rsidRPr="008C4B6F">
        <w:rPr>
          <w:rFonts w:asciiTheme="minorHAnsi" w:hAnsiTheme="minorHAnsi" w:cstheme="minorHAnsi"/>
          <w:b w:val="0"/>
          <w:bCs w:val="0"/>
          <w:sz w:val="22"/>
          <w:szCs w:val="22"/>
        </w:rPr>
        <w:t xml:space="preserve"> diffusent des stéréotypes. Vous pouvez faire un tableau comme ci-dessous</w:t>
      </w:r>
      <w:r w:rsidR="00315DBF" w:rsidRPr="008C4B6F">
        <w:rPr>
          <w:rFonts w:asciiTheme="minorHAnsi" w:hAnsiTheme="minorHAnsi" w:cstheme="minorHAnsi"/>
          <w:b w:val="0"/>
          <w:bCs w:val="0"/>
          <w:sz w:val="22"/>
          <w:szCs w:val="22"/>
        </w:rPr>
        <w:t xml:space="preserve"> </w:t>
      </w:r>
      <w:r w:rsidR="00A62E87" w:rsidRPr="008C4B6F">
        <w:rPr>
          <w:rFonts w:asciiTheme="minorHAnsi" w:hAnsiTheme="minorHAnsi" w:cstheme="minorHAnsi"/>
          <w:b w:val="0"/>
          <w:bCs w:val="0"/>
          <w:sz w:val="22"/>
          <w:szCs w:val="22"/>
        </w:rPr>
        <w:t>ou décrire les exemples à votre façon</w:t>
      </w:r>
      <w:r w:rsidR="00315DBF" w:rsidRPr="008C4B6F">
        <w:rPr>
          <w:rFonts w:asciiTheme="minorHAnsi" w:hAnsiTheme="minorHAnsi" w:cstheme="minorHAnsi"/>
          <w:b w:val="0"/>
          <w:bCs w:val="0"/>
          <w:sz w:val="22"/>
          <w:szCs w:val="22"/>
        </w:rPr>
        <w:t>.</w:t>
      </w:r>
    </w:p>
    <w:p w:rsidR="006B2791" w:rsidRPr="008B4B5B" w:rsidRDefault="008B4B5B" w:rsidP="008B4B5B">
      <w:pPr>
        <w:pStyle w:val="Titre1"/>
        <w:spacing w:before="0" w:beforeAutospacing="0" w:after="0" w:afterAutospacing="0"/>
        <w:rPr>
          <w:rFonts w:asciiTheme="minorHAnsi" w:hAnsiTheme="minorHAnsi" w:cstheme="minorHAnsi"/>
          <w:b w:val="0"/>
          <w:bCs w:val="0"/>
          <w:i/>
          <w:iCs/>
          <w:color w:val="00B050"/>
          <w:sz w:val="22"/>
          <w:szCs w:val="22"/>
        </w:rPr>
      </w:pPr>
      <w:r w:rsidRPr="008B4B5B">
        <w:rPr>
          <w:rFonts w:asciiTheme="minorHAnsi" w:hAnsiTheme="minorHAnsi" w:cstheme="minorHAnsi"/>
          <w:b w:val="0"/>
          <w:bCs w:val="0"/>
          <w:i/>
          <w:iCs/>
          <w:color w:val="00B050"/>
          <w:sz w:val="22"/>
          <w:szCs w:val="22"/>
        </w:rPr>
        <w:t>Reproduisez et complétez le tableau (ou faites des phrases)</w:t>
      </w:r>
    </w:p>
    <w:tbl>
      <w:tblPr>
        <w:tblStyle w:val="Grilledutableau"/>
        <w:tblW w:w="0" w:type="auto"/>
        <w:tblLook w:val="04A0" w:firstRow="1" w:lastRow="0" w:firstColumn="1" w:lastColumn="0" w:noHBand="0" w:noVBand="1"/>
      </w:tblPr>
      <w:tblGrid>
        <w:gridCol w:w="2122"/>
        <w:gridCol w:w="3543"/>
        <w:gridCol w:w="4678"/>
      </w:tblGrid>
      <w:tr w:rsidR="00A62E87" w:rsidRPr="008C4B6F" w:rsidTr="00315DBF">
        <w:tc>
          <w:tcPr>
            <w:tcW w:w="2122" w:type="dxa"/>
          </w:tcPr>
          <w:p w:rsidR="00A62E87" w:rsidRPr="008C4B6F" w:rsidRDefault="00A62E87" w:rsidP="00A62E87">
            <w:pPr>
              <w:pStyle w:val="Titre1"/>
              <w:outlineLvl w:val="0"/>
              <w:rPr>
                <w:rFonts w:asciiTheme="minorHAnsi" w:hAnsiTheme="minorHAnsi" w:cstheme="minorHAnsi"/>
                <w:b w:val="0"/>
                <w:bCs w:val="0"/>
                <w:sz w:val="22"/>
                <w:szCs w:val="22"/>
              </w:rPr>
            </w:pPr>
            <w:r w:rsidRPr="008C4B6F">
              <w:rPr>
                <w:rFonts w:asciiTheme="minorHAnsi" w:hAnsiTheme="minorHAnsi" w:cstheme="minorHAnsi"/>
                <w:b w:val="0"/>
                <w:bCs w:val="0"/>
                <w:sz w:val="22"/>
                <w:szCs w:val="22"/>
              </w:rPr>
              <w:t xml:space="preserve">Média (et sa </w:t>
            </w:r>
            <w:proofErr w:type="gramStart"/>
            <w:r w:rsidRPr="008C4B6F">
              <w:rPr>
                <w:rFonts w:asciiTheme="minorHAnsi" w:hAnsiTheme="minorHAnsi" w:cstheme="minorHAnsi"/>
                <w:b w:val="0"/>
                <w:bCs w:val="0"/>
                <w:sz w:val="22"/>
                <w:szCs w:val="22"/>
              </w:rPr>
              <w:t>source )</w:t>
            </w:r>
            <w:proofErr w:type="gramEnd"/>
            <w:r w:rsidRPr="008C4B6F">
              <w:rPr>
                <w:rFonts w:asciiTheme="minorHAnsi" w:hAnsiTheme="minorHAnsi" w:cstheme="minorHAnsi"/>
                <w:b w:val="0"/>
                <w:bCs w:val="0"/>
                <w:sz w:val="22"/>
                <w:szCs w:val="22"/>
              </w:rPr>
              <w:t xml:space="preserve"> </w:t>
            </w:r>
          </w:p>
        </w:tc>
        <w:tc>
          <w:tcPr>
            <w:tcW w:w="3543" w:type="dxa"/>
          </w:tcPr>
          <w:p w:rsidR="00A62E87" w:rsidRPr="008C4B6F" w:rsidRDefault="00A62E87" w:rsidP="00A62E87">
            <w:pPr>
              <w:pStyle w:val="Titre1"/>
              <w:outlineLvl w:val="0"/>
              <w:rPr>
                <w:rFonts w:asciiTheme="minorHAnsi" w:hAnsiTheme="minorHAnsi" w:cstheme="minorHAnsi"/>
                <w:b w:val="0"/>
                <w:bCs w:val="0"/>
                <w:sz w:val="22"/>
                <w:szCs w:val="22"/>
              </w:rPr>
            </w:pPr>
            <w:r w:rsidRPr="008C4B6F">
              <w:rPr>
                <w:rFonts w:asciiTheme="minorHAnsi" w:hAnsiTheme="minorHAnsi" w:cstheme="minorHAnsi"/>
                <w:b w:val="0"/>
                <w:bCs w:val="0"/>
                <w:sz w:val="22"/>
                <w:szCs w:val="22"/>
              </w:rPr>
              <w:t>Description du stéréotype véhiculé</w:t>
            </w:r>
          </w:p>
        </w:tc>
        <w:tc>
          <w:tcPr>
            <w:tcW w:w="4678" w:type="dxa"/>
          </w:tcPr>
          <w:p w:rsidR="00A62E87" w:rsidRPr="008C4B6F" w:rsidRDefault="00EB3F5F" w:rsidP="00A62E87">
            <w:pPr>
              <w:pStyle w:val="Titre1"/>
              <w:outlineLvl w:val="0"/>
              <w:rPr>
                <w:rFonts w:asciiTheme="minorHAnsi" w:hAnsiTheme="minorHAnsi" w:cstheme="minorHAnsi"/>
                <w:b w:val="0"/>
                <w:bCs w:val="0"/>
                <w:sz w:val="22"/>
                <w:szCs w:val="22"/>
              </w:rPr>
            </w:pPr>
            <w:r w:rsidRPr="008C4B6F">
              <w:rPr>
                <w:rFonts w:asciiTheme="minorHAnsi" w:hAnsiTheme="minorHAnsi" w:cstheme="minorHAnsi"/>
                <w:b w:val="0"/>
                <w:bCs w:val="0"/>
                <w:sz w:val="22"/>
                <w:szCs w:val="22"/>
              </w:rPr>
              <w:t>Description de la mise en scène</w:t>
            </w:r>
          </w:p>
        </w:tc>
      </w:tr>
      <w:tr w:rsidR="00A62E87" w:rsidRPr="008C4B6F" w:rsidTr="00315DBF">
        <w:tc>
          <w:tcPr>
            <w:tcW w:w="2122" w:type="dxa"/>
          </w:tcPr>
          <w:p w:rsidR="00EB3F5F" w:rsidRPr="00E222FD" w:rsidRDefault="00A62E87" w:rsidP="00EB3F5F">
            <w:pPr>
              <w:pStyle w:val="Titre1"/>
              <w:spacing w:before="0" w:beforeAutospacing="0" w:after="0" w:afterAutospacing="0"/>
              <w:outlineLvl w:val="0"/>
              <w:rPr>
                <w:rFonts w:asciiTheme="minorHAnsi" w:hAnsiTheme="minorHAnsi" w:cstheme="minorHAnsi"/>
                <w:b w:val="0"/>
                <w:bCs w:val="0"/>
                <w:i/>
                <w:iCs/>
                <w:sz w:val="22"/>
                <w:szCs w:val="22"/>
              </w:rPr>
            </w:pPr>
            <w:r w:rsidRPr="00E222FD">
              <w:rPr>
                <w:rFonts w:asciiTheme="minorHAnsi" w:hAnsiTheme="minorHAnsi" w:cstheme="minorHAnsi"/>
                <w:b w:val="0"/>
                <w:bCs w:val="0"/>
                <w:i/>
                <w:iCs/>
                <w:sz w:val="22"/>
                <w:szCs w:val="22"/>
              </w:rPr>
              <w:t>Exemple : pub ….</w:t>
            </w:r>
            <w:r w:rsidR="00EB3F5F" w:rsidRPr="00E222FD">
              <w:rPr>
                <w:rFonts w:asciiTheme="minorHAnsi" w:hAnsiTheme="minorHAnsi" w:cstheme="minorHAnsi"/>
                <w:b w:val="0"/>
                <w:bCs w:val="0"/>
                <w:i/>
                <w:iCs/>
                <w:sz w:val="22"/>
                <w:szCs w:val="22"/>
              </w:rPr>
              <w:t xml:space="preserve"> </w:t>
            </w:r>
          </w:p>
          <w:p w:rsidR="00EB3F5F" w:rsidRPr="00E222FD" w:rsidRDefault="00EB3F5F" w:rsidP="00EB3F5F">
            <w:pPr>
              <w:pStyle w:val="Titre1"/>
              <w:spacing w:before="0" w:beforeAutospacing="0" w:after="0" w:afterAutospacing="0"/>
              <w:outlineLvl w:val="0"/>
              <w:rPr>
                <w:rFonts w:asciiTheme="minorHAnsi" w:hAnsiTheme="minorHAnsi" w:cstheme="minorHAnsi"/>
                <w:b w:val="0"/>
                <w:bCs w:val="0"/>
                <w:i/>
                <w:iCs/>
                <w:sz w:val="22"/>
                <w:szCs w:val="22"/>
              </w:rPr>
            </w:pPr>
            <w:proofErr w:type="gramStart"/>
            <w:r w:rsidRPr="00E222FD">
              <w:rPr>
                <w:rFonts w:asciiTheme="minorHAnsi" w:hAnsiTheme="minorHAnsi" w:cstheme="minorHAnsi"/>
                <w:b w:val="0"/>
                <w:bCs w:val="0"/>
                <w:i/>
                <w:iCs/>
                <w:sz w:val="22"/>
                <w:szCs w:val="22"/>
              </w:rPr>
              <w:t>vue</w:t>
            </w:r>
            <w:proofErr w:type="gramEnd"/>
            <w:r w:rsidRPr="00E222FD">
              <w:rPr>
                <w:rFonts w:asciiTheme="minorHAnsi" w:hAnsiTheme="minorHAnsi" w:cstheme="minorHAnsi"/>
                <w:b w:val="0"/>
                <w:bCs w:val="0"/>
                <w:i/>
                <w:iCs/>
                <w:sz w:val="22"/>
                <w:szCs w:val="22"/>
              </w:rPr>
              <w:t xml:space="preserve"> sur…</w:t>
            </w:r>
          </w:p>
          <w:p w:rsidR="00A62E87" w:rsidRPr="00E222FD" w:rsidRDefault="00EB3F5F" w:rsidP="008B4B5B">
            <w:pPr>
              <w:pStyle w:val="Titre1"/>
              <w:spacing w:before="0" w:beforeAutospacing="0" w:after="0" w:afterAutospacing="0"/>
              <w:outlineLvl w:val="0"/>
              <w:rPr>
                <w:rFonts w:asciiTheme="minorHAnsi" w:hAnsiTheme="minorHAnsi" w:cstheme="minorHAnsi"/>
                <w:b w:val="0"/>
                <w:bCs w:val="0"/>
                <w:i/>
                <w:iCs/>
                <w:sz w:val="22"/>
                <w:szCs w:val="22"/>
              </w:rPr>
            </w:pPr>
            <w:r w:rsidRPr="00E222FD">
              <w:rPr>
                <w:rFonts w:asciiTheme="minorHAnsi" w:hAnsiTheme="minorHAnsi" w:cstheme="minorHAnsi"/>
                <w:b w:val="0"/>
                <w:bCs w:val="0"/>
                <w:i/>
                <w:iCs/>
                <w:sz w:val="22"/>
                <w:szCs w:val="22"/>
              </w:rPr>
              <w:t>(</w:t>
            </w:r>
            <w:proofErr w:type="gramStart"/>
            <w:r w:rsidRPr="00E222FD">
              <w:rPr>
                <w:rFonts w:asciiTheme="minorHAnsi" w:hAnsiTheme="minorHAnsi" w:cstheme="minorHAnsi"/>
                <w:b w:val="0"/>
                <w:bCs w:val="0"/>
                <w:i/>
                <w:iCs/>
                <w:sz w:val="22"/>
                <w:szCs w:val="22"/>
              </w:rPr>
              <w:t>à</w:t>
            </w:r>
            <w:proofErr w:type="gramEnd"/>
            <w:r w:rsidRPr="00E222FD">
              <w:rPr>
                <w:rFonts w:asciiTheme="minorHAnsi" w:hAnsiTheme="minorHAnsi" w:cstheme="minorHAnsi"/>
                <w:b w:val="0"/>
                <w:bCs w:val="0"/>
                <w:i/>
                <w:iCs/>
                <w:sz w:val="22"/>
                <w:szCs w:val="22"/>
              </w:rPr>
              <w:t xml:space="preserve"> préciser ici)</w:t>
            </w:r>
          </w:p>
        </w:tc>
        <w:tc>
          <w:tcPr>
            <w:tcW w:w="3543" w:type="dxa"/>
          </w:tcPr>
          <w:p w:rsidR="00A62E87" w:rsidRPr="00E222FD" w:rsidRDefault="00A62E87" w:rsidP="00A62E87">
            <w:pPr>
              <w:pStyle w:val="Titre1"/>
              <w:outlineLvl w:val="0"/>
              <w:rPr>
                <w:rFonts w:asciiTheme="minorHAnsi" w:hAnsiTheme="minorHAnsi" w:cstheme="minorHAnsi"/>
                <w:b w:val="0"/>
                <w:bCs w:val="0"/>
                <w:i/>
                <w:iCs/>
                <w:sz w:val="22"/>
                <w:szCs w:val="22"/>
              </w:rPr>
            </w:pPr>
            <w:r w:rsidRPr="00E222FD">
              <w:rPr>
                <w:rFonts w:asciiTheme="minorHAnsi" w:hAnsiTheme="minorHAnsi" w:cstheme="minorHAnsi"/>
                <w:b w:val="0"/>
                <w:bCs w:val="0"/>
                <w:i/>
                <w:iCs/>
                <w:sz w:val="22"/>
                <w:szCs w:val="22"/>
              </w:rPr>
              <w:t>Ce sont les femmes qui s’occupent des tâches ménagères</w:t>
            </w:r>
          </w:p>
        </w:tc>
        <w:tc>
          <w:tcPr>
            <w:tcW w:w="4678" w:type="dxa"/>
          </w:tcPr>
          <w:p w:rsidR="00A62E87" w:rsidRPr="00E222FD" w:rsidRDefault="00E222FD" w:rsidP="00A62E87">
            <w:pPr>
              <w:pStyle w:val="Titre1"/>
              <w:outlineLvl w:val="0"/>
              <w:rPr>
                <w:rFonts w:asciiTheme="minorHAnsi" w:hAnsiTheme="minorHAnsi" w:cstheme="minorHAnsi"/>
                <w:b w:val="0"/>
                <w:bCs w:val="0"/>
                <w:i/>
                <w:iCs/>
                <w:sz w:val="22"/>
                <w:szCs w:val="22"/>
              </w:rPr>
            </w:pPr>
            <w:r>
              <w:rPr>
                <w:rFonts w:asciiTheme="minorHAnsi" w:hAnsiTheme="minorHAnsi" w:cstheme="minorHAnsi"/>
                <w:b w:val="0"/>
                <w:bCs w:val="0"/>
                <w:i/>
                <w:iCs/>
                <w:sz w:val="22"/>
                <w:szCs w:val="22"/>
              </w:rPr>
              <w:t>Pub pour une lessive : u</w:t>
            </w:r>
            <w:r w:rsidR="00EB3F5F" w:rsidRPr="00E222FD">
              <w:rPr>
                <w:rFonts w:asciiTheme="minorHAnsi" w:hAnsiTheme="minorHAnsi" w:cstheme="minorHAnsi"/>
                <w:b w:val="0"/>
                <w:bCs w:val="0"/>
                <w:i/>
                <w:iCs/>
                <w:sz w:val="22"/>
                <w:szCs w:val="22"/>
              </w:rPr>
              <w:t>ne femme choisit une lessive pour faire disparaitre des tâches sur le linge</w:t>
            </w:r>
          </w:p>
        </w:tc>
      </w:tr>
      <w:tr w:rsidR="00A62E87" w:rsidRPr="008C4B6F" w:rsidTr="00315DBF">
        <w:tc>
          <w:tcPr>
            <w:tcW w:w="2122" w:type="dxa"/>
          </w:tcPr>
          <w:p w:rsidR="00A62E87" w:rsidRDefault="00A62E87" w:rsidP="008B4B5B">
            <w:pPr>
              <w:pStyle w:val="Titre1"/>
              <w:spacing w:after="0" w:afterAutospacing="0"/>
              <w:outlineLvl w:val="0"/>
              <w:rPr>
                <w:rFonts w:asciiTheme="minorHAnsi" w:hAnsiTheme="minorHAnsi" w:cstheme="minorHAnsi"/>
                <w:b w:val="0"/>
                <w:bCs w:val="0"/>
                <w:sz w:val="22"/>
                <w:szCs w:val="22"/>
              </w:rPr>
            </w:pPr>
            <w:r w:rsidRPr="008C4B6F">
              <w:rPr>
                <w:rFonts w:asciiTheme="minorHAnsi" w:hAnsiTheme="minorHAnsi" w:cstheme="minorHAnsi"/>
                <w:b w:val="0"/>
                <w:bCs w:val="0"/>
                <w:sz w:val="22"/>
                <w:szCs w:val="22"/>
              </w:rPr>
              <w:t>Série ….</w:t>
            </w:r>
          </w:p>
          <w:p w:rsidR="008B4B5B" w:rsidRPr="008C4B6F" w:rsidRDefault="008B4B5B" w:rsidP="00A62E87">
            <w:pPr>
              <w:pStyle w:val="Titre1"/>
              <w:outlineLvl w:val="0"/>
              <w:rPr>
                <w:rFonts w:asciiTheme="minorHAnsi" w:hAnsiTheme="minorHAnsi" w:cstheme="minorHAnsi"/>
                <w:b w:val="0"/>
                <w:bCs w:val="0"/>
                <w:sz w:val="22"/>
                <w:szCs w:val="22"/>
              </w:rPr>
            </w:pPr>
          </w:p>
        </w:tc>
        <w:tc>
          <w:tcPr>
            <w:tcW w:w="3543" w:type="dxa"/>
          </w:tcPr>
          <w:p w:rsidR="00A62E87" w:rsidRPr="008C4B6F" w:rsidRDefault="00A62E87" w:rsidP="00A62E87">
            <w:pPr>
              <w:pStyle w:val="Titre1"/>
              <w:outlineLvl w:val="0"/>
              <w:rPr>
                <w:rFonts w:asciiTheme="minorHAnsi" w:hAnsiTheme="minorHAnsi" w:cstheme="minorHAnsi"/>
                <w:b w:val="0"/>
                <w:bCs w:val="0"/>
                <w:sz w:val="22"/>
                <w:szCs w:val="22"/>
              </w:rPr>
            </w:pPr>
          </w:p>
        </w:tc>
        <w:tc>
          <w:tcPr>
            <w:tcW w:w="4678" w:type="dxa"/>
          </w:tcPr>
          <w:p w:rsidR="00A62E87" w:rsidRPr="008C4B6F" w:rsidRDefault="00A62E87" w:rsidP="00A62E87">
            <w:pPr>
              <w:pStyle w:val="Titre1"/>
              <w:outlineLvl w:val="0"/>
              <w:rPr>
                <w:rFonts w:asciiTheme="minorHAnsi" w:hAnsiTheme="minorHAnsi" w:cstheme="minorHAnsi"/>
                <w:b w:val="0"/>
                <w:bCs w:val="0"/>
                <w:sz w:val="22"/>
                <w:szCs w:val="22"/>
              </w:rPr>
            </w:pPr>
          </w:p>
        </w:tc>
      </w:tr>
      <w:tr w:rsidR="006B2791" w:rsidRPr="008C4B6F" w:rsidTr="008B4B5B">
        <w:trPr>
          <w:trHeight w:val="595"/>
        </w:trPr>
        <w:tc>
          <w:tcPr>
            <w:tcW w:w="2122" w:type="dxa"/>
          </w:tcPr>
          <w:p w:rsidR="008B4B5B" w:rsidRPr="008C4B6F" w:rsidRDefault="006B2791" w:rsidP="008B4B5B">
            <w:pPr>
              <w:pStyle w:val="Titre1"/>
              <w:spacing w:after="0" w:afterAutospacing="0"/>
              <w:outlineLvl w:val="0"/>
              <w:rPr>
                <w:rFonts w:asciiTheme="minorHAnsi" w:hAnsiTheme="minorHAnsi" w:cstheme="minorHAnsi"/>
                <w:b w:val="0"/>
                <w:bCs w:val="0"/>
                <w:sz w:val="22"/>
                <w:szCs w:val="22"/>
              </w:rPr>
            </w:pPr>
            <w:r>
              <w:rPr>
                <w:rFonts w:asciiTheme="minorHAnsi" w:hAnsiTheme="minorHAnsi" w:cstheme="minorHAnsi"/>
                <w:b w:val="0"/>
                <w:bCs w:val="0"/>
                <w:sz w:val="22"/>
                <w:szCs w:val="22"/>
              </w:rPr>
              <w:t>Emission…</w:t>
            </w:r>
          </w:p>
        </w:tc>
        <w:tc>
          <w:tcPr>
            <w:tcW w:w="3543" w:type="dxa"/>
          </w:tcPr>
          <w:p w:rsidR="006B2791" w:rsidRPr="008C4B6F" w:rsidRDefault="006B2791" w:rsidP="008B4B5B">
            <w:pPr>
              <w:pStyle w:val="Titre1"/>
              <w:spacing w:before="0" w:beforeAutospacing="0" w:after="0" w:afterAutospacing="0"/>
              <w:outlineLvl w:val="0"/>
              <w:rPr>
                <w:rFonts w:asciiTheme="minorHAnsi" w:hAnsiTheme="minorHAnsi" w:cstheme="minorHAnsi"/>
                <w:b w:val="0"/>
                <w:bCs w:val="0"/>
                <w:sz w:val="22"/>
                <w:szCs w:val="22"/>
              </w:rPr>
            </w:pPr>
          </w:p>
        </w:tc>
        <w:tc>
          <w:tcPr>
            <w:tcW w:w="4678" w:type="dxa"/>
          </w:tcPr>
          <w:p w:rsidR="006B2791" w:rsidRPr="008C4B6F" w:rsidRDefault="006B2791" w:rsidP="00A62E87">
            <w:pPr>
              <w:pStyle w:val="Titre1"/>
              <w:outlineLvl w:val="0"/>
              <w:rPr>
                <w:rFonts w:asciiTheme="minorHAnsi" w:hAnsiTheme="minorHAnsi" w:cstheme="minorHAnsi"/>
                <w:b w:val="0"/>
                <w:bCs w:val="0"/>
                <w:sz w:val="22"/>
                <w:szCs w:val="22"/>
              </w:rPr>
            </w:pPr>
          </w:p>
        </w:tc>
      </w:tr>
      <w:tr w:rsidR="008B4B5B" w:rsidRPr="008C4B6F" w:rsidTr="008B4B5B">
        <w:trPr>
          <w:trHeight w:val="548"/>
        </w:trPr>
        <w:tc>
          <w:tcPr>
            <w:tcW w:w="2122" w:type="dxa"/>
          </w:tcPr>
          <w:p w:rsidR="008B4B5B" w:rsidRDefault="008B4B5B" w:rsidP="008B4B5B">
            <w:pPr>
              <w:pStyle w:val="Titre1"/>
              <w:spacing w:after="0" w:afterAutospacing="0"/>
              <w:outlineLvl w:val="0"/>
              <w:rPr>
                <w:rFonts w:asciiTheme="minorHAnsi" w:hAnsiTheme="minorHAnsi" w:cstheme="minorHAnsi"/>
                <w:b w:val="0"/>
                <w:bCs w:val="0"/>
                <w:sz w:val="22"/>
                <w:szCs w:val="22"/>
              </w:rPr>
            </w:pPr>
          </w:p>
        </w:tc>
        <w:tc>
          <w:tcPr>
            <w:tcW w:w="3543" w:type="dxa"/>
          </w:tcPr>
          <w:p w:rsidR="008B4B5B" w:rsidRPr="008C4B6F" w:rsidRDefault="008B4B5B" w:rsidP="00A62E87">
            <w:pPr>
              <w:pStyle w:val="Titre1"/>
              <w:outlineLvl w:val="0"/>
              <w:rPr>
                <w:rFonts w:asciiTheme="minorHAnsi" w:hAnsiTheme="minorHAnsi" w:cstheme="minorHAnsi"/>
                <w:b w:val="0"/>
                <w:bCs w:val="0"/>
                <w:sz w:val="22"/>
                <w:szCs w:val="22"/>
              </w:rPr>
            </w:pPr>
          </w:p>
        </w:tc>
        <w:tc>
          <w:tcPr>
            <w:tcW w:w="4678" w:type="dxa"/>
          </w:tcPr>
          <w:p w:rsidR="008B4B5B" w:rsidRPr="008C4B6F" w:rsidRDefault="008B4B5B" w:rsidP="00A62E87">
            <w:pPr>
              <w:pStyle w:val="Titre1"/>
              <w:outlineLvl w:val="0"/>
              <w:rPr>
                <w:rFonts w:asciiTheme="minorHAnsi" w:hAnsiTheme="minorHAnsi" w:cstheme="minorHAnsi"/>
                <w:b w:val="0"/>
                <w:bCs w:val="0"/>
                <w:sz w:val="22"/>
                <w:szCs w:val="22"/>
              </w:rPr>
            </w:pPr>
          </w:p>
        </w:tc>
      </w:tr>
    </w:tbl>
    <w:p w:rsidR="006B2791" w:rsidRDefault="006B2791" w:rsidP="006B2791">
      <w:pPr>
        <w:pStyle w:val="Titre1"/>
        <w:spacing w:before="0" w:beforeAutospacing="0" w:after="0" w:afterAutospacing="0"/>
        <w:ind w:left="720"/>
        <w:rPr>
          <w:rFonts w:asciiTheme="minorHAnsi" w:hAnsiTheme="minorHAnsi" w:cstheme="minorHAnsi"/>
          <w:b w:val="0"/>
          <w:bCs w:val="0"/>
          <w:sz w:val="22"/>
          <w:szCs w:val="22"/>
        </w:rPr>
      </w:pPr>
    </w:p>
    <w:p w:rsidR="002765F7" w:rsidRPr="000F490A" w:rsidRDefault="00980925" w:rsidP="006B2791">
      <w:pPr>
        <w:pStyle w:val="Titre1"/>
        <w:numPr>
          <w:ilvl w:val="0"/>
          <w:numId w:val="3"/>
        </w:numPr>
        <w:spacing w:before="0" w:beforeAutospacing="0" w:after="0" w:afterAutospacing="0"/>
        <w:rPr>
          <w:rFonts w:asciiTheme="minorHAnsi" w:hAnsiTheme="minorHAnsi" w:cstheme="minorHAnsi"/>
          <w:sz w:val="22"/>
          <w:szCs w:val="22"/>
        </w:rPr>
      </w:pPr>
      <w:r w:rsidRPr="000F490A">
        <w:rPr>
          <w:rFonts w:asciiTheme="minorHAnsi" w:hAnsiTheme="minorHAnsi" w:cstheme="minorHAnsi"/>
          <w:sz w:val="22"/>
          <w:szCs w:val="22"/>
        </w:rPr>
        <w:t xml:space="preserve">Le rôle des </w:t>
      </w:r>
      <w:r w:rsidR="002765F7" w:rsidRPr="000F490A">
        <w:rPr>
          <w:rFonts w:asciiTheme="minorHAnsi" w:hAnsiTheme="minorHAnsi" w:cstheme="minorHAnsi"/>
          <w:sz w:val="22"/>
          <w:szCs w:val="22"/>
        </w:rPr>
        <w:t>dessin</w:t>
      </w:r>
      <w:r w:rsidR="006B2791" w:rsidRPr="000F490A">
        <w:rPr>
          <w:rFonts w:asciiTheme="minorHAnsi" w:hAnsiTheme="minorHAnsi" w:cstheme="minorHAnsi"/>
          <w:sz w:val="22"/>
          <w:szCs w:val="22"/>
        </w:rPr>
        <w:t>s</w:t>
      </w:r>
      <w:r w:rsidR="002765F7" w:rsidRPr="000F490A">
        <w:rPr>
          <w:rFonts w:asciiTheme="minorHAnsi" w:hAnsiTheme="minorHAnsi" w:cstheme="minorHAnsi"/>
          <w:sz w:val="22"/>
          <w:szCs w:val="22"/>
        </w:rPr>
        <w:t xml:space="preserve"> de presse</w:t>
      </w:r>
    </w:p>
    <w:p w:rsidR="002765F7" w:rsidRPr="002765F7" w:rsidRDefault="002765F7" w:rsidP="006B2791">
      <w:pPr>
        <w:pStyle w:val="Titre1"/>
        <w:spacing w:before="0" w:beforeAutospacing="0" w:after="0" w:afterAutospacing="0"/>
        <w:rPr>
          <w:rFonts w:asciiTheme="minorHAnsi" w:hAnsiTheme="minorHAnsi" w:cstheme="minorHAnsi"/>
          <w:b w:val="0"/>
          <w:bCs w:val="0"/>
          <w:sz w:val="22"/>
          <w:szCs w:val="22"/>
        </w:rPr>
      </w:pPr>
      <w:r w:rsidRPr="002765F7">
        <w:rPr>
          <w:rFonts w:asciiTheme="minorHAnsi" w:hAnsiTheme="minorHAnsi" w:cstheme="minorHAnsi"/>
          <w:b w:val="0"/>
          <w:bCs w:val="0"/>
          <w:sz w:val="22"/>
          <w:szCs w:val="22"/>
        </w:rPr>
        <w:t>« </w:t>
      </w:r>
      <w:proofErr w:type="gramStart"/>
      <w:r w:rsidRPr="002765F7">
        <w:rPr>
          <w:rFonts w:asciiTheme="minorHAnsi" w:hAnsiTheme="minorHAnsi" w:cstheme="minorHAnsi"/>
          <w:b w:val="0"/>
          <w:bCs w:val="0"/>
          <w:sz w:val="22"/>
          <w:szCs w:val="22"/>
        </w:rPr>
        <w:t>en</w:t>
      </w:r>
      <w:proofErr w:type="gramEnd"/>
      <w:r w:rsidRPr="002765F7">
        <w:rPr>
          <w:rFonts w:asciiTheme="minorHAnsi" w:hAnsiTheme="minorHAnsi" w:cstheme="minorHAnsi"/>
          <w:b w:val="0"/>
          <w:bCs w:val="0"/>
          <w:sz w:val="22"/>
          <w:szCs w:val="22"/>
        </w:rPr>
        <w:t xml:space="preserve"> quelques traits, les dessinateurs de presse sont capables d’ironiser, dénoncer ou mettre en exergue les faits politiques et d’actualité dans le monde entier. Mais s’ils sont compréhensibles d’un simple regard, leur interprétation, elle, demeure corrélée au contexte culturel dont ils sont issus.</w:t>
      </w:r>
      <w:r>
        <w:rPr>
          <w:rFonts w:asciiTheme="minorHAnsi" w:hAnsiTheme="minorHAnsi" w:cstheme="minorHAnsi"/>
          <w:b w:val="0"/>
          <w:bCs w:val="0"/>
          <w:sz w:val="22"/>
          <w:szCs w:val="22"/>
        </w:rPr>
        <w:t xml:space="preserve"> » </w:t>
      </w:r>
      <w:r w:rsidR="006B2791">
        <w:rPr>
          <w:rFonts w:asciiTheme="minorHAnsi" w:hAnsiTheme="minorHAnsi" w:cstheme="minorHAnsi"/>
          <w:b w:val="0"/>
          <w:bCs w:val="0"/>
          <w:sz w:val="22"/>
          <w:szCs w:val="22"/>
        </w:rPr>
        <w:t xml:space="preserve">  </w:t>
      </w:r>
      <w:r w:rsidR="00D06098">
        <w:rPr>
          <w:rFonts w:asciiTheme="minorHAnsi" w:hAnsiTheme="minorHAnsi" w:cstheme="minorHAnsi"/>
          <w:b w:val="0"/>
          <w:bCs w:val="0"/>
          <w:sz w:val="22"/>
          <w:szCs w:val="22"/>
        </w:rPr>
        <w:t xml:space="preserve">   </w:t>
      </w:r>
      <w:r w:rsidR="006B2791">
        <w:rPr>
          <w:rFonts w:asciiTheme="minorHAnsi" w:hAnsiTheme="minorHAnsi" w:cstheme="minorHAnsi"/>
          <w:b w:val="0"/>
          <w:bCs w:val="0"/>
          <w:sz w:val="22"/>
          <w:szCs w:val="22"/>
        </w:rPr>
        <w:t xml:space="preserve"> </w:t>
      </w:r>
      <w:proofErr w:type="gramStart"/>
      <w:r w:rsidR="00D06098">
        <w:rPr>
          <w:rFonts w:asciiTheme="minorHAnsi" w:hAnsiTheme="minorHAnsi" w:cstheme="minorHAnsi"/>
          <w:b w:val="0"/>
          <w:bCs w:val="0"/>
          <w:sz w:val="22"/>
          <w:szCs w:val="22"/>
        </w:rPr>
        <w:t>source</w:t>
      </w:r>
      <w:proofErr w:type="gramEnd"/>
      <w:r w:rsidR="00D06098">
        <w:rPr>
          <w:rFonts w:asciiTheme="minorHAnsi" w:hAnsiTheme="minorHAnsi" w:cstheme="minorHAnsi"/>
          <w:b w:val="0"/>
          <w:bCs w:val="0"/>
          <w:sz w:val="22"/>
          <w:szCs w:val="22"/>
        </w:rPr>
        <w:t xml:space="preserve"> : </w:t>
      </w:r>
      <w:proofErr w:type="spellStart"/>
      <w:r>
        <w:rPr>
          <w:rFonts w:asciiTheme="minorHAnsi" w:hAnsiTheme="minorHAnsi" w:cstheme="minorHAnsi"/>
          <w:b w:val="0"/>
          <w:bCs w:val="0"/>
          <w:sz w:val="22"/>
          <w:szCs w:val="22"/>
        </w:rPr>
        <w:t>Clémi</w:t>
      </w:r>
      <w:proofErr w:type="spellEnd"/>
    </w:p>
    <w:p w:rsidR="006B2791" w:rsidRDefault="006B2791" w:rsidP="006B2791">
      <w:pPr>
        <w:pStyle w:val="Titre1"/>
        <w:spacing w:before="0" w:beforeAutospacing="0" w:after="0" w:afterAutospacing="0"/>
        <w:rPr>
          <w:rFonts w:asciiTheme="minorHAnsi" w:hAnsiTheme="minorHAnsi" w:cstheme="minorHAnsi"/>
          <w:b w:val="0"/>
          <w:bCs w:val="0"/>
          <w:sz w:val="22"/>
          <w:szCs w:val="22"/>
        </w:rPr>
      </w:pPr>
    </w:p>
    <w:p w:rsidR="00A62E87" w:rsidRDefault="006B2791" w:rsidP="006B2791">
      <w:pPr>
        <w:pStyle w:val="Titre1"/>
        <w:spacing w:before="0" w:beforeAutospacing="0" w:after="0" w:afterAutospacing="0"/>
        <w:rPr>
          <w:rFonts w:asciiTheme="minorHAnsi" w:hAnsiTheme="minorHAnsi" w:cstheme="minorHAnsi"/>
          <w:b w:val="0"/>
          <w:bCs w:val="0"/>
          <w:sz w:val="22"/>
          <w:szCs w:val="22"/>
        </w:rPr>
      </w:pPr>
      <w:r>
        <w:rPr>
          <w:rFonts w:asciiTheme="minorHAnsi" w:hAnsiTheme="minorHAnsi" w:cstheme="minorHAnsi"/>
          <w:b w:val="0"/>
          <w:bCs w:val="0"/>
          <w:sz w:val="22"/>
          <w:szCs w:val="22"/>
        </w:rPr>
        <w:t>Regardez des dessins de presse</w:t>
      </w:r>
      <w:r w:rsidR="002765F7">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sur les sites signalés par le </w:t>
      </w:r>
      <w:proofErr w:type="spellStart"/>
      <w:proofErr w:type="gramStart"/>
      <w:r>
        <w:rPr>
          <w:rFonts w:asciiTheme="minorHAnsi" w:hAnsiTheme="minorHAnsi" w:cstheme="minorHAnsi"/>
          <w:b w:val="0"/>
          <w:bCs w:val="0"/>
          <w:sz w:val="22"/>
          <w:szCs w:val="22"/>
        </w:rPr>
        <w:t>clémi</w:t>
      </w:r>
      <w:proofErr w:type="spellEnd"/>
      <w:r>
        <w:rPr>
          <w:rFonts w:asciiTheme="minorHAnsi" w:hAnsiTheme="minorHAnsi" w:cstheme="minorHAnsi"/>
          <w:b w:val="0"/>
          <w:bCs w:val="0"/>
          <w:sz w:val="22"/>
          <w:szCs w:val="22"/>
        </w:rPr>
        <w:t xml:space="preserve">  :</w:t>
      </w:r>
      <w:proofErr w:type="gramEnd"/>
    </w:p>
    <w:p w:rsidR="006B2791" w:rsidRDefault="006B2791" w:rsidP="006B2791">
      <w:pPr>
        <w:spacing w:after="0"/>
      </w:pPr>
      <w:r>
        <w:rPr>
          <w:rFonts w:hAnsi="Symbol"/>
        </w:rPr>
        <w:lastRenderedPageBreak/>
        <w:t></w:t>
      </w:r>
      <w:r>
        <w:t xml:space="preserve">  </w:t>
      </w:r>
      <w:r w:rsidR="008B4B5B">
        <w:t xml:space="preserve">    </w:t>
      </w:r>
      <w:r>
        <w:t xml:space="preserve">Le blog de </w:t>
      </w:r>
      <w:proofErr w:type="spellStart"/>
      <w:r w:rsidRPr="006B2791">
        <w:rPr>
          <w:i/>
          <w:iCs/>
        </w:rPr>
        <w:t>Cartooning</w:t>
      </w:r>
      <w:proofErr w:type="spellEnd"/>
      <w:r w:rsidRPr="006B2791">
        <w:rPr>
          <w:i/>
          <w:iCs/>
        </w:rPr>
        <w:t xml:space="preserve"> for </w:t>
      </w:r>
      <w:proofErr w:type="spellStart"/>
      <w:r w:rsidRPr="006B2791">
        <w:rPr>
          <w:i/>
          <w:iCs/>
        </w:rPr>
        <w:t>peace</w:t>
      </w:r>
      <w:proofErr w:type="spellEnd"/>
      <w:r>
        <w:t> </w:t>
      </w:r>
      <w:hyperlink r:id="rId7" w:tgtFrame="_blank" w:history="1">
        <w:r w:rsidRPr="006B2791">
          <w:rPr>
            <w:rStyle w:val="Lienhypertexte"/>
            <w:color w:val="auto"/>
            <w:u w:val="none"/>
          </w:rPr>
          <w:t>sur</w:t>
        </w:r>
        <w:r w:rsidRPr="006B2791">
          <w:rPr>
            <w:rStyle w:val="Lienhypertexte"/>
            <w:i/>
            <w:iCs/>
            <w:color w:val="auto"/>
            <w:u w:val="none"/>
          </w:rPr>
          <w:t> </w:t>
        </w:r>
        <w:r w:rsidRPr="006B2791">
          <w:rPr>
            <w:rStyle w:val="Accentuation"/>
            <w:i w:val="0"/>
            <w:iCs w:val="0"/>
          </w:rPr>
          <w:t>Le Monde</w:t>
        </w:r>
      </w:hyperlink>
      <w:r w:rsidRPr="006B2791">
        <w:t xml:space="preserve">  </w:t>
      </w:r>
      <w:hyperlink r:id="rId8" w:history="1">
        <w:r w:rsidRPr="00A16DA1">
          <w:rPr>
            <w:rStyle w:val="Lienhypertexte"/>
          </w:rPr>
          <w:t>https://www.lemonde.fr/blog/cartooningforpeace/</w:t>
        </w:r>
      </w:hyperlink>
      <w:r>
        <w:t xml:space="preserve"> </w:t>
      </w:r>
    </w:p>
    <w:p w:rsidR="006B2791" w:rsidRPr="006B2791" w:rsidRDefault="006B2791" w:rsidP="006B2791">
      <w:pPr>
        <w:pStyle w:val="Paragraphedeliste"/>
        <w:numPr>
          <w:ilvl w:val="0"/>
          <w:numId w:val="2"/>
        </w:numPr>
        <w:spacing w:after="0"/>
      </w:pPr>
      <w:r>
        <w:t>Les dessins de presse sur le site </w:t>
      </w:r>
      <w:hyperlink r:id="rId9" w:tgtFrame="_blank" w:history="1">
        <w:r w:rsidRPr="006B2791">
          <w:rPr>
            <w:rStyle w:val="Lienhypertexte"/>
            <w:color w:val="auto"/>
            <w:u w:val="none"/>
          </w:rPr>
          <w:t>de </w:t>
        </w:r>
        <w:r w:rsidRPr="006B2791">
          <w:rPr>
            <w:rStyle w:val="Lienhypertexte"/>
            <w:i/>
            <w:iCs/>
            <w:color w:val="auto"/>
            <w:u w:val="none"/>
          </w:rPr>
          <w:t>Courrier international</w:t>
        </w:r>
      </w:hyperlink>
      <w:r>
        <w:t xml:space="preserve"> </w:t>
      </w:r>
      <w:hyperlink r:id="rId10" w:history="1">
        <w:r w:rsidRPr="00A16DA1">
          <w:rPr>
            <w:rStyle w:val="Lienhypertexte"/>
          </w:rPr>
          <w:t>https://www.courrierinternational.com/dessin</w:t>
        </w:r>
      </w:hyperlink>
      <w:r>
        <w:t xml:space="preserve"> </w:t>
      </w:r>
    </w:p>
    <w:p w:rsidR="00A62E87" w:rsidRDefault="00A62E87" w:rsidP="006B2791">
      <w:pPr>
        <w:spacing w:after="0"/>
        <w:rPr>
          <w:rFonts w:cstheme="minorHAnsi"/>
        </w:rPr>
      </w:pPr>
    </w:p>
    <w:p w:rsidR="006B2791" w:rsidRDefault="006B2791" w:rsidP="00980925">
      <w:pPr>
        <w:spacing w:after="0"/>
        <w:rPr>
          <w:rFonts w:cstheme="minorHAnsi"/>
        </w:rPr>
      </w:pPr>
      <w:r>
        <w:rPr>
          <w:rFonts w:cstheme="minorHAnsi"/>
        </w:rPr>
        <w:t xml:space="preserve">Puis montrez par </w:t>
      </w:r>
      <w:r w:rsidR="00980925">
        <w:rPr>
          <w:rFonts w:cstheme="minorHAnsi"/>
        </w:rPr>
        <w:t>des</w:t>
      </w:r>
      <w:r>
        <w:rPr>
          <w:rFonts w:cstheme="minorHAnsi"/>
        </w:rPr>
        <w:t xml:space="preserve"> exemple</w:t>
      </w:r>
      <w:r w:rsidR="00980925">
        <w:rPr>
          <w:rFonts w:cstheme="minorHAnsi"/>
        </w:rPr>
        <w:t>s</w:t>
      </w:r>
      <w:r w:rsidR="003F1762">
        <w:rPr>
          <w:rFonts w:cstheme="minorHAnsi"/>
        </w:rPr>
        <w:t xml:space="preserve"> (au moins 1 dans chaque cas) </w:t>
      </w:r>
      <w:r>
        <w:rPr>
          <w:rFonts w:cstheme="minorHAnsi"/>
        </w:rPr>
        <w:t xml:space="preserve"> </w:t>
      </w:r>
      <w:r w:rsidR="00980925">
        <w:rPr>
          <w:rFonts w:cstheme="minorHAnsi"/>
        </w:rPr>
        <w:t>le rôle d</w:t>
      </w:r>
      <w:r>
        <w:rPr>
          <w:rFonts w:cstheme="minorHAnsi"/>
        </w:rPr>
        <w:t>es dessins de presse</w:t>
      </w:r>
      <w:r w:rsidR="00980925">
        <w:rPr>
          <w:rFonts w:cstheme="minorHAnsi"/>
        </w:rPr>
        <w:t> :</w:t>
      </w:r>
      <w:r>
        <w:rPr>
          <w:rFonts w:cstheme="minorHAnsi"/>
        </w:rPr>
        <w:t xml:space="preserve"> </w:t>
      </w:r>
    </w:p>
    <w:tbl>
      <w:tblPr>
        <w:tblStyle w:val="Grilledutableau"/>
        <w:tblW w:w="0" w:type="auto"/>
        <w:tblLook w:val="04A0" w:firstRow="1" w:lastRow="0" w:firstColumn="1" w:lastColumn="0" w:noHBand="0" w:noVBand="1"/>
      </w:tblPr>
      <w:tblGrid>
        <w:gridCol w:w="3256"/>
        <w:gridCol w:w="7200"/>
      </w:tblGrid>
      <w:tr w:rsidR="00980925" w:rsidTr="00980925">
        <w:tc>
          <w:tcPr>
            <w:tcW w:w="3256" w:type="dxa"/>
          </w:tcPr>
          <w:p w:rsidR="00980925" w:rsidRDefault="00980925">
            <w:pPr>
              <w:rPr>
                <w:rFonts w:cstheme="minorHAnsi"/>
              </w:rPr>
            </w:pPr>
            <w:r>
              <w:rPr>
                <w:rFonts w:cstheme="minorHAnsi"/>
              </w:rPr>
              <w:t>Rôles</w:t>
            </w:r>
          </w:p>
        </w:tc>
        <w:tc>
          <w:tcPr>
            <w:tcW w:w="7200" w:type="dxa"/>
          </w:tcPr>
          <w:p w:rsidR="00980925" w:rsidRDefault="007843CF">
            <w:pPr>
              <w:rPr>
                <w:rFonts w:cstheme="minorHAnsi"/>
              </w:rPr>
            </w:pPr>
            <w:r>
              <w:rPr>
                <w:rFonts w:cstheme="minorHAnsi"/>
              </w:rPr>
              <w:t>E</w:t>
            </w:r>
            <w:r w:rsidR="00980925">
              <w:rPr>
                <w:rFonts w:cstheme="minorHAnsi"/>
              </w:rPr>
              <w:t>xemples</w:t>
            </w:r>
            <w:r>
              <w:rPr>
                <w:rFonts w:cstheme="minorHAnsi"/>
              </w:rPr>
              <w:t xml:space="preserve"> et source de chaque dessin (auteur, date</w:t>
            </w:r>
            <w:proofErr w:type="gramStart"/>
            <w:r>
              <w:rPr>
                <w:rFonts w:cstheme="minorHAnsi"/>
              </w:rPr>
              <w:t>..)</w:t>
            </w:r>
            <w:proofErr w:type="gramEnd"/>
          </w:p>
        </w:tc>
      </w:tr>
      <w:tr w:rsidR="00980925" w:rsidTr="00980925">
        <w:tc>
          <w:tcPr>
            <w:tcW w:w="3256" w:type="dxa"/>
          </w:tcPr>
          <w:p w:rsidR="00980925" w:rsidRDefault="00980925">
            <w:pPr>
              <w:rPr>
                <w:rFonts w:cstheme="minorHAnsi"/>
              </w:rPr>
            </w:pPr>
            <w:r>
              <w:rPr>
                <w:rFonts w:cstheme="minorHAnsi"/>
              </w:rPr>
              <w:t xml:space="preserve">Le dessin de presse nous </w:t>
            </w:r>
            <w:r w:rsidR="00E222FD">
              <w:rPr>
                <w:rFonts w:cstheme="minorHAnsi"/>
              </w:rPr>
              <w:t>informe, nous permet de comprendre rapidement</w:t>
            </w:r>
          </w:p>
        </w:tc>
        <w:tc>
          <w:tcPr>
            <w:tcW w:w="7200" w:type="dxa"/>
          </w:tcPr>
          <w:p w:rsidR="00980925" w:rsidRDefault="00980925" w:rsidP="00137604">
            <w:pPr>
              <w:rPr>
                <w:rFonts w:cstheme="minorHAnsi"/>
              </w:rPr>
            </w:pPr>
          </w:p>
          <w:p w:rsidR="008B4B5B" w:rsidRDefault="008B4B5B" w:rsidP="00137604">
            <w:pPr>
              <w:rPr>
                <w:rFonts w:cstheme="minorHAnsi"/>
              </w:rPr>
            </w:pPr>
          </w:p>
        </w:tc>
      </w:tr>
      <w:tr w:rsidR="00980925" w:rsidTr="00980925">
        <w:tc>
          <w:tcPr>
            <w:tcW w:w="3256" w:type="dxa"/>
          </w:tcPr>
          <w:p w:rsidR="00980925" w:rsidRDefault="00980925">
            <w:pPr>
              <w:rPr>
                <w:rFonts w:cstheme="minorHAnsi"/>
              </w:rPr>
            </w:pPr>
            <w:r>
              <w:rPr>
                <w:rFonts w:cstheme="minorHAnsi"/>
              </w:rPr>
              <w:t>Le dessin de presse dénonce</w:t>
            </w:r>
          </w:p>
        </w:tc>
        <w:tc>
          <w:tcPr>
            <w:tcW w:w="7200" w:type="dxa"/>
          </w:tcPr>
          <w:p w:rsidR="00980925" w:rsidRDefault="00980925">
            <w:pPr>
              <w:rPr>
                <w:rFonts w:cstheme="minorHAnsi"/>
              </w:rPr>
            </w:pPr>
          </w:p>
          <w:p w:rsidR="00980925" w:rsidRDefault="00980925">
            <w:pPr>
              <w:rPr>
                <w:rFonts w:cstheme="minorHAnsi"/>
              </w:rPr>
            </w:pPr>
          </w:p>
        </w:tc>
      </w:tr>
      <w:tr w:rsidR="00980925" w:rsidTr="00980925">
        <w:tc>
          <w:tcPr>
            <w:tcW w:w="3256" w:type="dxa"/>
          </w:tcPr>
          <w:p w:rsidR="00980925" w:rsidRDefault="00980925">
            <w:pPr>
              <w:rPr>
                <w:rFonts w:cstheme="minorHAnsi"/>
              </w:rPr>
            </w:pPr>
            <w:r>
              <w:rPr>
                <w:rFonts w:cstheme="minorHAnsi"/>
              </w:rPr>
              <w:t>Le dessin de presse ironise, se moque</w:t>
            </w:r>
            <w:r w:rsidR="00E222FD">
              <w:rPr>
                <w:rFonts w:cstheme="minorHAnsi"/>
              </w:rPr>
              <w:t xml:space="preserve">, </w:t>
            </w:r>
            <w:r w:rsidR="008873E9">
              <w:rPr>
                <w:rFonts w:cstheme="minorHAnsi"/>
              </w:rPr>
              <w:t xml:space="preserve">et/ou </w:t>
            </w:r>
            <w:r w:rsidR="00E222FD">
              <w:rPr>
                <w:rFonts w:cstheme="minorHAnsi"/>
              </w:rPr>
              <w:t>fait rire</w:t>
            </w:r>
          </w:p>
        </w:tc>
        <w:tc>
          <w:tcPr>
            <w:tcW w:w="7200" w:type="dxa"/>
          </w:tcPr>
          <w:p w:rsidR="00980925" w:rsidRDefault="00980925" w:rsidP="003F1762">
            <w:pPr>
              <w:rPr>
                <w:rFonts w:cstheme="minorHAnsi"/>
              </w:rPr>
            </w:pPr>
          </w:p>
          <w:p w:rsidR="008873E9" w:rsidRDefault="008873E9" w:rsidP="003F1762">
            <w:pPr>
              <w:rPr>
                <w:rFonts w:cstheme="minorHAnsi"/>
              </w:rPr>
            </w:pPr>
          </w:p>
        </w:tc>
      </w:tr>
      <w:tr w:rsidR="00E222FD" w:rsidTr="00980925">
        <w:tc>
          <w:tcPr>
            <w:tcW w:w="3256" w:type="dxa"/>
          </w:tcPr>
          <w:p w:rsidR="00E222FD" w:rsidRDefault="00E222FD">
            <w:pPr>
              <w:rPr>
                <w:rFonts w:cstheme="minorHAnsi"/>
              </w:rPr>
            </w:pPr>
            <w:r>
              <w:rPr>
                <w:rFonts w:cstheme="minorHAnsi"/>
              </w:rPr>
              <w:t>Le dessin de presse nous fait réfléchir</w:t>
            </w:r>
          </w:p>
        </w:tc>
        <w:tc>
          <w:tcPr>
            <w:tcW w:w="7200" w:type="dxa"/>
          </w:tcPr>
          <w:p w:rsidR="00E222FD" w:rsidRDefault="00E222FD" w:rsidP="003F1762">
            <w:pPr>
              <w:rPr>
                <w:rFonts w:cstheme="minorHAnsi"/>
              </w:rPr>
            </w:pPr>
          </w:p>
        </w:tc>
      </w:tr>
    </w:tbl>
    <w:p w:rsidR="00E222FD" w:rsidRDefault="00E222FD" w:rsidP="00137604">
      <w:pPr>
        <w:pStyle w:val="NormalWeb"/>
        <w:spacing w:before="0" w:beforeAutospacing="0" w:after="0" w:afterAutospacing="0"/>
        <w:rPr>
          <w:rFonts w:asciiTheme="minorHAnsi" w:hAnsiTheme="minorHAnsi" w:cstheme="minorHAnsi"/>
          <w:sz w:val="22"/>
          <w:szCs w:val="22"/>
        </w:rPr>
      </w:pPr>
    </w:p>
    <w:p w:rsidR="00137604" w:rsidRPr="007843CF" w:rsidRDefault="00137604" w:rsidP="00137604">
      <w:pPr>
        <w:pStyle w:val="NormalWeb"/>
        <w:spacing w:before="0" w:beforeAutospacing="0" w:after="0" w:afterAutospacing="0"/>
        <w:rPr>
          <w:rFonts w:asciiTheme="minorHAnsi" w:hAnsiTheme="minorHAnsi" w:cstheme="minorHAnsi"/>
          <w:sz w:val="22"/>
          <w:szCs w:val="22"/>
        </w:rPr>
      </w:pPr>
      <w:r w:rsidRPr="007843CF">
        <w:rPr>
          <w:rFonts w:asciiTheme="minorHAnsi" w:hAnsiTheme="minorHAnsi" w:cstheme="minorHAnsi"/>
          <w:sz w:val="22"/>
          <w:szCs w:val="22"/>
        </w:rPr>
        <w:t xml:space="preserve">Ex 1 : dessin de </w:t>
      </w:r>
      <w:proofErr w:type="spellStart"/>
      <w:r w:rsidRPr="007843CF">
        <w:rPr>
          <w:rStyle w:val="lev"/>
          <w:rFonts w:asciiTheme="minorHAnsi" w:hAnsiTheme="minorHAnsi" w:cstheme="minorHAnsi"/>
          <w:sz w:val="22"/>
          <w:szCs w:val="22"/>
        </w:rPr>
        <w:t>Zapiro</w:t>
      </w:r>
      <w:proofErr w:type="spellEnd"/>
      <w:r w:rsidRPr="007843CF">
        <w:rPr>
          <w:rStyle w:val="lev"/>
          <w:rFonts w:asciiTheme="minorHAnsi" w:hAnsiTheme="minorHAnsi" w:cstheme="minorHAnsi"/>
          <w:sz w:val="22"/>
          <w:szCs w:val="22"/>
        </w:rPr>
        <w:t xml:space="preserve"> (Afrique du Sud), </w:t>
      </w:r>
      <w:r w:rsidRPr="007843CF">
        <w:rPr>
          <w:rStyle w:val="lev"/>
          <w:rFonts w:asciiTheme="minorHAnsi" w:hAnsiTheme="minorHAnsi" w:cstheme="minorHAnsi"/>
          <w:b w:val="0"/>
          <w:bCs w:val="0"/>
          <w:sz w:val="22"/>
          <w:szCs w:val="22"/>
        </w:rPr>
        <w:t>paru dans</w:t>
      </w:r>
      <w:r w:rsidRPr="007843CF">
        <w:rPr>
          <w:rStyle w:val="lev"/>
          <w:rFonts w:asciiTheme="minorHAnsi" w:hAnsiTheme="minorHAnsi" w:cstheme="minorHAnsi"/>
          <w:sz w:val="22"/>
          <w:szCs w:val="22"/>
        </w:rPr>
        <w:t xml:space="preserve"> Daily </w:t>
      </w:r>
      <w:proofErr w:type="spellStart"/>
      <w:r w:rsidRPr="007843CF">
        <w:rPr>
          <w:rStyle w:val="lev"/>
          <w:rFonts w:asciiTheme="minorHAnsi" w:hAnsiTheme="minorHAnsi" w:cstheme="minorHAnsi"/>
          <w:sz w:val="22"/>
          <w:szCs w:val="22"/>
        </w:rPr>
        <w:t>Maverick</w:t>
      </w:r>
      <w:proofErr w:type="spellEnd"/>
      <w:r w:rsidR="003F1762">
        <w:rPr>
          <w:rFonts w:asciiTheme="minorHAnsi" w:hAnsiTheme="minorHAnsi" w:cstheme="minorHAnsi"/>
          <w:sz w:val="22"/>
          <w:szCs w:val="22"/>
        </w:rPr>
        <w:t xml:space="preserve"> </w:t>
      </w:r>
      <w:r w:rsidRPr="007843CF">
        <w:rPr>
          <w:rStyle w:val="Accentuation"/>
          <w:rFonts w:asciiTheme="minorHAnsi" w:hAnsiTheme="minorHAnsi" w:cstheme="minorHAnsi"/>
          <w:sz w:val="22"/>
          <w:szCs w:val="22"/>
        </w:rPr>
        <w:t>et intitulé #</w:t>
      </w:r>
      <w:proofErr w:type="spellStart"/>
      <w:r w:rsidRPr="007843CF">
        <w:rPr>
          <w:rStyle w:val="Accentuation"/>
          <w:rFonts w:asciiTheme="minorHAnsi" w:hAnsiTheme="minorHAnsi" w:cstheme="minorHAnsi"/>
          <w:sz w:val="22"/>
          <w:szCs w:val="22"/>
        </w:rPr>
        <w:t>ToiAussi</w:t>
      </w:r>
      <w:proofErr w:type="spellEnd"/>
      <w:r w:rsidRPr="007843CF">
        <w:rPr>
          <w:rStyle w:val="Accentuation"/>
          <w:rFonts w:asciiTheme="minorHAnsi" w:hAnsiTheme="minorHAnsi" w:cstheme="minorHAnsi"/>
          <w:sz w:val="22"/>
          <w:szCs w:val="22"/>
        </w:rPr>
        <w:t xml:space="preserve"> ? </w:t>
      </w:r>
    </w:p>
    <w:p w:rsidR="00137604" w:rsidRPr="003F1762" w:rsidRDefault="00137604" w:rsidP="003F1762">
      <w:pPr>
        <w:spacing w:after="0"/>
      </w:pPr>
      <w:r>
        <w:t>Ce dessin nous informe : Harvey Weinstein a été condamné aux Etats Unis à 23 ans de prison pour viols et agressions sexuelles</w:t>
      </w:r>
      <w:r w:rsidR="003F1762">
        <w:t xml:space="preserve">. </w:t>
      </w:r>
      <w:r>
        <w:t xml:space="preserve">Et </w:t>
      </w:r>
      <w:r w:rsidR="003F1762">
        <w:t xml:space="preserve">ce dessin </w:t>
      </w:r>
      <w:r>
        <w:t xml:space="preserve">ironise : son titre fait référence au mouvement </w:t>
      </w:r>
      <w:r w:rsidRPr="007843CF">
        <w:rPr>
          <w:rStyle w:val="Accentuation"/>
          <w:rFonts w:cstheme="minorHAnsi"/>
        </w:rPr>
        <w:t>#</w:t>
      </w:r>
      <w:proofErr w:type="spellStart"/>
      <w:r>
        <w:t>Metoo</w:t>
      </w:r>
      <w:proofErr w:type="spellEnd"/>
      <w:r>
        <w:t xml:space="preserve"> relancé fin 2017 suite à l’affaire Weinstein qui libère la parole des victimes de viols et agressions sexuelles</w:t>
      </w:r>
    </w:p>
    <w:p w:rsidR="006B2791" w:rsidRDefault="006B2791" w:rsidP="000F490A">
      <w:pPr>
        <w:spacing w:after="0"/>
        <w:rPr>
          <w:rFonts w:cstheme="minorHAnsi"/>
        </w:rPr>
      </w:pPr>
    </w:p>
    <w:p w:rsidR="008873E9" w:rsidRDefault="008873E9" w:rsidP="008B4B5B">
      <w:pPr>
        <w:spacing w:after="0"/>
        <w:rPr>
          <w:rFonts w:cstheme="minorHAnsi"/>
          <w:b/>
          <w:bCs/>
        </w:rPr>
      </w:pPr>
    </w:p>
    <w:p w:rsidR="00646D36" w:rsidRDefault="006B2791" w:rsidP="008B4B5B">
      <w:pPr>
        <w:spacing w:after="0"/>
        <w:rPr>
          <w:rFonts w:cstheme="minorHAnsi"/>
          <w:b/>
          <w:bCs/>
        </w:rPr>
      </w:pPr>
      <w:r w:rsidRPr="006B2791">
        <w:rPr>
          <w:rFonts w:cstheme="minorHAnsi"/>
          <w:b/>
          <w:bCs/>
        </w:rPr>
        <w:t>Tâche finale : A l’aide de vos connaissances et réflexions, ré</w:t>
      </w:r>
      <w:r w:rsidR="00646D36">
        <w:rPr>
          <w:rFonts w:cstheme="minorHAnsi"/>
          <w:b/>
          <w:bCs/>
        </w:rPr>
        <w:t>digez votre réponse</w:t>
      </w:r>
      <w:r w:rsidRPr="006B2791">
        <w:rPr>
          <w:rFonts w:cstheme="minorHAnsi"/>
          <w:b/>
          <w:bCs/>
        </w:rPr>
        <w:t xml:space="preserve"> à la question : </w:t>
      </w:r>
    </w:p>
    <w:p w:rsidR="006B2791" w:rsidRDefault="006B2791" w:rsidP="008B4B5B">
      <w:pPr>
        <w:spacing w:after="0"/>
        <w:rPr>
          <w:rFonts w:cstheme="minorHAnsi"/>
          <w:b/>
          <w:bCs/>
        </w:rPr>
      </w:pPr>
      <w:r>
        <w:rPr>
          <w:rFonts w:cstheme="minorHAnsi"/>
          <w:b/>
          <w:bCs/>
        </w:rPr>
        <w:t>E</w:t>
      </w:r>
      <w:r w:rsidRPr="006B2791">
        <w:rPr>
          <w:rFonts w:cstheme="minorHAnsi"/>
          <w:b/>
          <w:bCs/>
        </w:rPr>
        <w:t>n quoi les médias participent-ils à la socialisation des individus ?</w:t>
      </w:r>
    </w:p>
    <w:p w:rsidR="00D06098" w:rsidRDefault="00D06098" w:rsidP="00D06098">
      <w:pPr>
        <w:rPr>
          <w:rFonts w:cstheme="minorHAnsi"/>
        </w:rPr>
      </w:pPr>
    </w:p>
    <w:p w:rsidR="00FD424A" w:rsidRDefault="00D06098" w:rsidP="00FD424A">
      <w:pPr>
        <w:spacing w:after="0"/>
        <w:rPr>
          <w:rFonts w:cstheme="minorHAnsi"/>
        </w:rPr>
      </w:pPr>
      <w:r w:rsidRPr="00D06098">
        <w:rPr>
          <w:rFonts w:cstheme="minorHAnsi"/>
          <w:u w:val="single"/>
        </w:rPr>
        <w:t>Pour les curieux :</w:t>
      </w:r>
      <w:r w:rsidRPr="00D06098">
        <w:rPr>
          <w:rFonts w:cstheme="minorHAnsi"/>
        </w:rPr>
        <w:t xml:space="preserve"> </w:t>
      </w:r>
    </w:p>
    <w:p w:rsidR="00FD424A" w:rsidRDefault="00FD424A" w:rsidP="00FD424A">
      <w:pPr>
        <w:spacing w:after="0"/>
        <w:rPr>
          <w:rFonts w:cstheme="minorHAnsi"/>
        </w:rPr>
      </w:pPr>
      <w:r>
        <w:rPr>
          <w:rFonts w:cstheme="minorHAnsi"/>
        </w:rPr>
        <w:t xml:space="preserve">-visitez le site </w:t>
      </w:r>
      <w:r w:rsidRPr="00FD424A">
        <w:rPr>
          <w:rFonts w:cstheme="minorHAnsi"/>
          <w:bCs/>
        </w:rPr>
        <w:t>« </w:t>
      </w:r>
      <w:proofErr w:type="spellStart"/>
      <w:r w:rsidRPr="00FD424A">
        <w:rPr>
          <w:rFonts w:cstheme="minorHAnsi"/>
          <w:bCs/>
        </w:rPr>
        <w:t>Cartooning</w:t>
      </w:r>
      <w:proofErr w:type="spellEnd"/>
      <w:r w:rsidRPr="00FD424A">
        <w:rPr>
          <w:rFonts w:cstheme="minorHAnsi"/>
          <w:bCs/>
        </w:rPr>
        <w:t xml:space="preserve"> for </w:t>
      </w:r>
      <w:proofErr w:type="spellStart"/>
      <w:r w:rsidRPr="00FD424A">
        <w:rPr>
          <w:rFonts w:cstheme="minorHAnsi"/>
          <w:bCs/>
        </w:rPr>
        <w:t>peace</w:t>
      </w:r>
      <w:proofErr w:type="spellEnd"/>
      <w:r w:rsidRPr="00FD424A">
        <w:rPr>
          <w:rFonts w:cstheme="minorHAnsi"/>
          <w:bCs/>
        </w:rPr>
        <w:t xml:space="preserve"> / Dessins pour la paix » </w:t>
      </w:r>
      <w:hyperlink r:id="rId11" w:history="1">
        <w:r w:rsidRPr="00E775EF">
          <w:rPr>
            <w:rStyle w:val="Lienhypertexte"/>
            <w:rFonts w:cstheme="minorHAnsi"/>
          </w:rPr>
          <w:t>https://www.cartooningforpeace.org/</w:t>
        </w:r>
      </w:hyperlink>
      <w:r>
        <w:rPr>
          <w:rFonts w:cstheme="minorHAnsi"/>
        </w:rPr>
        <w:t xml:space="preserve"> et sa </w:t>
      </w:r>
      <w:proofErr w:type="spellStart"/>
      <w:r>
        <w:rPr>
          <w:rFonts w:cstheme="minorHAnsi"/>
        </w:rPr>
        <w:t>cartoonothèque</w:t>
      </w:r>
      <w:proofErr w:type="spellEnd"/>
    </w:p>
    <w:p w:rsidR="00FD424A" w:rsidRPr="00FD424A" w:rsidRDefault="00FD424A">
      <w:pPr>
        <w:rPr>
          <w:rFonts w:cstheme="minorHAnsi"/>
        </w:rPr>
      </w:pPr>
    </w:p>
    <w:p w:rsidR="00D06098" w:rsidRDefault="00D06098">
      <w:pPr>
        <w:rPr>
          <w:rFonts w:cstheme="minorHAnsi"/>
        </w:rPr>
      </w:pPr>
      <w:r w:rsidRPr="00D06098">
        <w:rPr>
          <w:rFonts w:cstheme="minorHAnsi"/>
          <w:u w:val="single"/>
        </w:rPr>
        <w:t>Pour les passionnés :</w:t>
      </w:r>
      <w:r w:rsidRPr="00D06098">
        <w:rPr>
          <w:rFonts w:cstheme="minorHAnsi"/>
        </w:rPr>
        <w:t xml:space="preserve"> faites votre propre dessin de presse</w:t>
      </w:r>
    </w:p>
    <w:p w:rsidR="008B4B5B" w:rsidRDefault="008B4B5B">
      <w:pPr>
        <w:rPr>
          <w:rFonts w:cstheme="minorHAnsi"/>
        </w:rPr>
      </w:pPr>
    </w:p>
    <w:sectPr w:rsidR="008B4B5B" w:rsidSect="00A62E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562C4"/>
    <w:multiLevelType w:val="hybridMultilevel"/>
    <w:tmpl w:val="5150FCE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61D666D"/>
    <w:multiLevelType w:val="hybridMultilevel"/>
    <w:tmpl w:val="6116EB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E5C0989"/>
    <w:multiLevelType w:val="hybridMultilevel"/>
    <w:tmpl w:val="71B216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87"/>
    <w:rsid w:val="000F490A"/>
    <w:rsid w:val="00137604"/>
    <w:rsid w:val="002765F7"/>
    <w:rsid w:val="00315DBF"/>
    <w:rsid w:val="003F1762"/>
    <w:rsid w:val="0047559C"/>
    <w:rsid w:val="005E38E4"/>
    <w:rsid w:val="00646D36"/>
    <w:rsid w:val="006B2791"/>
    <w:rsid w:val="007843CF"/>
    <w:rsid w:val="008873E9"/>
    <w:rsid w:val="008B4B5B"/>
    <w:rsid w:val="008C4B6F"/>
    <w:rsid w:val="00980925"/>
    <w:rsid w:val="00A62E87"/>
    <w:rsid w:val="00B05F91"/>
    <w:rsid w:val="00B21B71"/>
    <w:rsid w:val="00B45CD7"/>
    <w:rsid w:val="00B712DF"/>
    <w:rsid w:val="00B77F5B"/>
    <w:rsid w:val="00C9439A"/>
    <w:rsid w:val="00CE2D83"/>
    <w:rsid w:val="00D06098"/>
    <w:rsid w:val="00D8318F"/>
    <w:rsid w:val="00E222FD"/>
    <w:rsid w:val="00E5713D"/>
    <w:rsid w:val="00EB3F5F"/>
    <w:rsid w:val="00FD42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05C64-0245-4AF4-8B34-351074FC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62E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7843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8B4B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2E87"/>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A62E87"/>
    <w:rPr>
      <w:color w:val="0563C1" w:themeColor="hyperlink"/>
      <w:u w:val="single"/>
    </w:rPr>
  </w:style>
  <w:style w:type="character" w:customStyle="1" w:styleId="UnresolvedMention">
    <w:name w:val="Unresolved Mention"/>
    <w:basedOn w:val="Policepardfaut"/>
    <w:uiPriority w:val="99"/>
    <w:semiHidden/>
    <w:unhideWhenUsed/>
    <w:rsid w:val="00A62E87"/>
    <w:rPr>
      <w:color w:val="605E5C"/>
      <w:shd w:val="clear" w:color="auto" w:fill="E1DFDD"/>
    </w:rPr>
  </w:style>
  <w:style w:type="table" w:styleId="Grilledutableau">
    <w:name w:val="Table Grid"/>
    <w:basedOn w:val="TableauNormal"/>
    <w:uiPriority w:val="39"/>
    <w:rsid w:val="00A6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765F7"/>
    <w:pPr>
      <w:ind w:left="720"/>
      <w:contextualSpacing/>
    </w:pPr>
  </w:style>
  <w:style w:type="character" w:styleId="Accentuation">
    <w:name w:val="Emphasis"/>
    <w:basedOn w:val="Policepardfaut"/>
    <w:uiPriority w:val="20"/>
    <w:qFormat/>
    <w:rsid w:val="006B2791"/>
    <w:rPr>
      <w:i/>
      <w:iCs/>
    </w:rPr>
  </w:style>
  <w:style w:type="character" w:customStyle="1" w:styleId="Titre3Car">
    <w:name w:val="Titre 3 Car"/>
    <w:basedOn w:val="Policepardfaut"/>
    <w:link w:val="Titre3"/>
    <w:uiPriority w:val="9"/>
    <w:semiHidden/>
    <w:rsid w:val="007843C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843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843CF"/>
    <w:rPr>
      <w:b/>
      <w:bCs/>
    </w:rPr>
  </w:style>
  <w:style w:type="character" w:customStyle="1" w:styleId="Titre4Car">
    <w:name w:val="Titre 4 Car"/>
    <w:basedOn w:val="Policepardfaut"/>
    <w:link w:val="Titre4"/>
    <w:uiPriority w:val="9"/>
    <w:semiHidden/>
    <w:rsid w:val="008B4B5B"/>
    <w:rPr>
      <w:rFonts w:asciiTheme="majorHAnsi" w:eastAsiaTheme="majorEastAsia" w:hAnsiTheme="majorHAnsi" w:cstheme="majorBidi"/>
      <w:i/>
      <w:iCs/>
      <w:color w:val="2F5496" w:themeColor="accent1" w:themeShade="BF"/>
    </w:rPr>
  </w:style>
  <w:style w:type="paragraph" w:styleId="Commentaire">
    <w:name w:val="annotation text"/>
    <w:basedOn w:val="Normal"/>
    <w:link w:val="CommentaireCar"/>
    <w:uiPriority w:val="99"/>
    <w:semiHidden/>
    <w:unhideWhenUsed/>
    <w:rsid w:val="00E222FD"/>
    <w:pPr>
      <w:spacing w:line="240" w:lineRule="auto"/>
    </w:pPr>
    <w:rPr>
      <w:sz w:val="20"/>
      <w:szCs w:val="20"/>
    </w:rPr>
  </w:style>
  <w:style w:type="character" w:customStyle="1" w:styleId="CommentaireCar">
    <w:name w:val="Commentaire Car"/>
    <w:basedOn w:val="Policepardfaut"/>
    <w:link w:val="Commentaire"/>
    <w:uiPriority w:val="99"/>
    <w:semiHidden/>
    <w:rsid w:val="00E222FD"/>
    <w:rPr>
      <w:sz w:val="20"/>
      <w:szCs w:val="20"/>
    </w:rPr>
  </w:style>
  <w:style w:type="character" w:styleId="Marquedecommentaire">
    <w:name w:val="annotation reference"/>
    <w:basedOn w:val="Policepardfaut"/>
    <w:uiPriority w:val="99"/>
    <w:semiHidden/>
    <w:unhideWhenUsed/>
    <w:rsid w:val="00E222FD"/>
    <w:rPr>
      <w:sz w:val="16"/>
      <w:szCs w:val="16"/>
    </w:rPr>
  </w:style>
  <w:style w:type="paragraph" w:styleId="Textedebulles">
    <w:name w:val="Balloon Text"/>
    <w:basedOn w:val="Normal"/>
    <w:link w:val="TextedebullesCar"/>
    <w:uiPriority w:val="99"/>
    <w:semiHidden/>
    <w:unhideWhenUsed/>
    <w:rsid w:val="00E222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2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8176">
      <w:bodyDiv w:val="1"/>
      <w:marLeft w:val="0"/>
      <w:marRight w:val="0"/>
      <w:marTop w:val="0"/>
      <w:marBottom w:val="0"/>
      <w:divBdr>
        <w:top w:val="none" w:sz="0" w:space="0" w:color="auto"/>
        <w:left w:val="none" w:sz="0" w:space="0" w:color="auto"/>
        <w:bottom w:val="none" w:sz="0" w:space="0" w:color="auto"/>
        <w:right w:val="none" w:sz="0" w:space="0" w:color="auto"/>
      </w:divBdr>
    </w:div>
    <w:div w:id="1424571104">
      <w:bodyDiv w:val="1"/>
      <w:marLeft w:val="0"/>
      <w:marRight w:val="0"/>
      <w:marTop w:val="0"/>
      <w:marBottom w:val="0"/>
      <w:divBdr>
        <w:top w:val="none" w:sz="0" w:space="0" w:color="auto"/>
        <w:left w:val="none" w:sz="0" w:space="0" w:color="auto"/>
        <w:bottom w:val="none" w:sz="0" w:space="0" w:color="auto"/>
        <w:right w:val="none" w:sz="0" w:space="0" w:color="auto"/>
      </w:divBdr>
    </w:div>
    <w:div w:id="1468547946">
      <w:bodyDiv w:val="1"/>
      <w:marLeft w:val="0"/>
      <w:marRight w:val="0"/>
      <w:marTop w:val="0"/>
      <w:marBottom w:val="0"/>
      <w:divBdr>
        <w:top w:val="none" w:sz="0" w:space="0" w:color="auto"/>
        <w:left w:val="none" w:sz="0" w:space="0" w:color="auto"/>
        <w:bottom w:val="none" w:sz="0" w:space="0" w:color="auto"/>
        <w:right w:val="none" w:sz="0" w:space="0" w:color="auto"/>
      </w:divBdr>
      <w:divsChild>
        <w:div w:id="238759931">
          <w:marLeft w:val="0"/>
          <w:marRight w:val="0"/>
          <w:marTop w:val="0"/>
          <w:marBottom w:val="0"/>
          <w:divBdr>
            <w:top w:val="none" w:sz="0" w:space="0" w:color="auto"/>
            <w:left w:val="none" w:sz="0" w:space="0" w:color="auto"/>
            <w:bottom w:val="none" w:sz="0" w:space="0" w:color="auto"/>
            <w:right w:val="none" w:sz="0" w:space="0" w:color="auto"/>
          </w:divBdr>
          <w:divsChild>
            <w:div w:id="1864395586">
              <w:marLeft w:val="0"/>
              <w:marRight w:val="0"/>
              <w:marTop w:val="0"/>
              <w:marBottom w:val="0"/>
              <w:divBdr>
                <w:top w:val="none" w:sz="0" w:space="0" w:color="auto"/>
                <w:left w:val="none" w:sz="0" w:space="0" w:color="auto"/>
                <w:bottom w:val="none" w:sz="0" w:space="0" w:color="auto"/>
                <w:right w:val="none" w:sz="0" w:space="0" w:color="auto"/>
              </w:divBdr>
            </w:div>
            <w:div w:id="1634023975">
              <w:marLeft w:val="0"/>
              <w:marRight w:val="0"/>
              <w:marTop w:val="0"/>
              <w:marBottom w:val="0"/>
              <w:divBdr>
                <w:top w:val="none" w:sz="0" w:space="0" w:color="auto"/>
                <w:left w:val="none" w:sz="0" w:space="0" w:color="auto"/>
                <w:bottom w:val="none" w:sz="0" w:space="0" w:color="auto"/>
                <w:right w:val="none" w:sz="0" w:space="0" w:color="auto"/>
              </w:divBdr>
            </w:div>
            <w:div w:id="2043433939">
              <w:marLeft w:val="0"/>
              <w:marRight w:val="0"/>
              <w:marTop w:val="0"/>
              <w:marBottom w:val="0"/>
              <w:divBdr>
                <w:top w:val="none" w:sz="0" w:space="0" w:color="auto"/>
                <w:left w:val="none" w:sz="0" w:space="0" w:color="auto"/>
                <w:bottom w:val="none" w:sz="0" w:space="0" w:color="auto"/>
                <w:right w:val="none" w:sz="0" w:space="0" w:color="auto"/>
              </w:divBdr>
            </w:div>
            <w:div w:id="1663388538">
              <w:marLeft w:val="0"/>
              <w:marRight w:val="0"/>
              <w:marTop w:val="0"/>
              <w:marBottom w:val="0"/>
              <w:divBdr>
                <w:top w:val="none" w:sz="0" w:space="0" w:color="auto"/>
                <w:left w:val="none" w:sz="0" w:space="0" w:color="auto"/>
                <w:bottom w:val="none" w:sz="0" w:space="0" w:color="auto"/>
                <w:right w:val="none" w:sz="0" w:space="0" w:color="auto"/>
              </w:divBdr>
            </w:div>
            <w:div w:id="7676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4660">
      <w:bodyDiv w:val="1"/>
      <w:marLeft w:val="0"/>
      <w:marRight w:val="0"/>
      <w:marTop w:val="0"/>
      <w:marBottom w:val="0"/>
      <w:divBdr>
        <w:top w:val="none" w:sz="0" w:space="0" w:color="auto"/>
        <w:left w:val="none" w:sz="0" w:space="0" w:color="auto"/>
        <w:bottom w:val="none" w:sz="0" w:space="0" w:color="auto"/>
        <w:right w:val="none" w:sz="0" w:space="0" w:color="auto"/>
      </w:divBdr>
    </w:div>
    <w:div w:id="163174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blog/cartooningforpea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monde.fr/blog/cartooningforpea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emi.fr/fr/cles-medias/les-stereotypes-dans-les-medias.html" TargetMode="External"/><Relationship Id="rId11" Type="http://schemas.openxmlformats.org/officeDocument/2006/relationships/hyperlink" Target="https://www.cartooningforpeace.org/" TargetMode="External"/><Relationship Id="rId5" Type="http://schemas.openxmlformats.org/officeDocument/2006/relationships/hyperlink" Target="https://www.clemi.fr/" TargetMode="External"/><Relationship Id="rId10" Type="http://schemas.openxmlformats.org/officeDocument/2006/relationships/hyperlink" Target="https://www.courrierinternational.com/dessin" TargetMode="External"/><Relationship Id="rId4" Type="http://schemas.openxmlformats.org/officeDocument/2006/relationships/webSettings" Target="webSettings.xml"/><Relationship Id="rId9" Type="http://schemas.openxmlformats.org/officeDocument/2006/relationships/hyperlink" Target="https://www.courrierinternational.com/dess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3691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VEDRENNE</dc:creator>
  <cp:keywords/>
  <dc:description/>
  <cp:lastModifiedBy>Mireille Schang</cp:lastModifiedBy>
  <cp:revision>2</cp:revision>
  <dcterms:created xsi:type="dcterms:W3CDTF">2020-03-24T16:14:00Z</dcterms:created>
  <dcterms:modified xsi:type="dcterms:W3CDTF">2020-03-24T16:14:00Z</dcterms:modified>
</cp:coreProperties>
</file>