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3889"/>
        <w:gridCol w:w="3849"/>
        <w:gridCol w:w="4300"/>
        <w:gridCol w:w="3012"/>
      </w:tblGrid>
      <w:tr w:rsidR="00B64482" w:rsidRPr="00B94573" w:rsidTr="00B64482">
        <w:trPr>
          <w:trHeight w:val="340"/>
        </w:trPr>
        <w:tc>
          <w:tcPr>
            <w:tcW w:w="3889" w:type="dxa"/>
            <w:vAlign w:val="center"/>
          </w:tcPr>
          <w:p w:rsidR="00B64482" w:rsidRPr="00B94573" w:rsidRDefault="00B64482" w:rsidP="00B94573">
            <w:pPr>
              <w:jc w:val="center"/>
              <w:rPr>
                <w:rFonts w:ascii="Arial" w:hAnsi="Arial" w:cs="Arial"/>
                <w:b/>
                <w:i/>
                <w:iCs/>
                <w:szCs w:val="20"/>
              </w:rPr>
            </w:pPr>
            <w:r w:rsidRPr="00B94573">
              <w:rPr>
                <w:rFonts w:ascii="Arial" w:hAnsi="Arial" w:cs="Arial"/>
                <w:b/>
                <w:szCs w:val="20"/>
              </w:rPr>
              <w:t>Activités</w:t>
            </w:r>
          </w:p>
        </w:tc>
        <w:tc>
          <w:tcPr>
            <w:tcW w:w="3849" w:type="dxa"/>
            <w:vAlign w:val="center"/>
          </w:tcPr>
          <w:p w:rsidR="00B64482" w:rsidRPr="00B94573" w:rsidRDefault="00B64482" w:rsidP="00B94573">
            <w:pPr>
              <w:jc w:val="center"/>
              <w:rPr>
                <w:rFonts w:ascii="Arial" w:hAnsi="Arial" w:cs="Arial"/>
                <w:b/>
                <w:i/>
                <w:iCs/>
                <w:szCs w:val="20"/>
              </w:rPr>
            </w:pPr>
            <w:r w:rsidRPr="00B94573">
              <w:rPr>
                <w:rFonts w:ascii="Arial" w:hAnsi="Arial" w:cs="Arial"/>
                <w:b/>
                <w:szCs w:val="20"/>
              </w:rPr>
              <w:t>Notions</w:t>
            </w:r>
          </w:p>
        </w:tc>
        <w:tc>
          <w:tcPr>
            <w:tcW w:w="4300" w:type="dxa"/>
            <w:vAlign w:val="center"/>
          </w:tcPr>
          <w:p w:rsidR="00B64482" w:rsidRPr="00B94573" w:rsidRDefault="00B64482" w:rsidP="00B94573">
            <w:pPr>
              <w:jc w:val="center"/>
              <w:rPr>
                <w:rFonts w:ascii="Arial" w:hAnsi="Arial" w:cs="Arial"/>
                <w:b/>
                <w:i/>
                <w:iCs/>
                <w:szCs w:val="20"/>
              </w:rPr>
            </w:pPr>
            <w:r w:rsidRPr="00B94573">
              <w:rPr>
                <w:rFonts w:ascii="Arial" w:hAnsi="Arial" w:cs="Arial"/>
                <w:b/>
                <w:szCs w:val="20"/>
              </w:rPr>
              <w:t>Commentaires</w:t>
            </w:r>
            <w:r w:rsidRPr="00B94573">
              <w:rPr>
                <w:rFonts w:ascii="Arial" w:hAnsi="Arial" w:cs="Arial"/>
                <w:b/>
                <w:i/>
                <w:iCs/>
                <w:szCs w:val="20"/>
              </w:rPr>
              <w:t xml:space="preserve"> </w:t>
            </w:r>
          </w:p>
        </w:tc>
        <w:tc>
          <w:tcPr>
            <w:tcW w:w="3012" w:type="dxa"/>
            <w:vAlign w:val="center"/>
          </w:tcPr>
          <w:p w:rsidR="00B64482" w:rsidRPr="002E7593" w:rsidRDefault="00B64482" w:rsidP="00B64482">
            <w:pPr>
              <w:jc w:val="center"/>
              <w:rPr>
                <w:rFonts w:ascii="Arial" w:hAnsi="Arial" w:cs="Arial"/>
                <w:b/>
                <w:color w:val="FF0000"/>
                <w:szCs w:val="20"/>
              </w:rPr>
            </w:pPr>
            <w:r w:rsidRPr="002E7593">
              <w:rPr>
                <w:rFonts w:ascii="Arial" w:hAnsi="Arial" w:cs="Arial"/>
                <w:b/>
                <w:color w:val="FF0000"/>
                <w:szCs w:val="20"/>
              </w:rPr>
              <w:t>Points abordés</w:t>
            </w:r>
          </w:p>
        </w:tc>
      </w:tr>
      <w:tr w:rsidR="00B64482" w:rsidTr="008E153A">
        <w:trPr>
          <w:trHeight w:val="341"/>
        </w:trPr>
        <w:tc>
          <w:tcPr>
            <w:tcW w:w="15050" w:type="dxa"/>
            <w:gridSpan w:val="4"/>
            <w:shd w:val="clear" w:color="auto" w:fill="FFFF00"/>
            <w:vAlign w:val="center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Approfondir la culture technologique</w:t>
            </w:r>
          </w:p>
        </w:tc>
      </w:tr>
      <w:tr w:rsidR="00B64482" w:rsidTr="00157C47">
        <w:trPr>
          <w:trHeight w:val="3674"/>
        </w:trPr>
        <w:tc>
          <w:tcPr>
            <w:tcW w:w="3889" w:type="dxa"/>
          </w:tcPr>
          <w:p w:rsidR="00B64482" w:rsidRDefault="00B64482" w:rsidP="002C17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Caractériser les fonctions d’un système technique.</w:t>
            </w:r>
          </w:p>
          <w:p w:rsidR="00B64482" w:rsidRDefault="00B64482" w:rsidP="002C17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64482" w:rsidRDefault="00B64482" w:rsidP="002C17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64482" w:rsidRDefault="00B64482" w:rsidP="002C17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Établir les liens entre structure, fonction et comportement.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Identifier des contraintes associées à une norme ou à une réglementation. Identifier la dimension sensible ou esthétique (design ou architecture) associée à un système, un habitat ou un ouvrage</w:t>
            </w:r>
          </w:p>
        </w:tc>
        <w:tc>
          <w:tcPr>
            <w:tcW w:w="3849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fonctionnelle, comportementale et structurelle.</w:t>
            </w: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Organisation globale d’un système technique :</w:t>
            </w: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information, énergie, matériaux et structures.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Prise en compte des dimensions normative, esthétique ou architecturale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La réponse à un problème concret de société est privilégiée.</w:t>
            </w: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L’analyse fonctionnelle interne ou externe est menée en s’appuyant sur les acquis du collège.</w:t>
            </w: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L’analyse du comportement complète les approches structurelles.</w:t>
            </w: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 cycle de vie du produit prend en compte les impacts sociétaux et environnementaux.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 w:rsidP="00157C4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En fonction des systèmes étudiés, les contraintes liées aux règles d’ergonomie, aux normes (sensibilisation) et à la dimension esthétique ou architecturale sont présentées et justifiées.</w:t>
            </w:r>
          </w:p>
        </w:tc>
        <w:tc>
          <w:tcPr>
            <w:tcW w:w="3012" w:type="dxa"/>
          </w:tcPr>
          <w:p w:rsidR="00B64482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TP1 : vérifier l’adaptation du produit à l’usage prévu</w:t>
            </w:r>
          </w:p>
          <w:p w:rsidR="001D2429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  <w:p w:rsidR="001D2429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  <w:p w:rsidR="001D2429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  <w:p w:rsidR="001D2429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TP2 : organisation fonctionnelle et structurelle</w:t>
            </w:r>
          </w:p>
          <w:p w:rsidR="001D2429" w:rsidRPr="00F341EA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Constituants, matériaux, circulation de l’énergie</w:t>
            </w:r>
            <w:r w:rsidR="00F341E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cycle de fonctionnement</w:t>
            </w:r>
          </w:p>
          <w:p w:rsidR="001D2429" w:rsidRPr="00F341EA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</w:p>
          <w:p w:rsidR="001D2429" w:rsidRPr="001D2429" w:rsidRDefault="001D2429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B64482" w:rsidRPr="00A75910" w:rsidTr="002F018B">
        <w:trPr>
          <w:trHeight w:val="341"/>
        </w:trPr>
        <w:tc>
          <w:tcPr>
            <w:tcW w:w="15050" w:type="dxa"/>
            <w:gridSpan w:val="4"/>
            <w:shd w:val="clear" w:color="auto" w:fill="FFFF00"/>
            <w:vAlign w:val="center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Représenter - Communiquer</w:t>
            </w:r>
          </w:p>
        </w:tc>
      </w:tr>
      <w:tr w:rsidR="00B64482" w:rsidTr="00157C47">
        <w:trPr>
          <w:trHeight w:val="640"/>
        </w:trPr>
        <w:tc>
          <w:tcPr>
            <w:tcW w:w="3889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Analyser et représenter graphiquement une solution à l’aide d’un code courant de représentation technique.</w:t>
            </w:r>
          </w:p>
        </w:tc>
        <w:tc>
          <w:tcPr>
            <w:tcW w:w="3849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Représentation numérique du réel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:rsidR="00B64482" w:rsidRDefault="00B64482" w:rsidP="00157C4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Les maquettes numériques sont essentiellement exploitées en lecture, sauf pour des modifications simples</w:t>
            </w:r>
          </w:p>
        </w:tc>
        <w:tc>
          <w:tcPr>
            <w:tcW w:w="3012" w:type="dxa"/>
          </w:tcPr>
          <w:p w:rsidR="00B64482" w:rsidRPr="001D2429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TP4 : étude avec </w:t>
            </w:r>
            <w:proofErr w:type="spellStart"/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SolidWorks</w:t>
            </w:r>
            <w:proofErr w:type="spellEnd"/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identification d’éléments sur une représentation plane</w:t>
            </w:r>
          </w:p>
        </w:tc>
      </w:tr>
      <w:tr w:rsidR="00B64482" w:rsidTr="00157C47">
        <w:trPr>
          <w:trHeight w:val="1062"/>
        </w:trPr>
        <w:tc>
          <w:tcPr>
            <w:tcW w:w="3889" w:type="dxa"/>
          </w:tcPr>
          <w:p w:rsidR="00B64482" w:rsidRDefault="00B64482" w:rsidP="00A75910">
            <w:pPr>
              <w:spacing w:after="200"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Rendre compte, sous forme écrite ou orale, des résultats d’une analyse, d’une expérience, d’une recherche et d’une réflexion.</w:t>
            </w:r>
          </w:p>
        </w:tc>
        <w:tc>
          <w:tcPr>
            <w:tcW w:w="3849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Représentations symboliques (fonctionnelle, structurelle, temporelle)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La compréhension du sens de la représentation symbolique est privilégiée par rapport à son formalisme.</w:t>
            </w:r>
          </w:p>
        </w:tc>
        <w:tc>
          <w:tcPr>
            <w:tcW w:w="3012" w:type="dxa"/>
          </w:tcPr>
          <w:p w:rsidR="00B64482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TP2 : représentation des fonctions et structures par schémas blocs (collège)</w:t>
            </w:r>
          </w:p>
          <w:p w:rsidR="00F341EA" w:rsidRPr="001D2429" w:rsidRDefault="00157C47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TP5 : </w:t>
            </w:r>
            <w:r w:rsidR="00F341E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Représentation du cycle : actions et informations</w:t>
            </w:r>
          </w:p>
        </w:tc>
      </w:tr>
      <w:tr w:rsidR="00B64482" w:rsidTr="00A605E8">
        <w:trPr>
          <w:trHeight w:val="341"/>
        </w:trPr>
        <w:tc>
          <w:tcPr>
            <w:tcW w:w="15050" w:type="dxa"/>
            <w:gridSpan w:val="4"/>
            <w:shd w:val="clear" w:color="auto" w:fill="FFFF00"/>
            <w:vAlign w:val="center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Simuler, mesurer un comportement</w:t>
            </w:r>
          </w:p>
        </w:tc>
      </w:tr>
      <w:tr w:rsidR="00B64482" w:rsidTr="00B64482">
        <w:trPr>
          <w:trHeight w:val="934"/>
        </w:trPr>
        <w:tc>
          <w:tcPr>
            <w:tcW w:w="3889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Identifier un principe scientifique en rapport avec un comportement d’un système.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Simuler le comportement d’un système technique à partir de l’évolution d’un paramètre d’entrée ou de sortie.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849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 entrée/sortie d’un système.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Grandeurs physiques caractéristiques et unités en entrée et sortie d’un constituant, d’une chaîne, d’un système. Prévision de l’ordre de grandeur des résultats.</w:t>
            </w:r>
          </w:p>
          <w:p w:rsidR="00B64482" w:rsidRDefault="00B6448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00" w:type="dxa"/>
          </w:tcPr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Les relations entre des fonctions techniques et des éléments de structure sont mises en évidence.</w:t>
            </w: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Les critères de choix des matériaux retenus sont précisés.</w:t>
            </w: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64482" w:rsidRDefault="00B64482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L’influence, des principaux paramètres sur le comportement d’un système technique, est simulée et analysée.</w:t>
            </w:r>
          </w:p>
        </w:tc>
        <w:tc>
          <w:tcPr>
            <w:tcW w:w="3012" w:type="dxa"/>
          </w:tcPr>
          <w:p w:rsidR="00B64482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TP3 : mesure de vérification des performances (énergie)</w:t>
            </w:r>
            <w:r w:rsidR="00157C47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 ; capteur d’énergie</w:t>
            </w:r>
          </w:p>
          <w:p w:rsidR="00F341EA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  <w:p w:rsidR="00F341EA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TP5 : mesure de vérification des performances (</w:t>
            </w:r>
            <w:r w:rsidR="00157C47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suivi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)</w:t>
            </w:r>
          </w:p>
          <w:p w:rsidR="00157C47" w:rsidRDefault="00157C47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; capteur d’information</w:t>
            </w:r>
          </w:p>
          <w:p w:rsidR="00F341EA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  <w:p w:rsidR="00F341EA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TP1 : simulation de production (PVGIS)</w:t>
            </w:r>
          </w:p>
          <w:p w:rsidR="00F341EA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  <w:p w:rsidR="00F341EA" w:rsidRPr="001D2429" w:rsidRDefault="00F341EA" w:rsidP="00A7591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TP4 : étude du mécanisme avec </w:t>
            </w:r>
            <w:proofErr w:type="spellStart"/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SolidWorks</w:t>
            </w:r>
            <w:proofErr w:type="spellEnd"/>
          </w:p>
        </w:tc>
      </w:tr>
    </w:tbl>
    <w:p w:rsidR="00A75910" w:rsidRPr="002C174E" w:rsidRDefault="00A759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A75910" w:rsidRPr="002C174E" w:rsidSect="00B64482">
      <w:headerReference w:type="default" r:id="rId6"/>
      <w:type w:val="continuous"/>
      <w:pgSz w:w="16837" w:h="11905" w:orient="landscape"/>
      <w:pgMar w:top="851" w:right="283" w:bottom="709" w:left="964" w:header="284" w:footer="567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0C4" w:rsidRDefault="00C010C4" w:rsidP="00B64482">
      <w:pPr>
        <w:spacing w:after="0" w:line="240" w:lineRule="auto"/>
      </w:pPr>
      <w:r>
        <w:separator/>
      </w:r>
    </w:p>
  </w:endnote>
  <w:endnote w:type="continuationSeparator" w:id="0">
    <w:p w:rsidR="00C010C4" w:rsidRDefault="00C010C4" w:rsidP="00B64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0C4" w:rsidRDefault="00C010C4" w:rsidP="00B64482">
      <w:pPr>
        <w:spacing w:after="0" w:line="240" w:lineRule="auto"/>
      </w:pPr>
      <w:r>
        <w:separator/>
      </w:r>
    </w:p>
  </w:footnote>
  <w:footnote w:type="continuationSeparator" w:id="0">
    <w:p w:rsidR="00C010C4" w:rsidRDefault="00C010C4" w:rsidP="00B64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482" w:rsidRPr="00B64482" w:rsidRDefault="00B64482" w:rsidP="00B64482">
    <w:pPr>
      <w:pStyle w:val="En-tte"/>
      <w:jc w:val="center"/>
      <w:rPr>
        <w:b/>
        <w:sz w:val="28"/>
      </w:rPr>
    </w:pPr>
    <w:r w:rsidRPr="00B64482">
      <w:rPr>
        <w:b/>
        <w:sz w:val="28"/>
      </w:rPr>
      <w:t>SUNPOWER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74E"/>
    <w:rsid w:val="00157C47"/>
    <w:rsid w:val="001D2429"/>
    <w:rsid w:val="002C174E"/>
    <w:rsid w:val="002E7593"/>
    <w:rsid w:val="00345959"/>
    <w:rsid w:val="003F34D7"/>
    <w:rsid w:val="00692335"/>
    <w:rsid w:val="009D02A5"/>
    <w:rsid w:val="00A75910"/>
    <w:rsid w:val="00B64482"/>
    <w:rsid w:val="00B94573"/>
    <w:rsid w:val="00C010C4"/>
    <w:rsid w:val="00C17E80"/>
    <w:rsid w:val="00CA042A"/>
    <w:rsid w:val="00D55D73"/>
    <w:rsid w:val="00F341EA"/>
    <w:rsid w:val="00F87E92"/>
    <w:rsid w:val="00FC2771"/>
    <w:rsid w:val="00FE5B11"/>
    <w:rsid w:val="00FF2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C17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64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64482"/>
  </w:style>
  <w:style w:type="paragraph" w:styleId="Pieddepage">
    <w:name w:val="footer"/>
    <w:basedOn w:val="Normal"/>
    <w:link w:val="PieddepageCar"/>
    <w:uiPriority w:val="99"/>
    <w:semiHidden/>
    <w:unhideWhenUsed/>
    <w:rsid w:val="00B64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64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2</cp:revision>
  <dcterms:created xsi:type="dcterms:W3CDTF">2011-09-19T13:48:00Z</dcterms:created>
  <dcterms:modified xsi:type="dcterms:W3CDTF">2011-09-19T13:48:00Z</dcterms:modified>
</cp:coreProperties>
</file>