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060" w:rsidRPr="00AA169A" w:rsidRDefault="00005060" w:rsidP="00BD1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fr-FR" w:eastAsia="fr-FR"/>
        </w:rPr>
      </w:pPr>
      <w:r w:rsidRPr="00AA169A">
        <w:rPr>
          <w:rFonts w:ascii="Arial" w:eastAsia="Times New Roman" w:hAnsi="Arial" w:cs="Arial"/>
          <w:b/>
          <w:bCs/>
          <w:bdr w:val="none" w:sz="0" w:space="0" w:color="auto"/>
          <w:lang w:val="fr-FR" w:eastAsia="fr-FR"/>
        </w:rPr>
        <w:t xml:space="preserve">À retenir activité </w:t>
      </w:r>
      <w:r>
        <w:rPr>
          <w:rFonts w:ascii="Arial" w:eastAsia="Times New Roman" w:hAnsi="Arial" w:cs="Arial"/>
          <w:b/>
          <w:bCs/>
          <w:bdr w:val="none" w:sz="0" w:space="0" w:color="auto"/>
          <w:lang w:val="fr-FR" w:eastAsia="fr-FR"/>
        </w:rPr>
        <w:t>5</w:t>
      </w:r>
    </w:p>
    <w:p w:rsidR="00005060" w:rsidRDefault="00005060" w:rsidP="00005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Cs/>
          <w:i/>
          <w:color w:val="000000" w:themeColor="text1"/>
          <w:sz w:val="22"/>
          <w:szCs w:val="22"/>
          <w:bdr w:val="none" w:sz="0" w:space="0" w:color="auto"/>
          <w:lang w:val="fr-FR" w:eastAsia="zh-CN"/>
        </w:rPr>
      </w:pPr>
    </w:p>
    <w:p w:rsidR="00005060" w:rsidRDefault="00005060" w:rsidP="00005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:rsidR="00005060" w:rsidRPr="00B74325" w:rsidRDefault="00005060" w:rsidP="00005060">
      <w:pPr>
        <w:rPr>
          <w:rFonts w:ascii="Arial" w:eastAsia="Times New Roman" w:hAnsi="Arial" w:cs="Arial"/>
          <w:b/>
          <w:bCs/>
          <w:color w:val="000000"/>
          <w:sz w:val="10"/>
          <w:szCs w:val="10"/>
          <w:u w:val="single"/>
          <w:bdr w:val="none" w:sz="0" w:space="0" w:color="auto"/>
          <w:lang w:val="fr-FR" w:eastAsia="zh-CN"/>
        </w:rPr>
      </w:pPr>
    </w:p>
    <w:p w:rsidR="00005060" w:rsidRPr="002D1BE7" w:rsidRDefault="00B27F23" w:rsidP="00005060">
      <w:pPr>
        <w:rPr>
          <w:rFonts w:ascii="Arial" w:eastAsia="Arial" w:hAnsi="Arial" w:cs="Arial"/>
          <w:lang w:val="fr-FR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5FF37" wp14:editId="45ACC5FC">
                <wp:simplePos x="0" y="0"/>
                <wp:positionH relativeFrom="column">
                  <wp:posOffset>-165887</wp:posOffset>
                </wp:positionH>
                <wp:positionV relativeFrom="paragraph">
                  <wp:posOffset>75302</wp:posOffset>
                </wp:positionV>
                <wp:extent cx="6942455" cy="4596270"/>
                <wp:effectExtent l="0" t="0" r="1714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2455" cy="45962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66C67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A7E75" id="Rectangle 1" o:spid="_x0000_s1026" style="position:absolute;margin-left:-13.05pt;margin-top:5.95pt;width:546.65pt;height:36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" filled="f" strokecolor="#f66c67" strokeweight="1pt">
                <v:stroke miterlimit="4"/>
                <v:textbox inset="4pt,4pt,4pt,4pt"/>
              </v:rect>
            </w:pict>
          </mc:Fallback>
        </mc:AlternateContent>
      </w:r>
      <w:bookmarkEnd w:id="0"/>
    </w:p>
    <w:p w:rsidR="00005060" w:rsidRPr="00BD10AD" w:rsidRDefault="00005060" w:rsidP="00005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color w:val="F66C67"/>
          <w:lang w:val="fr-FR"/>
        </w:rPr>
      </w:pPr>
      <w:r w:rsidRPr="00BD10AD">
        <w:rPr>
          <w:rFonts w:ascii="Arial" w:eastAsia="Arial" w:hAnsi="Arial" w:cs="Arial"/>
          <w:color w:val="F66C67"/>
          <w:lang w:val="fr-FR"/>
        </w:rPr>
        <w:t>Pour communiquer les appareils peuvent utiliser des liaisons matérielles (avec fil) mais aussi des liaisons sans fil (Bluetooth, Wi-Fi, etc.)</w:t>
      </w:r>
    </w:p>
    <w:p w:rsidR="00005060" w:rsidRPr="00BD10AD" w:rsidRDefault="00005060" w:rsidP="00005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color w:val="F66C67"/>
          <w:lang w:val="fr-FR"/>
        </w:rPr>
      </w:pPr>
      <w:r w:rsidRPr="00BD10AD">
        <w:rPr>
          <w:rFonts w:ascii="Arial" w:eastAsia="Arial" w:hAnsi="Arial" w:cs="Arial"/>
          <w:color w:val="F66C67"/>
          <w:lang w:val="fr-FR"/>
        </w:rPr>
        <w:t xml:space="preserve">Le Wi-Fi est utilisé dans les réseaux d’accès à internet (mais pas uniquement), </w:t>
      </w:r>
      <w:r w:rsidR="00B27F23">
        <w:rPr>
          <w:rFonts w:ascii="Arial" w:eastAsia="Arial" w:hAnsi="Arial" w:cs="Arial"/>
          <w:color w:val="F66C67"/>
          <w:lang w:val="fr-FR"/>
        </w:rPr>
        <w:t>celui-ci a</w:t>
      </w:r>
      <w:r w:rsidRPr="00BD10AD">
        <w:rPr>
          <w:rFonts w:ascii="Arial" w:eastAsia="Arial" w:hAnsi="Arial" w:cs="Arial"/>
          <w:color w:val="F66C67"/>
          <w:lang w:val="fr-FR"/>
        </w:rPr>
        <w:t xml:space="preserve"> besoin d’être sécurisé afin que tout le monde ne puisse y accéder. </w:t>
      </w:r>
    </w:p>
    <w:p w:rsidR="00005060" w:rsidRPr="00BD10AD" w:rsidRDefault="00005060" w:rsidP="00005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color w:val="F66C67"/>
          <w:lang w:val="fr-FR"/>
        </w:rPr>
      </w:pPr>
      <w:r w:rsidRPr="00BD10AD">
        <w:rPr>
          <w:rFonts w:ascii="Arial" w:eastAsia="Arial" w:hAnsi="Arial" w:cs="Arial"/>
          <w:color w:val="F66C67"/>
          <w:lang w:val="fr-FR"/>
        </w:rPr>
        <w:t>Ces réseaux wifi sont protégés par le SSID (</w:t>
      </w:r>
      <w:r w:rsidRPr="00BD10AD">
        <w:rPr>
          <w:rFonts w:ascii="Arial" w:eastAsia="Arial" w:hAnsi="Arial" w:cs="Arial"/>
          <w:color w:val="F66C67"/>
          <w:highlight w:val="white"/>
          <w:lang w:val="fr-FR"/>
        </w:rPr>
        <w:t>Service Set Identifier), qui est le nom du réseau Wifi  et un mot de passe appelé clé</w:t>
      </w:r>
      <w:r w:rsidRPr="00BD10AD">
        <w:rPr>
          <w:rFonts w:ascii="Arial" w:eastAsia="Arial" w:hAnsi="Arial" w:cs="Arial"/>
          <w:color w:val="F66C67"/>
          <w:lang w:val="fr-FR"/>
        </w:rPr>
        <w:t>.</w:t>
      </w:r>
    </w:p>
    <w:p w:rsidR="00005060" w:rsidRPr="00BD10AD" w:rsidRDefault="00005060" w:rsidP="00005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color w:val="F66C67"/>
          <w:lang w:val="fr-FR"/>
        </w:rPr>
      </w:pPr>
    </w:p>
    <w:p w:rsidR="00005060" w:rsidRPr="00BD10AD" w:rsidRDefault="00005060" w:rsidP="00005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color w:val="F66C67"/>
          <w:lang w:val="fr-FR"/>
        </w:rPr>
      </w:pPr>
      <w:r w:rsidRPr="00BD10AD">
        <w:rPr>
          <w:rFonts w:ascii="Arial" w:eastAsia="Arial" w:hAnsi="Arial" w:cs="Arial"/>
          <w:color w:val="F66C67"/>
          <w:lang w:val="fr-FR"/>
        </w:rPr>
        <w:t>Pour transmettre des informations personnalisées on peut utiliser des outils accessibles depuis un téléphone portables tels que les QR code.</w:t>
      </w:r>
    </w:p>
    <w:p w:rsidR="00005060" w:rsidRPr="00BD10AD" w:rsidRDefault="00005060" w:rsidP="00005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color w:val="F66C67"/>
          <w:lang w:val="fr-FR"/>
        </w:rPr>
      </w:pPr>
      <w:r w:rsidRPr="00BD10AD">
        <w:rPr>
          <w:rFonts w:ascii="Arial" w:eastAsia="Arial" w:hAnsi="Arial" w:cs="Arial"/>
          <w:color w:val="F66C67"/>
          <w:lang w:val="fr-FR"/>
        </w:rPr>
        <w:t>Un QR code (Quick Response code) est un code à flasher avec l’appareil photo de son portable qui donne accès à des informations de plusieurs types: texte, média, page web, application,...</w:t>
      </w:r>
    </w:p>
    <w:p w:rsidR="00005060" w:rsidRDefault="00BD10AD" w:rsidP="000050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jc w:val="center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2110341</wp:posOffset>
                </wp:positionH>
                <wp:positionV relativeFrom="paragraph">
                  <wp:posOffset>2022784</wp:posOffset>
                </wp:positionV>
                <wp:extent cx="2573267" cy="372234"/>
                <wp:effectExtent l="0" t="0" r="508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267" cy="372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10AD" w:rsidRPr="00BD10AD" w:rsidRDefault="00BD10AD" w:rsidP="00BD10A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66C67"/>
                                <w:lang w:val="fr-FR"/>
                              </w:rPr>
                            </w:pPr>
                            <w:r w:rsidRPr="00BD10AD">
                              <w:rPr>
                                <w:rFonts w:ascii="Arial" w:hAnsi="Arial" w:cs="Arial"/>
                                <w:i/>
                                <w:color w:val="F66C67"/>
                                <w:lang w:val="fr-FR"/>
                              </w:rPr>
                              <w:t>Exemple de QR code à flasher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6.15pt;margin-top:159.25pt;width:202.6pt;height:2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" fillcolor="white [3201]" stroked="f" strokeweight=".5pt">
                <v:textbox>
                  <w:txbxContent>
                    <w:p w:rsidR="00BD10AD" w:rsidRPr="00BD10AD" w:rsidRDefault="00BD10AD" w:rsidP="00BD10AD">
                      <w:pPr>
                        <w:jc w:val="center"/>
                        <w:rPr>
                          <w:rFonts w:ascii="Arial" w:hAnsi="Arial" w:cs="Arial"/>
                          <w:i/>
                          <w:color w:val="F66C67"/>
                          <w:lang w:val="fr-FR"/>
                        </w:rPr>
                      </w:pPr>
                      <w:r w:rsidRPr="00BD10AD">
                        <w:rPr>
                          <w:rFonts w:ascii="Arial" w:hAnsi="Arial" w:cs="Arial"/>
                          <w:i/>
                          <w:color w:val="F66C67"/>
                          <w:lang w:val="fr-FR"/>
                        </w:rPr>
                        <w:t>Exemple de QR code à flasher</w:t>
                      </w:r>
                    </w:p>
                  </w:txbxContent>
                </v:textbox>
              </v:shape>
            </w:pict>
          </mc:Fallback>
        </mc:AlternateContent>
      </w:r>
      <w:r w:rsidR="00005060">
        <w:rPr>
          <w:rFonts w:ascii="Arial" w:eastAsia="Arial" w:hAnsi="Arial" w:cs="Arial"/>
          <w:noProof/>
        </w:rPr>
        <w:drawing>
          <wp:inline distT="114300" distB="114300" distL="114300" distR="114300" wp14:anchorId="103428B2" wp14:editId="3C09E777">
            <wp:extent cx="2138363" cy="2138363"/>
            <wp:effectExtent l="0" t="0" r="0" b="0"/>
            <wp:docPr id="4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2138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6B0F" w:rsidRDefault="00B27F23"/>
    <w:sectPr w:rsidR="00F66B0F" w:rsidSect="00BD10A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60"/>
    <w:rsid w:val="00005060"/>
    <w:rsid w:val="002B3D64"/>
    <w:rsid w:val="0042513F"/>
    <w:rsid w:val="004822D8"/>
    <w:rsid w:val="009D10D5"/>
    <w:rsid w:val="00AC4A8F"/>
    <w:rsid w:val="00B27F23"/>
    <w:rsid w:val="00BD10AD"/>
    <w:rsid w:val="00CA0ABF"/>
    <w:rsid w:val="00E03D26"/>
    <w:rsid w:val="00E1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346E"/>
  <w14:defaultImageDpi w14:val="32767"/>
  <w15:chartTrackingRefBased/>
  <w15:docId w15:val="{8D7EA6A3-967F-AD47-BDA3-7A93358A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50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AB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ABF"/>
    <w:rPr>
      <w:rFonts w:ascii="Times New Roman" w:eastAsia="Arial Unicode MS" w:hAnsi="Times New Roman" w:cs="Times New Roman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Chanet</dc:creator>
  <cp:keywords/>
  <dc:description/>
  <cp:lastModifiedBy>Arnaud Chanet</cp:lastModifiedBy>
  <cp:revision>3</cp:revision>
  <cp:lastPrinted>2020-04-03T13:23:00Z</cp:lastPrinted>
  <dcterms:created xsi:type="dcterms:W3CDTF">2020-04-03T13:12:00Z</dcterms:created>
  <dcterms:modified xsi:type="dcterms:W3CDTF">2020-04-03T13:33:00Z</dcterms:modified>
</cp:coreProperties>
</file>