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1EB50" w14:textId="1D778286" w:rsidR="00B47657" w:rsidRPr="00C37989" w:rsidRDefault="00B47657" w:rsidP="00C37989">
      <w:pPr>
        <w:jc w:val="center"/>
        <w:rPr>
          <w:rFonts w:ascii="Arial Black" w:hAnsi="Arial Black"/>
          <w:sz w:val="52"/>
          <w:szCs w:val="52"/>
        </w:rPr>
      </w:pPr>
      <w:r w:rsidRPr="00C37989">
        <w:rPr>
          <w:rFonts w:ascii="Arial Black" w:hAnsi="Arial Black"/>
          <w:sz w:val="52"/>
          <w:szCs w:val="52"/>
        </w:rPr>
        <w:t>Fiche de séquence</w:t>
      </w:r>
      <w:r w:rsidR="00C37989">
        <w:rPr>
          <w:rFonts w:ascii="Arial Black" w:hAnsi="Arial Black"/>
          <w:sz w:val="52"/>
          <w:szCs w:val="52"/>
        </w:rPr>
        <w:t xml:space="preserve"> S24</w:t>
      </w:r>
    </w:p>
    <w:p w14:paraId="768BD076" w14:textId="6CC93DA5" w:rsidR="00B47657" w:rsidRDefault="00B47657"/>
    <w:p w14:paraId="7F4EC9AA" w14:textId="133C1DB4" w:rsidR="00B47657" w:rsidRDefault="00B47657">
      <w:r w:rsidRPr="00C37989">
        <w:rPr>
          <w:b/>
          <w:bCs/>
        </w:rPr>
        <w:t>Thème de la séquence :</w:t>
      </w:r>
      <w:r>
        <w:t xml:space="preserve"> Acquérir et transmettre des informations et des données</w:t>
      </w:r>
    </w:p>
    <w:p w14:paraId="044C459B" w14:textId="0E21B28B" w:rsidR="00B47657" w:rsidRDefault="00B47657">
      <w:r w:rsidRPr="00C37989">
        <w:rPr>
          <w:b/>
          <w:bCs/>
        </w:rPr>
        <w:t>Problématique :</w:t>
      </w:r>
      <w:r>
        <w:t xml:space="preserve"> Comment limiter l'impact environnemental du streaming vidéo ?</w:t>
      </w:r>
    </w:p>
    <w:tbl>
      <w:tblPr>
        <w:tblStyle w:val="Grilledutableau"/>
        <w:tblpPr w:leftFromText="141" w:rightFromText="141" w:vertAnchor="text" w:horzAnchor="margin" w:tblpXSpec="center" w:tblpY="152"/>
        <w:tblW w:w="14370" w:type="dxa"/>
        <w:tblLook w:val="04A0" w:firstRow="1" w:lastRow="0" w:firstColumn="1" w:lastColumn="0" w:noHBand="0" w:noVBand="1"/>
      </w:tblPr>
      <w:tblGrid>
        <w:gridCol w:w="846"/>
        <w:gridCol w:w="3260"/>
        <w:gridCol w:w="1134"/>
        <w:gridCol w:w="4394"/>
        <w:gridCol w:w="4736"/>
      </w:tblGrid>
      <w:tr w:rsidR="00C37989" w14:paraId="3A58D2B6" w14:textId="77777777" w:rsidTr="00C37989">
        <w:trPr>
          <w:trHeight w:val="266"/>
        </w:trPr>
        <w:tc>
          <w:tcPr>
            <w:tcW w:w="4106" w:type="dxa"/>
            <w:gridSpan w:val="2"/>
            <w:shd w:val="clear" w:color="auto" w:fill="B4C6E7" w:themeFill="accent1" w:themeFillTint="66"/>
          </w:tcPr>
          <w:p w14:paraId="769240CF" w14:textId="77777777" w:rsidR="00C37989" w:rsidRPr="00B47657" w:rsidRDefault="00C37989" w:rsidP="00C37989">
            <w:r w:rsidRPr="00B47657">
              <w:t>Compétences</w:t>
            </w:r>
          </w:p>
        </w:tc>
        <w:tc>
          <w:tcPr>
            <w:tcW w:w="5528" w:type="dxa"/>
            <w:gridSpan w:val="2"/>
            <w:shd w:val="clear" w:color="auto" w:fill="B4C6E7" w:themeFill="accent1" w:themeFillTint="66"/>
          </w:tcPr>
          <w:p w14:paraId="63CD44A6" w14:textId="77777777" w:rsidR="00C37989" w:rsidRDefault="00C37989" w:rsidP="00C37989">
            <w:r>
              <w:t>Thématiques du programme</w:t>
            </w:r>
          </w:p>
        </w:tc>
        <w:tc>
          <w:tcPr>
            <w:tcW w:w="4736" w:type="dxa"/>
            <w:shd w:val="clear" w:color="auto" w:fill="B4C6E7" w:themeFill="accent1" w:themeFillTint="66"/>
          </w:tcPr>
          <w:p w14:paraId="54CF9375" w14:textId="77777777" w:rsidR="00C37989" w:rsidRDefault="00C37989" w:rsidP="00C37989">
            <w:r>
              <w:t>Connaissances</w:t>
            </w:r>
          </w:p>
        </w:tc>
      </w:tr>
      <w:tr w:rsidR="00C37989" w14:paraId="4ACF0F71" w14:textId="77777777" w:rsidTr="00C37989">
        <w:trPr>
          <w:trHeight w:val="251"/>
        </w:trPr>
        <w:tc>
          <w:tcPr>
            <w:tcW w:w="846" w:type="dxa"/>
          </w:tcPr>
          <w:p w14:paraId="7C985679" w14:textId="77777777" w:rsidR="00C37989" w:rsidRPr="00C37989" w:rsidRDefault="00C37989" w:rsidP="00C37989">
            <w:pPr>
              <w:rPr>
                <w:sz w:val="20"/>
                <w:szCs w:val="20"/>
              </w:rPr>
            </w:pPr>
            <w:r w:rsidRPr="00C37989">
              <w:rPr>
                <w:sz w:val="20"/>
                <w:szCs w:val="20"/>
              </w:rPr>
              <w:t>CS 5.6</w:t>
            </w:r>
          </w:p>
        </w:tc>
        <w:tc>
          <w:tcPr>
            <w:tcW w:w="3260" w:type="dxa"/>
          </w:tcPr>
          <w:p w14:paraId="7B3A4F4C" w14:textId="77777777" w:rsidR="00C37989" w:rsidRPr="00C37989" w:rsidRDefault="00C37989" w:rsidP="00C37989">
            <w:pPr>
              <w:rPr>
                <w:sz w:val="20"/>
                <w:szCs w:val="20"/>
              </w:rPr>
            </w:pPr>
            <w:r w:rsidRPr="00C37989">
              <w:rPr>
                <w:sz w:val="20"/>
                <w:szCs w:val="20"/>
              </w:rPr>
              <w:t>Comprendre le fonctionnement d'un réseau informatique</w:t>
            </w:r>
          </w:p>
        </w:tc>
        <w:tc>
          <w:tcPr>
            <w:tcW w:w="1134" w:type="dxa"/>
          </w:tcPr>
          <w:p w14:paraId="070113D1" w14:textId="77777777" w:rsidR="00C37989" w:rsidRPr="00C37989" w:rsidRDefault="00C37989" w:rsidP="00C37989">
            <w:pPr>
              <w:rPr>
                <w:sz w:val="20"/>
                <w:szCs w:val="20"/>
              </w:rPr>
            </w:pPr>
            <w:r w:rsidRPr="00C37989">
              <w:rPr>
                <w:sz w:val="20"/>
                <w:szCs w:val="20"/>
              </w:rPr>
              <w:t>IP 1.1</w:t>
            </w:r>
          </w:p>
        </w:tc>
        <w:tc>
          <w:tcPr>
            <w:tcW w:w="4394" w:type="dxa"/>
          </w:tcPr>
          <w:p w14:paraId="4F62007B" w14:textId="77777777" w:rsidR="00C37989" w:rsidRPr="00C37989" w:rsidRDefault="00C37989" w:rsidP="00C37989">
            <w:pPr>
              <w:rPr>
                <w:sz w:val="20"/>
                <w:szCs w:val="20"/>
              </w:rPr>
            </w:pPr>
            <w:r w:rsidRPr="00C37989">
              <w:rPr>
                <w:sz w:val="20"/>
                <w:szCs w:val="20"/>
              </w:rPr>
              <w:t>Comprendre le fonctionnement d'un réseau informatique</w:t>
            </w:r>
          </w:p>
        </w:tc>
        <w:tc>
          <w:tcPr>
            <w:tcW w:w="4736" w:type="dxa"/>
          </w:tcPr>
          <w:p w14:paraId="7DB95A6D" w14:textId="77777777" w:rsidR="00C37989" w:rsidRPr="00C37989" w:rsidRDefault="00C37989" w:rsidP="00C37989">
            <w:pPr>
              <w:rPr>
                <w:sz w:val="20"/>
                <w:szCs w:val="20"/>
              </w:rPr>
            </w:pPr>
            <w:r w:rsidRPr="00C37989">
              <w:rPr>
                <w:sz w:val="20"/>
                <w:szCs w:val="20"/>
              </w:rPr>
              <w:t>Composants d'un réseau, architecture d'un réseau local, moyens de connexion d'un moyen informatique. Notion de protocole, d'organisation de protocoles en couche, d'algorithme de routage, Internet</w:t>
            </w:r>
          </w:p>
        </w:tc>
      </w:tr>
      <w:tr w:rsidR="00C37989" w14:paraId="6C8D2DEC" w14:textId="77777777" w:rsidTr="00C37989">
        <w:trPr>
          <w:trHeight w:val="266"/>
        </w:trPr>
        <w:tc>
          <w:tcPr>
            <w:tcW w:w="846" w:type="dxa"/>
          </w:tcPr>
          <w:p w14:paraId="04904808" w14:textId="77777777" w:rsidR="00C37989" w:rsidRPr="00C37989" w:rsidRDefault="00C37989" w:rsidP="00C37989">
            <w:pPr>
              <w:rPr>
                <w:sz w:val="20"/>
                <w:szCs w:val="20"/>
              </w:rPr>
            </w:pPr>
            <w:r w:rsidRPr="00C37989">
              <w:rPr>
                <w:sz w:val="20"/>
                <w:szCs w:val="20"/>
              </w:rPr>
              <w:t>CT 6.1</w:t>
            </w:r>
          </w:p>
        </w:tc>
        <w:tc>
          <w:tcPr>
            <w:tcW w:w="3260" w:type="dxa"/>
          </w:tcPr>
          <w:p w14:paraId="2E28168D" w14:textId="77777777" w:rsidR="00C37989" w:rsidRPr="00C37989" w:rsidRDefault="00C37989" w:rsidP="00C37989">
            <w:pPr>
              <w:rPr>
                <w:sz w:val="20"/>
                <w:szCs w:val="20"/>
              </w:rPr>
            </w:pPr>
            <w:r w:rsidRPr="00C37989">
              <w:rPr>
                <w:sz w:val="20"/>
                <w:szCs w:val="20"/>
              </w:rPr>
              <w:t>Développer les bonnes pratiques de l'usage des objets communicants</w:t>
            </w:r>
          </w:p>
        </w:tc>
        <w:tc>
          <w:tcPr>
            <w:tcW w:w="1134" w:type="dxa"/>
          </w:tcPr>
          <w:p w14:paraId="52F5E92D" w14:textId="77777777" w:rsidR="00C37989" w:rsidRPr="00C37989" w:rsidRDefault="00C37989" w:rsidP="00C37989">
            <w:pPr>
              <w:rPr>
                <w:sz w:val="20"/>
                <w:szCs w:val="20"/>
              </w:rPr>
            </w:pPr>
            <w:r w:rsidRPr="00C37989">
              <w:rPr>
                <w:sz w:val="20"/>
                <w:szCs w:val="20"/>
              </w:rPr>
              <w:t>OTSCIS 1.3</w:t>
            </w:r>
          </w:p>
        </w:tc>
        <w:tc>
          <w:tcPr>
            <w:tcW w:w="4394" w:type="dxa"/>
          </w:tcPr>
          <w:p w14:paraId="3EFF47E7" w14:textId="77777777" w:rsidR="00C37989" w:rsidRPr="00C37989" w:rsidRDefault="00C37989" w:rsidP="00C37989">
            <w:pPr>
              <w:rPr>
                <w:sz w:val="20"/>
                <w:szCs w:val="20"/>
              </w:rPr>
            </w:pPr>
            <w:r w:rsidRPr="00C37989">
              <w:rPr>
                <w:sz w:val="20"/>
                <w:szCs w:val="20"/>
              </w:rPr>
              <w:t>Comparer et commenter les évolutions des objets en articulant différents points de vue : fonctionnel, structurel, environnemental, technique, scientifique, social, historique, économique.</w:t>
            </w:r>
          </w:p>
        </w:tc>
        <w:tc>
          <w:tcPr>
            <w:tcW w:w="4736" w:type="dxa"/>
          </w:tcPr>
          <w:p w14:paraId="6276399D" w14:textId="77777777" w:rsidR="00C37989" w:rsidRPr="00C37989" w:rsidRDefault="00C37989" w:rsidP="00C37989">
            <w:pPr>
              <w:rPr>
                <w:sz w:val="20"/>
                <w:szCs w:val="20"/>
              </w:rPr>
            </w:pPr>
          </w:p>
        </w:tc>
      </w:tr>
      <w:tr w:rsidR="00C37989" w14:paraId="23B2445A" w14:textId="77777777" w:rsidTr="00C37989">
        <w:trPr>
          <w:trHeight w:val="251"/>
        </w:trPr>
        <w:tc>
          <w:tcPr>
            <w:tcW w:w="846" w:type="dxa"/>
          </w:tcPr>
          <w:p w14:paraId="7F27BA88" w14:textId="77777777" w:rsidR="00C37989" w:rsidRPr="00C37989" w:rsidRDefault="00C37989" w:rsidP="00C37989">
            <w:pPr>
              <w:rPr>
                <w:sz w:val="20"/>
                <w:szCs w:val="20"/>
              </w:rPr>
            </w:pPr>
            <w:r w:rsidRPr="00C37989">
              <w:rPr>
                <w:sz w:val="20"/>
                <w:szCs w:val="20"/>
              </w:rPr>
              <w:t>CT 6.2</w:t>
            </w:r>
          </w:p>
        </w:tc>
        <w:tc>
          <w:tcPr>
            <w:tcW w:w="3260" w:type="dxa"/>
          </w:tcPr>
          <w:p w14:paraId="322BE0BA" w14:textId="77777777" w:rsidR="00C37989" w:rsidRPr="00C37989" w:rsidRDefault="00C37989" w:rsidP="00C37989">
            <w:pPr>
              <w:rPr>
                <w:sz w:val="20"/>
                <w:szCs w:val="20"/>
              </w:rPr>
            </w:pPr>
            <w:r w:rsidRPr="00C37989">
              <w:rPr>
                <w:sz w:val="20"/>
                <w:szCs w:val="20"/>
              </w:rPr>
              <w:t>Analyser l'impact environnemental d'un objet et de ses composants</w:t>
            </w:r>
          </w:p>
        </w:tc>
        <w:tc>
          <w:tcPr>
            <w:tcW w:w="1134" w:type="dxa"/>
          </w:tcPr>
          <w:p w14:paraId="58591A02" w14:textId="77777777" w:rsidR="00C37989" w:rsidRPr="00C37989" w:rsidRDefault="00C37989" w:rsidP="00C37989">
            <w:pPr>
              <w:rPr>
                <w:sz w:val="20"/>
                <w:szCs w:val="20"/>
              </w:rPr>
            </w:pPr>
            <w:r w:rsidRPr="00C37989">
              <w:rPr>
                <w:sz w:val="20"/>
                <w:szCs w:val="20"/>
              </w:rPr>
              <w:t>OTSCIS 1.2</w:t>
            </w:r>
          </w:p>
        </w:tc>
        <w:tc>
          <w:tcPr>
            <w:tcW w:w="4394" w:type="dxa"/>
          </w:tcPr>
          <w:p w14:paraId="6D47A1C8" w14:textId="77777777" w:rsidR="00C37989" w:rsidRPr="00C37989" w:rsidRDefault="00C37989" w:rsidP="00C37989">
            <w:pPr>
              <w:rPr>
                <w:sz w:val="20"/>
                <w:szCs w:val="20"/>
              </w:rPr>
            </w:pPr>
            <w:r w:rsidRPr="00C37989">
              <w:rPr>
                <w:sz w:val="20"/>
                <w:szCs w:val="20"/>
              </w:rPr>
              <w:t xml:space="preserve">Relier les évolutions technologiques aux inventions et innovations qui marquent des ruptures dans les solutions techniques. </w:t>
            </w:r>
          </w:p>
        </w:tc>
        <w:tc>
          <w:tcPr>
            <w:tcW w:w="4736" w:type="dxa"/>
          </w:tcPr>
          <w:p w14:paraId="70165470" w14:textId="77777777" w:rsidR="00C37989" w:rsidRPr="00C37989" w:rsidRDefault="00C37989" w:rsidP="00C37989">
            <w:pPr>
              <w:rPr>
                <w:sz w:val="20"/>
                <w:szCs w:val="20"/>
              </w:rPr>
            </w:pPr>
          </w:p>
        </w:tc>
      </w:tr>
    </w:tbl>
    <w:p w14:paraId="3DCB3053" w14:textId="3709B1FA" w:rsidR="00B47657" w:rsidRDefault="00B47657"/>
    <w:p w14:paraId="09FD84C9" w14:textId="79520091" w:rsidR="00B47657" w:rsidRDefault="00B47657"/>
    <w:p w14:paraId="75D6D4FB" w14:textId="08F4E752" w:rsidR="00B47657" w:rsidRDefault="00B47657"/>
    <w:p w14:paraId="365AF83A" w14:textId="5AF18ED4" w:rsidR="00C37989" w:rsidRDefault="00C37989"/>
    <w:p w14:paraId="000138FB" w14:textId="49F3A01E" w:rsidR="00C37989" w:rsidRDefault="00C37989"/>
    <w:p w14:paraId="22527BD0" w14:textId="5164A4E4" w:rsidR="00C37989" w:rsidRDefault="00C37989"/>
    <w:p w14:paraId="1D169FDD" w14:textId="07FF9D62" w:rsidR="00C37989" w:rsidRDefault="00C37989"/>
    <w:p w14:paraId="74455FA3" w14:textId="2472E268" w:rsidR="00C37989" w:rsidRDefault="00C3798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C37989" w14:paraId="30105F0A" w14:textId="77777777" w:rsidTr="00C37989">
        <w:tc>
          <w:tcPr>
            <w:tcW w:w="7694" w:type="dxa"/>
          </w:tcPr>
          <w:p w14:paraId="267371CE" w14:textId="09E38250" w:rsidR="00C37989" w:rsidRPr="00C37989" w:rsidRDefault="00C37989">
            <w:pPr>
              <w:rPr>
                <w:b/>
                <w:bCs/>
              </w:rPr>
            </w:pPr>
            <w:r w:rsidRPr="00C37989">
              <w:rPr>
                <w:b/>
                <w:bCs/>
              </w:rPr>
              <w:t>Présentation de la séance</w:t>
            </w:r>
          </w:p>
        </w:tc>
        <w:tc>
          <w:tcPr>
            <w:tcW w:w="7694" w:type="dxa"/>
          </w:tcPr>
          <w:p w14:paraId="35E1BCAF" w14:textId="1B853B89" w:rsidR="00C37989" w:rsidRPr="00C37989" w:rsidRDefault="00C37989">
            <w:pPr>
              <w:rPr>
                <w:b/>
                <w:bCs/>
              </w:rPr>
            </w:pPr>
            <w:r w:rsidRPr="00C37989">
              <w:rPr>
                <w:b/>
                <w:bCs/>
              </w:rPr>
              <w:t>Situation déclenchante possible</w:t>
            </w:r>
          </w:p>
        </w:tc>
      </w:tr>
      <w:tr w:rsidR="00C37989" w14:paraId="1CEA57A9" w14:textId="77777777" w:rsidTr="00C37989">
        <w:tc>
          <w:tcPr>
            <w:tcW w:w="7694" w:type="dxa"/>
          </w:tcPr>
          <w:p w14:paraId="7F1AD7D3" w14:textId="24B7CC92" w:rsidR="00C37989" w:rsidRDefault="00C37989">
            <w:r w:rsidRPr="00C37989">
              <w:t xml:space="preserve">Cette séquence permet aux élèves de découvrir le fonctionnement du streaming vidéo. Elle vise à montrer comment les industriels tentent de diminuer l'impact environnemental de leur service et la </w:t>
            </w:r>
            <w:r w:rsidRPr="00C37989">
              <w:t>nécessité</w:t>
            </w:r>
            <w:r w:rsidRPr="00C37989">
              <w:t xml:space="preserve"> d'avoir un usage raisonné de ces technologies.</w:t>
            </w:r>
          </w:p>
        </w:tc>
        <w:tc>
          <w:tcPr>
            <w:tcW w:w="7694" w:type="dxa"/>
          </w:tcPr>
          <w:p w14:paraId="43D6A7A6" w14:textId="1C2FF441" w:rsidR="00C37989" w:rsidRPr="00C37989" w:rsidRDefault="00C37989" w:rsidP="00C37989">
            <w:r>
              <w:t>Le streaming vidéo est de plus en plus utilisé dans notre vie. Tutoriel vidéo, vidéo à la demande, réseau</w:t>
            </w:r>
            <w:r w:rsidR="00E96D15">
              <w:t>x</w:t>
            </w:r>
            <w:r>
              <w:t xml:space="preserve"> sociaux… Or l'impact sur la planète est loin d'être négligeable. Le réseau internet est responsable de 4% des émissions de gaz à effet de serre contre 3% pour le transport aérien qui est souvent montré du doigt comme étant un gros contributeur au réchauffement climatique.</w:t>
            </w:r>
          </w:p>
        </w:tc>
      </w:tr>
      <w:tr w:rsidR="00C37989" w14:paraId="4D9CB8D3" w14:textId="77777777" w:rsidTr="00C37989">
        <w:tc>
          <w:tcPr>
            <w:tcW w:w="7694" w:type="dxa"/>
          </w:tcPr>
          <w:p w14:paraId="6531A564" w14:textId="537428CD" w:rsidR="00C37989" w:rsidRPr="00C37989" w:rsidRDefault="00C37989">
            <w:pPr>
              <w:rPr>
                <w:b/>
                <w:bCs/>
              </w:rPr>
            </w:pPr>
            <w:r w:rsidRPr="00C37989">
              <w:rPr>
                <w:b/>
                <w:bCs/>
              </w:rPr>
              <w:t>Eléments pour la synthèse de la séquence (objectif)</w:t>
            </w:r>
          </w:p>
        </w:tc>
        <w:tc>
          <w:tcPr>
            <w:tcW w:w="7694" w:type="dxa"/>
          </w:tcPr>
          <w:p w14:paraId="3CA2D39B" w14:textId="60A1AA98" w:rsidR="00C37989" w:rsidRPr="00C37989" w:rsidRDefault="00C37989">
            <w:pPr>
              <w:rPr>
                <w:b/>
                <w:bCs/>
              </w:rPr>
            </w:pPr>
            <w:r w:rsidRPr="00C37989">
              <w:rPr>
                <w:b/>
                <w:bCs/>
              </w:rPr>
              <w:t>Piste d'évaluation</w:t>
            </w:r>
          </w:p>
        </w:tc>
      </w:tr>
      <w:tr w:rsidR="00C37989" w14:paraId="6E86DD0E" w14:textId="77777777" w:rsidTr="00C37989">
        <w:tc>
          <w:tcPr>
            <w:tcW w:w="7694" w:type="dxa"/>
          </w:tcPr>
          <w:p w14:paraId="106B567D" w14:textId="08DF81F1" w:rsidR="00C37989" w:rsidRDefault="00C37989">
            <w:r w:rsidRPr="00C37989">
              <w:t xml:space="preserve">Être capable de montrer les échanges d'informations entre un serveur Web est un client sur une simulation de réseau simple. </w:t>
            </w:r>
            <w:r w:rsidR="00613DE8">
              <w:t xml:space="preserve">Comprendre la circulation de l'information dans le réseau internet. </w:t>
            </w:r>
            <w:r w:rsidRPr="00C37989">
              <w:t>Avoir un esprit critique sur son usage du streaming.</w:t>
            </w:r>
          </w:p>
        </w:tc>
        <w:tc>
          <w:tcPr>
            <w:tcW w:w="7694" w:type="dxa"/>
          </w:tcPr>
          <w:p w14:paraId="5BCDA5AE" w14:textId="087FB365" w:rsidR="00C37989" w:rsidRDefault="00CE3FA6" w:rsidP="00C37989">
            <w:r>
              <w:t>É</w:t>
            </w:r>
            <w:r w:rsidR="00C37989">
              <w:t>valuation des affiches réalisée</w:t>
            </w:r>
            <w:r w:rsidR="00831C10">
              <w:t>s</w:t>
            </w:r>
          </w:p>
          <w:p w14:paraId="00E1B91A" w14:textId="44652ECB" w:rsidR="00C37989" w:rsidRDefault="00C37989" w:rsidP="00C37989">
            <w:r>
              <w:t>Simulation</w:t>
            </w:r>
            <w:r>
              <w:t xml:space="preserve"> du </w:t>
            </w:r>
            <w:r>
              <w:t>fonctionnement</w:t>
            </w:r>
            <w:r>
              <w:t xml:space="preserve"> d'un serveur multimédia en local (ordinateur + VLC)</w:t>
            </w:r>
          </w:p>
        </w:tc>
      </w:tr>
      <w:tr w:rsidR="00C37989" w14:paraId="35259641" w14:textId="77777777" w:rsidTr="00C37989">
        <w:tc>
          <w:tcPr>
            <w:tcW w:w="7694" w:type="dxa"/>
          </w:tcPr>
          <w:p w14:paraId="46DB4E49" w14:textId="69ABA95B" w:rsidR="00C37989" w:rsidRDefault="00C37989">
            <w:r w:rsidRPr="00C37989">
              <w:rPr>
                <w:b/>
                <w:bCs/>
              </w:rPr>
              <w:t>Positionnement dans le cycle 4 :</w:t>
            </w:r>
            <w:r>
              <w:t xml:space="preserve"> Fin de cycle</w:t>
            </w:r>
          </w:p>
        </w:tc>
        <w:tc>
          <w:tcPr>
            <w:tcW w:w="7694" w:type="dxa"/>
          </w:tcPr>
          <w:p w14:paraId="6657109F" w14:textId="77777777" w:rsidR="00C37989" w:rsidRDefault="00C37989"/>
        </w:tc>
      </w:tr>
    </w:tbl>
    <w:p w14:paraId="666482BA" w14:textId="15D73530" w:rsidR="00C37989" w:rsidRDefault="00C37989"/>
    <w:p w14:paraId="7C2031F9" w14:textId="0CD72287" w:rsidR="00C37989" w:rsidRDefault="00C37989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4252"/>
        <w:gridCol w:w="4394"/>
        <w:gridCol w:w="4620"/>
      </w:tblGrid>
      <w:tr w:rsidR="00C37989" w14:paraId="6B9866C1" w14:textId="77777777" w:rsidTr="00831C10">
        <w:tc>
          <w:tcPr>
            <w:tcW w:w="2122" w:type="dxa"/>
          </w:tcPr>
          <w:p w14:paraId="6838A8E7" w14:textId="77777777" w:rsidR="00C37989" w:rsidRDefault="00C37989" w:rsidP="00C37989"/>
        </w:tc>
        <w:tc>
          <w:tcPr>
            <w:tcW w:w="4252" w:type="dxa"/>
            <w:shd w:val="clear" w:color="auto" w:fill="B4C6E7" w:themeFill="accent1" w:themeFillTint="66"/>
          </w:tcPr>
          <w:p w14:paraId="60B48453" w14:textId="641E4811" w:rsidR="00C37989" w:rsidRDefault="00C37989" w:rsidP="00C37989">
            <w:pPr>
              <w:jc w:val="center"/>
            </w:pPr>
            <w:r>
              <w:t>Séance 1</w:t>
            </w:r>
          </w:p>
        </w:tc>
        <w:tc>
          <w:tcPr>
            <w:tcW w:w="4394" w:type="dxa"/>
            <w:shd w:val="clear" w:color="auto" w:fill="B4C6E7" w:themeFill="accent1" w:themeFillTint="66"/>
          </w:tcPr>
          <w:p w14:paraId="08455F43" w14:textId="636790E0" w:rsidR="00C37989" w:rsidRDefault="00C37989" w:rsidP="00C37989">
            <w:pPr>
              <w:jc w:val="center"/>
            </w:pPr>
            <w:r>
              <w:t xml:space="preserve">Séance </w:t>
            </w:r>
            <w:r>
              <w:t>2</w:t>
            </w:r>
          </w:p>
        </w:tc>
        <w:tc>
          <w:tcPr>
            <w:tcW w:w="4620" w:type="dxa"/>
            <w:shd w:val="clear" w:color="auto" w:fill="B4C6E7" w:themeFill="accent1" w:themeFillTint="66"/>
          </w:tcPr>
          <w:p w14:paraId="68645186" w14:textId="5E2B64C7" w:rsidR="00C37989" w:rsidRDefault="00C37989" w:rsidP="00C37989">
            <w:pPr>
              <w:jc w:val="center"/>
            </w:pPr>
            <w:r>
              <w:t xml:space="preserve">Séance </w:t>
            </w:r>
            <w:r>
              <w:t>3</w:t>
            </w:r>
          </w:p>
        </w:tc>
      </w:tr>
      <w:tr w:rsidR="00C37989" w14:paraId="41EF8F1A" w14:textId="77777777" w:rsidTr="00C37989">
        <w:tc>
          <w:tcPr>
            <w:tcW w:w="2122" w:type="dxa"/>
          </w:tcPr>
          <w:p w14:paraId="50AAFB97" w14:textId="6C8E8CD1" w:rsidR="00C37989" w:rsidRDefault="00C37989" w:rsidP="00C37989">
            <w:r>
              <w:t>Question directrice</w:t>
            </w:r>
          </w:p>
        </w:tc>
        <w:tc>
          <w:tcPr>
            <w:tcW w:w="4252" w:type="dxa"/>
          </w:tcPr>
          <w:p w14:paraId="4A82A4E6" w14:textId="45FD10F6" w:rsidR="00C37989" w:rsidRDefault="00831C10" w:rsidP="00C37989">
            <w:r>
              <w:t>Le streaming vidéo pollue-t-il ?</w:t>
            </w:r>
          </w:p>
        </w:tc>
        <w:tc>
          <w:tcPr>
            <w:tcW w:w="4394" w:type="dxa"/>
          </w:tcPr>
          <w:p w14:paraId="10FCEB9E" w14:textId="77F251F3" w:rsidR="00C37989" w:rsidRDefault="00831C10" w:rsidP="00C37989">
            <w:r>
              <w:t>Que font les géants du net pour diminuer leur impact environnemental ?</w:t>
            </w:r>
          </w:p>
        </w:tc>
        <w:tc>
          <w:tcPr>
            <w:tcW w:w="4620" w:type="dxa"/>
          </w:tcPr>
          <w:p w14:paraId="51E7BAA1" w14:textId="48B12846" w:rsidR="00C37989" w:rsidRDefault="00831C10" w:rsidP="00C37989">
            <w:r>
              <w:t>Comment diminuer mon impact environnemental lié au streaming ?</w:t>
            </w:r>
          </w:p>
        </w:tc>
      </w:tr>
      <w:tr w:rsidR="00C37989" w14:paraId="7F0E3A4E" w14:textId="77777777" w:rsidTr="00C37989">
        <w:tc>
          <w:tcPr>
            <w:tcW w:w="2122" w:type="dxa"/>
          </w:tcPr>
          <w:p w14:paraId="1E519F68" w14:textId="38AC8D7A" w:rsidR="00C37989" w:rsidRDefault="00C37989" w:rsidP="00C37989">
            <w:r>
              <w:t>Activités</w:t>
            </w:r>
          </w:p>
        </w:tc>
        <w:tc>
          <w:tcPr>
            <w:tcW w:w="4252" w:type="dxa"/>
          </w:tcPr>
          <w:p w14:paraId="314721A1" w14:textId="77777777" w:rsidR="00C37989" w:rsidRDefault="00831C10" w:rsidP="00C37989">
            <w:r>
              <w:t>Après une mise en situation, les élèves évaluent leur impact écologique lié au streaming vidéo à l'aide d'une feuille de calcul.</w:t>
            </w:r>
          </w:p>
          <w:p w14:paraId="3C5D0CC8" w14:textId="57DC160F" w:rsidR="00831C10" w:rsidRDefault="00831C10" w:rsidP="00C37989"/>
        </w:tc>
        <w:tc>
          <w:tcPr>
            <w:tcW w:w="4394" w:type="dxa"/>
          </w:tcPr>
          <w:p w14:paraId="58C030BE" w14:textId="6ED756DB" w:rsidR="00C37989" w:rsidRDefault="00831C10" w:rsidP="00C37989">
            <w:r>
              <w:t>Après une mise en situation, les élèves recherche</w:t>
            </w:r>
            <w:r w:rsidR="00FF0C59">
              <w:t>nt</w:t>
            </w:r>
            <w:r>
              <w:t xml:space="preserve"> les solutions mis</w:t>
            </w:r>
            <w:r w:rsidR="00CE3FA6">
              <w:t>es</w:t>
            </w:r>
            <w:r>
              <w:t xml:space="preserve"> en place par deux géants du </w:t>
            </w:r>
            <w:r w:rsidR="00CE3FA6">
              <w:t>N</w:t>
            </w:r>
            <w:r>
              <w:t>et : Google et Netflix. Pour cela il réalise une recherche bibliographique et des simulations de fonctionnement</w:t>
            </w:r>
            <w:r w:rsidR="00FF0C59">
              <w:t xml:space="preserve"> du réseau</w:t>
            </w:r>
            <w:r w:rsidR="00CE3FA6">
              <w:t>.</w:t>
            </w:r>
          </w:p>
        </w:tc>
        <w:tc>
          <w:tcPr>
            <w:tcW w:w="4620" w:type="dxa"/>
          </w:tcPr>
          <w:p w14:paraId="601ACBED" w14:textId="68475E29" w:rsidR="00C37989" w:rsidRDefault="00FF0C59" w:rsidP="00C37989">
            <w:r>
              <w:t>Les élèves participent à un concours dont le but est de produire une affiche de sensibilisation de l'impact environnemental du streaming vidéo à destination d'élèves d'école primaire.</w:t>
            </w:r>
          </w:p>
        </w:tc>
      </w:tr>
      <w:tr w:rsidR="00C37989" w14:paraId="58FC12FF" w14:textId="77777777" w:rsidTr="00C37989">
        <w:tc>
          <w:tcPr>
            <w:tcW w:w="2122" w:type="dxa"/>
          </w:tcPr>
          <w:p w14:paraId="5FDFC229" w14:textId="1F46EABF" w:rsidR="00C37989" w:rsidRDefault="00C37989" w:rsidP="00C37989">
            <w:r>
              <w:t>Démarche pédagogique</w:t>
            </w:r>
          </w:p>
        </w:tc>
        <w:tc>
          <w:tcPr>
            <w:tcW w:w="4252" w:type="dxa"/>
          </w:tcPr>
          <w:p w14:paraId="26289A9A" w14:textId="3E235E09" w:rsidR="00C37989" w:rsidRDefault="00831C10" w:rsidP="00C37989">
            <w:r>
              <w:t>Démarche d'investigation</w:t>
            </w:r>
            <w:r w:rsidR="00BE732E">
              <w:t>.</w:t>
            </w:r>
          </w:p>
        </w:tc>
        <w:tc>
          <w:tcPr>
            <w:tcW w:w="4394" w:type="dxa"/>
          </w:tcPr>
          <w:p w14:paraId="7EBFDB83" w14:textId="3F73B6F3" w:rsidR="00C37989" w:rsidRDefault="00831C10" w:rsidP="00C37989">
            <w:r>
              <w:t>Démarche d'investigation</w:t>
            </w:r>
            <w:r w:rsidR="00BE732E">
              <w:t>.</w:t>
            </w:r>
          </w:p>
        </w:tc>
        <w:tc>
          <w:tcPr>
            <w:tcW w:w="4620" w:type="dxa"/>
          </w:tcPr>
          <w:p w14:paraId="21551B11" w14:textId="553E547A" w:rsidR="00C37989" w:rsidRDefault="00831C10" w:rsidP="00C37989">
            <w:r>
              <w:t>Démarche de résolution de problème</w:t>
            </w:r>
            <w:r w:rsidR="00BE732E">
              <w:t>.</w:t>
            </w:r>
          </w:p>
        </w:tc>
      </w:tr>
      <w:tr w:rsidR="00C37989" w14:paraId="1D2B11ED" w14:textId="77777777" w:rsidTr="00C37989">
        <w:tc>
          <w:tcPr>
            <w:tcW w:w="2122" w:type="dxa"/>
          </w:tcPr>
          <w:p w14:paraId="5971A6D6" w14:textId="5511E850" w:rsidR="00C37989" w:rsidRDefault="00C37989" w:rsidP="00C37989">
            <w:r>
              <w:t>Conclusion/ Bilan</w:t>
            </w:r>
          </w:p>
        </w:tc>
        <w:tc>
          <w:tcPr>
            <w:tcW w:w="4252" w:type="dxa"/>
          </w:tcPr>
          <w:p w14:paraId="781A56A6" w14:textId="3AEE9605" w:rsidR="00C37989" w:rsidRDefault="00FF0C59" w:rsidP="00C37989">
            <w:r>
              <w:t>Ma consommation de streaming vidéo a un impact sur la planète.</w:t>
            </w:r>
          </w:p>
        </w:tc>
        <w:tc>
          <w:tcPr>
            <w:tcW w:w="4394" w:type="dxa"/>
          </w:tcPr>
          <w:p w14:paraId="257B28A0" w14:textId="669D8EB8" w:rsidR="00C37989" w:rsidRDefault="00FF0C59" w:rsidP="00C37989">
            <w:r>
              <w:t xml:space="preserve">Les géants du </w:t>
            </w:r>
            <w:r w:rsidR="00CE3FA6">
              <w:t>N</w:t>
            </w:r>
            <w:r>
              <w:t>et agissent pour la planète</w:t>
            </w:r>
            <w:r w:rsidR="006257E9">
              <w:t>,</w:t>
            </w:r>
            <w:r>
              <w:t xml:space="preserve"> </w:t>
            </w:r>
            <w:r w:rsidR="000F54AB">
              <w:t>car certain</w:t>
            </w:r>
            <w:r w:rsidR="006257E9">
              <w:t>s</w:t>
            </w:r>
            <w:r w:rsidR="000F54AB">
              <w:t xml:space="preserve"> d'entre eux ont déjà </w:t>
            </w:r>
            <w:r>
              <w:t>attei</w:t>
            </w:r>
            <w:r w:rsidR="000F54AB">
              <w:t>n</w:t>
            </w:r>
            <w:r>
              <w:t>t la neutralité carbone et envisage d'être décarboné en 2030</w:t>
            </w:r>
            <w:r w:rsidR="00BE732E">
              <w:t>.</w:t>
            </w:r>
          </w:p>
        </w:tc>
        <w:tc>
          <w:tcPr>
            <w:tcW w:w="4620" w:type="dxa"/>
          </w:tcPr>
          <w:p w14:paraId="00D24198" w14:textId="54429928" w:rsidR="00C37989" w:rsidRDefault="00FF0C59" w:rsidP="00C37989">
            <w:r>
              <w:t>Présentation de l'ensemble des affiches.</w:t>
            </w:r>
          </w:p>
        </w:tc>
      </w:tr>
      <w:tr w:rsidR="00C37989" w14:paraId="44239429" w14:textId="77777777" w:rsidTr="00C37989">
        <w:tc>
          <w:tcPr>
            <w:tcW w:w="2122" w:type="dxa"/>
          </w:tcPr>
          <w:p w14:paraId="185B834C" w14:textId="4819A620" w:rsidR="00C37989" w:rsidRDefault="00C37989" w:rsidP="00C37989">
            <w:r>
              <w:t>Ressources</w:t>
            </w:r>
          </w:p>
        </w:tc>
        <w:tc>
          <w:tcPr>
            <w:tcW w:w="4252" w:type="dxa"/>
          </w:tcPr>
          <w:p w14:paraId="09C8C38E" w14:textId="2B859149" w:rsidR="00C37989" w:rsidRDefault="00831C10" w:rsidP="00C37989">
            <w:r>
              <w:t>Feuille de calcul de l'impact environnemental du streaming vidéo</w:t>
            </w:r>
            <w:r w:rsidR="00BE732E">
              <w:t>.</w:t>
            </w:r>
          </w:p>
        </w:tc>
        <w:tc>
          <w:tcPr>
            <w:tcW w:w="4394" w:type="dxa"/>
          </w:tcPr>
          <w:p w14:paraId="6306B94C" w14:textId="77777777" w:rsidR="00C37989" w:rsidRDefault="00831C10" w:rsidP="00C37989">
            <w:r>
              <w:t>Documents provenant de Google</w:t>
            </w:r>
          </w:p>
          <w:p w14:paraId="7602DE9C" w14:textId="36927454" w:rsidR="00831C10" w:rsidRDefault="00831C10" w:rsidP="00C37989">
            <w:r>
              <w:t>Simulations montrant l'évolution du réseau Netflix</w:t>
            </w:r>
            <w:r w:rsidR="00BE732E">
              <w:t>.</w:t>
            </w:r>
          </w:p>
        </w:tc>
        <w:tc>
          <w:tcPr>
            <w:tcW w:w="4620" w:type="dxa"/>
          </w:tcPr>
          <w:p w14:paraId="6722FBD2" w14:textId="21F242D4" w:rsidR="00C37989" w:rsidRDefault="00FF0C59" w:rsidP="00C37989">
            <w:r>
              <w:t>Documents de l'ADEM…</w:t>
            </w:r>
          </w:p>
        </w:tc>
      </w:tr>
    </w:tbl>
    <w:p w14:paraId="34545256" w14:textId="77777777" w:rsidR="00C37989" w:rsidRDefault="00C37989"/>
    <w:sectPr w:rsidR="00C37989" w:rsidSect="00B4765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E0F61" w14:textId="77777777" w:rsidR="00A41FED" w:rsidRDefault="00A41FED" w:rsidP="00A41FED">
      <w:pPr>
        <w:spacing w:after="0" w:line="240" w:lineRule="auto"/>
      </w:pPr>
      <w:r>
        <w:separator/>
      </w:r>
    </w:p>
  </w:endnote>
  <w:endnote w:type="continuationSeparator" w:id="0">
    <w:p w14:paraId="49110055" w14:textId="77777777" w:rsidR="00A41FED" w:rsidRDefault="00A41FED" w:rsidP="00A41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EE9BD" w14:textId="77777777" w:rsidR="00A41FED" w:rsidRDefault="00A41FED" w:rsidP="00A41FED">
      <w:pPr>
        <w:spacing w:after="0" w:line="240" w:lineRule="auto"/>
      </w:pPr>
      <w:r>
        <w:separator/>
      </w:r>
    </w:p>
  </w:footnote>
  <w:footnote w:type="continuationSeparator" w:id="0">
    <w:p w14:paraId="2A035B53" w14:textId="77777777" w:rsidR="00A41FED" w:rsidRDefault="00A41FED" w:rsidP="00A41F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657"/>
    <w:rsid w:val="000F54AB"/>
    <w:rsid w:val="004642A6"/>
    <w:rsid w:val="005D5C09"/>
    <w:rsid w:val="00613DE8"/>
    <w:rsid w:val="006257E9"/>
    <w:rsid w:val="007B42C6"/>
    <w:rsid w:val="00831C10"/>
    <w:rsid w:val="00A41FED"/>
    <w:rsid w:val="00A76E78"/>
    <w:rsid w:val="00B47657"/>
    <w:rsid w:val="00B971E7"/>
    <w:rsid w:val="00BE732E"/>
    <w:rsid w:val="00C37989"/>
    <w:rsid w:val="00CE3FA6"/>
    <w:rsid w:val="00D26ADE"/>
    <w:rsid w:val="00E96D15"/>
    <w:rsid w:val="00FF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ACF72"/>
  <w15:chartTrackingRefBased/>
  <w15:docId w15:val="{B86DD479-B474-4F4F-89E9-2C1DE54DF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47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41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1FED"/>
  </w:style>
  <w:style w:type="paragraph" w:styleId="Pieddepage">
    <w:name w:val="footer"/>
    <w:basedOn w:val="Normal"/>
    <w:link w:val="PieddepageCar"/>
    <w:uiPriority w:val="99"/>
    <w:unhideWhenUsed/>
    <w:rsid w:val="00A41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1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545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bm</dc:creator>
  <cp:keywords/>
  <dc:description/>
  <cp:lastModifiedBy>l bm</cp:lastModifiedBy>
  <cp:revision>12</cp:revision>
  <dcterms:created xsi:type="dcterms:W3CDTF">2021-05-27T12:20:00Z</dcterms:created>
  <dcterms:modified xsi:type="dcterms:W3CDTF">2021-05-27T13:04:00Z</dcterms:modified>
</cp:coreProperties>
</file>