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89"/>
        <w:gridCol w:w="6911"/>
        <w:gridCol w:w="1273"/>
      </w:tblGrid>
      <w:tr w:rsidR="00B25758" w:rsidRPr="0034089B" w:rsidTr="00425E79">
        <w:trPr>
          <w:trHeight w:val="694"/>
        </w:trPr>
        <w:tc>
          <w:tcPr>
            <w:tcW w:w="2596" w:type="dxa"/>
            <w:vMerge w:val="restart"/>
          </w:tcPr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34089B">
              <w:rPr>
                <w:rFonts w:ascii="Calibri" w:hAnsi="Calibri" w:cs="Euphemia UCAS"/>
                <w:b/>
                <w:sz w:val="32"/>
              </w:rPr>
              <w:t>S26</w:t>
            </w:r>
          </w:p>
          <w:p w:rsidR="00B25758" w:rsidRPr="005065DE" w:rsidRDefault="0034089B" w:rsidP="00106E5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Recherche de solution</w:t>
            </w:r>
            <w:r w:rsidR="00DD1DA8">
              <w:rPr>
                <w:rFonts w:ascii="Calibri" w:hAnsi="Calibri" w:cs="Euphemia UCAS"/>
                <w:i/>
              </w:rPr>
              <w:t>s</w:t>
            </w:r>
          </w:p>
        </w:tc>
        <w:tc>
          <w:tcPr>
            <w:tcW w:w="6946" w:type="dxa"/>
            <w:vAlign w:val="center"/>
          </w:tcPr>
          <w:p w:rsidR="00B25758" w:rsidRPr="005065DE" w:rsidRDefault="00F07B67" w:rsidP="00F07B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 xml:space="preserve">     </w:t>
            </w:r>
            <w:r w:rsidR="00B25758">
              <w:rPr>
                <w:rFonts w:ascii="Calibri" w:hAnsi="Calibri" w:cs="Euphemia UCAS"/>
                <w:b/>
                <w:sz w:val="36"/>
              </w:rPr>
              <w:t xml:space="preserve">Fiche professeur – </w:t>
            </w:r>
            <w:r>
              <w:rPr>
                <w:rFonts w:ascii="Calibri" w:hAnsi="Calibri" w:cs="Euphemia UCAS"/>
                <w:b/>
                <w:sz w:val="36"/>
              </w:rPr>
              <w:t>ACTIVITE</w:t>
            </w:r>
            <w:r w:rsidR="00B25758">
              <w:rPr>
                <w:rFonts w:ascii="Calibri" w:hAnsi="Calibri" w:cs="Euphemia UCAS"/>
                <w:b/>
                <w:sz w:val="36"/>
              </w:rPr>
              <w:t xml:space="preserve"> N°</w:t>
            </w:r>
            <w:r w:rsidR="004C6E93">
              <w:rPr>
                <w:rFonts w:ascii="Calibri" w:hAnsi="Calibri" w:cs="Euphemia UCAS"/>
                <w:b/>
                <w:sz w:val="36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B25758" w:rsidRPr="005065DE" w:rsidRDefault="00106E5D" w:rsidP="00106E5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3</w:t>
            </w:r>
            <w:r w:rsidR="00B25758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B25758" w:rsidRPr="00F07B67" w:rsidTr="00425E79">
        <w:trPr>
          <w:trHeight w:val="549"/>
        </w:trPr>
        <w:tc>
          <w:tcPr>
            <w:tcW w:w="2596" w:type="dxa"/>
            <w:vMerge/>
          </w:tcPr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B25758" w:rsidRPr="00F07B67" w:rsidRDefault="00F07B67" w:rsidP="0034089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  <w:szCs w:val="32"/>
              </w:rPr>
            </w:pPr>
            <w:r w:rsidRPr="00F07B67">
              <w:rPr>
                <w:rFonts w:ascii="Calibri" w:hAnsi="Calibri" w:cs="Euphemia UCAS"/>
                <w:b/>
                <w:sz w:val="32"/>
                <w:szCs w:val="32"/>
              </w:rPr>
              <w:t>Projet</w:t>
            </w:r>
          </w:p>
        </w:tc>
        <w:tc>
          <w:tcPr>
            <w:tcW w:w="1275" w:type="dxa"/>
            <w:vMerge/>
          </w:tcPr>
          <w:p w:rsidR="00B25758" w:rsidRPr="005065DE" w:rsidRDefault="00B25758" w:rsidP="00425E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B25758" w:rsidRPr="000A73D6" w:rsidRDefault="00B25758" w:rsidP="00B25758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11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30103C" w:rsidRDefault="0030103C">
      <w:pPr>
        <w:rPr>
          <w:b/>
          <w:lang w:val="fr-FR"/>
        </w:rPr>
      </w:pP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5100"/>
        <w:gridCol w:w="4818"/>
      </w:tblGrid>
      <w:tr w:rsidR="0030103C" w:rsidRPr="005065DE" w:rsidTr="00A6449E">
        <w:trPr>
          <w:trHeight w:val="448"/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  <w:vAlign w:val="center"/>
          </w:tcPr>
          <w:p w:rsidR="0030103C" w:rsidRPr="005065DE" w:rsidRDefault="0030103C" w:rsidP="00A644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30103C" w:rsidRPr="005065DE" w:rsidRDefault="0030103C" w:rsidP="00A644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30103C" w:rsidRPr="00310B34" w:rsidTr="00A6449E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30103C" w:rsidRPr="00290480" w:rsidRDefault="0030103C" w:rsidP="00A6449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740D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bdr w:val="none" w:sz="0" w:space="0" w:color="auto"/>
                <w:lang w:val="fr-FR" w:eastAsia="fr-FR"/>
              </w:rPr>
              <w:t>CT 1.3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30103C" w:rsidRPr="00290480" w:rsidRDefault="0030103C" w:rsidP="00A644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290480">
              <w:rPr>
                <w:rFonts w:ascii="Calibri" w:hAnsi="Calibri" w:cs="Euphemia UCAS"/>
                <w:sz w:val="16"/>
                <w:szCs w:val="16"/>
              </w:rPr>
              <w:t>Rechercher des solutions techniques à un problème posé, expliciter ses choix et les communiquer en argumentant.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30103C" w:rsidRPr="00290480" w:rsidRDefault="0030103C" w:rsidP="00A644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Design.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Innovation et créativité.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Veille.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Représentation de solutions (croquis, schémas, algorithmes).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Réalité augmentée.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Objets connectés.</w:t>
            </w:r>
          </w:p>
        </w:tc>
      </w:tr>
      <w:tr w:rsidR="0030103C" w:rsidRPr="00310B34" w:rsidTr="00A6449E">
        <w:trPr>
          <w:trHeight w:val="424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30103C" w:rsidRPr="00290480" w:rsidRDefault="0030103C" w:rsidP="00A64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740D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bdr w:val="none" w:sz="0" w:space="0" w:color="auto"/>
                <w:lang w:val="fr-FR" w:eastAsia="fr-FR"/>
              </w:rPr>
              <w:t>CT 2.5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30103C" w:rsidRPr="00290480" w:rsidRDefault="0030103C" w:rsidP="00A644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290480">
              <w:rPr>
                <w:rFonts w:ascii="Calibri" w:hAnsi="Calibri" w:cs="Euphemia UCAS"/>
                <w:sz w:val="16"/>
                <w:szCs w:val="16"/>
              </w:rPr>
              <w:t>Imaginer des solutions en réponse au besoin.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30103C" w:rsidRPr="00290480" w:rsidRDefault="0030103C" w:rsidP="00A644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Design.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Innovation et créativité.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Veille.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Représentation de solutions (croquis, schémas, algorithmes).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Réalité augmentée.</w:t>
            </w:r>
            <w:r w:rsidRPr="00290480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 xml:space="preserve"> </w:t>
            </w:r>
            <w:r w:rsidRPr="00E05A6B">
              <w:rPr>
                <w:rFonts w:ascii="Calibri" w:eastAsia="Times New Roman" w:hAnsi="Calibri"/>
                <w:sz w:val="16"/>
                <w:szCs w:val="16"/>
                <w:bdr w:val="none" w:sz="0" w:space="0" w:color="auto"/>
              </w:rPr>
              <w:t>Objets connectés.</w:t>
            </w:r>
          </w:p>
        </w:tc>
      </w:tr>
    </w:tbl>
    <w:p w:rsidR="00F07B67" w:rsidRDefault="00F07B67" w:rsidP="00F07B67">
      <w:pPr>
        <w:ind w:right="23"/>
        <w:jc w:val="both"/>
        <w:rPr>
          <w:rFonts w:ascii="Calibri" w:hAnsi="Calibri" w:cs="Arial"/>
          <w:b/>
          <w:sz w:val="28"/>
          <w:szCs w:val="28"/>
          <w:u w:val="double"/>
          <w:lang w:val="fr-FR"/>
        </w:rPr>
      </w:pPr>
    </w:p>
    <w:p w:rsidR="00F07B67" w:rsidRPr="007431E0" w:rsidRDefault="00F07B67" w:rsidP="00F07B67">
      <w:pPr>
        <w:ind w:right="23"/>
        <w:jc w:val="both"/>
        <w:rPr>
          <w:rFonts w:ascii="Calibri" w:hAnsi="Calibri" w:cs="Arial"/>
          <w:b/>
          <w:sz w:val="28"/>
          <w:szCs w:val="28"/>
          <w:lang w:val="fr-FR"/>
        </w:rPr>
      </w:pPr>
      <w:r w:rsidRPr="007431E0">
        <w:rPr>
          <w:rFonts w:ascii="Calibri" w:hAnsi="Calibri" w:cs="Arial"/>
          <w:b/>
          <w:sz w:val="28"/>
          <w:szCs w:val="28"/>
          <w:u w:val="double"/>
          <w:lang w:val="fr-FR"/>
        </w:rPr>
        <w:t>Question directrice :</w:t>
      </w:r>
      <w:r w:rsidRPr="007431E0">
        <w:rPr>
          <w:rFonts w:ascii="Calibri" w:hAnsi="Calibri" w:cs="Arial"/>
          <w:b/>
          <w:sz w:val="28"/>
          <w:szCs w:val="28"/>
          <w:lang w:val="fr-FR"/>
        </w:rPr>
        <w:t xml:space="preserve"> </w:t>
      </w:r>
      <w:r w:rsidRPr="00022B3F">
        <w:rPr>
          <w:rFonts w:ascii="Calibri" w:hAnsi="Calibri" w:cs="Arial"/>
          <w:b/>
          <w:sz w:val="28"/>
          <w:szCs w:val="28"/>
          <w:lang w:val="fr-FR"/>
        </w:rPr>
        <w:t>Quelles solutions techniques intégrant une dimension design doit-on mettre en œuvre pour que le robot puisse déplacer un palet ?</w:t>
      </w:r>
    </w:p>
    <w:p w:rsidR="0030103C" w:rsidRDefault="00217885">
      <w:pPr>
        <w:rPr>
          <w:b/>
          <w:lang w:val="fr-FR"/>
        </w:rPr>
      </w:pPr>
      <w:r>
        <w:rPr>
          <w:b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2.85pt;margin-top:22.3pt;width:546pt;height:81.2pt;z-index:25170944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" filled="f" strokeweight=".5pt">
            <v:textbox style="mso-next-textbox:#_x0000_s1079" inset="4pt,4pt,4pt,4pt">
              <w:txbxContent>
                <w:p w:rsidR="00B25758" w:rsidRDefault="00B25758" w:rsidP="00B25758">
                  <w:pPr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>Objectif</w:t>
                  </w:r>
                  <w:r w:rsidRPr="0087649F">
                    <w:rPr>
                      <w:rFonts w:ascii="Calibri" w:eastAsia="Times New Roman" w:hAnsi="Calibri" w:cs="Arial"/>
                      <w:lang w:val="fr-FR" w:eastAsia="fr-FR"/>
                    </w:rPr>
                    <w:t> :</w:t>
                  </w:r>
                  <w:r w:rsidR="006B17E4"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 xml:space="preserve"> </w:t>
                  </w:r>
                  <w:r w:rsidR="00D17F6F"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 xml:space="preserve"> </w:t>
                  </w:r>
                </w:p>
                <w:p w:rsidR="00C30A04" w:rsidRDefault="00C30A04" w:rsidP="00A94D2D">
                  <w:pPr>
                    <w:rPr>
                      <w:rFonts w:ascii="Calibri" w:hAnsi="Calibri" w:cs="Euphemia UCAS"/>
                      <w:lang w:val="fr-FR"/>
                    </w:rPr>
                  </w:pPr>
                </w:p>
                <w:p w:rsidR="00A94D2D" w:rsidRPr="00A94D2D" w:rsidRDefault="00D17F6F" w:rsidP="00A94D2D">
                  <w:pPr>
                    <w:rPr>
                      <w:rFonts w:ascii="Calibri" w:hAnsi="Calibri" w:cs="Euphemia UCAS"/>
                      <w:lang w:val="fr-FR"/>
                    </w:rPr>
                  </w:pPr>
                  <w:r>
                    <w:rPr>
                      <w:rFonts w:ascii="Calibri" w:hAnsi="Calibri" w:cs="Euphemia UCAS"/>
                      <w:lang w:val="fr-FR"/>
                    </w:rPr>
                    <w:t xml:space="preserve">Intégrer une dimension design à la </w:t>
                  </w:r>
                  <w:r w:rsidR="007C586B">
                    <w:rPr>
                      <w:rFonts w:ascii="Calibri" w:hAnsi="Calibri" w:cs="Euphemia UCAS"/>
                      <w:lang w:val="fr-FR"/>
                    </w:rPr>
                    <w:t xml:space="preserve">solution </w:t>
                  </w:r>
                  <w:r>
                    <w:rPr>
                      <w:rFonts w:ascii="Calibri" w:hAnsi="Calibri" w:cs="Euphemia UCAS"/>
                      <w:lang w:val="fr-FR"/>
                    </w:rPr>
                    <w:t xml:space="preserve">précédemment </w:t>
                  </w:r>
                  <w:r w:rsidR="003B781E">
                    <w:rPr>
                      <w:rFonts w:ascii="Calibri" w:hAnsi="Calibri" w:cs="Euphemia UCAS"/>
                      <w:lang w:val="fr-FR"/>
                    </w:rPr>
                    <w:t>trouvée</w:t>
                  </w:r>
                </w:p>
              </w:txbxContent>
            </v:textbox>
            <w10:wrap type="square"/>
          </v:shape>
        </w:pict>
      </w:r>
    </w:p>
    <w:p w:rsidR="00266753" w:rsidRDefault="00217885">
      <w:pPr>
        <w:rPr>
          <w:b/>
          <w:lang w:val="fr-FR"/>
        </w:rPr>
      </w:pPr>
      <w:r>
        <w:rPr>
          <w:b/>
          <w:noProof/>
          <w:lang w:val="fr-FR" w:eastAsia="fr-FR"/>
        </w:rPr>
        <w:pict>
          <v:shape id="Zone de texte 6" o:spid="_x0000_s1077" type="#_x0000_t202" style="position:absolute;margin-left:-2.85pt;margin-top:118.7pt;width:526.5pt;height:115pt;z-index:25170739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" filled="f" strokeweight=".5pt">
            <v:textbox style="mso-next-textbox:#Zone de texte 6" inset="4pt,4pt,4pt,4pt">
              <w:txbxContent>
                <w:p w:rsidR="00B25758" w:rsidRDefault="00B25758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  <w:r w:rsidRPr="002A3E2E"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>Déroulement d</w:t>
                  </w:r>
                  <w:r>
                    <w:rPr>
                      <w:rFonts w:ascii="Calibri" w:eastAsia="Times New Roman" w:hAnsi="Calibri" w:cs="Arial"/>
                      <w:u w:val="single"/>
                      <w:lang w:val="fr-FR" w:eastAsia="fr-FR"/>
                    </w:rPr>
                    <w:t>e l’activité</w:t>
                  </w:r>
                  <w:r w:rsidRPr="0087649F">
                    <w:rPr>
                      <w:rFonts w:ascii="Calibri" w:eastAsia="Times New Roman" w:hAnsi="Calibri" w:cs="Arial"/>
                      <w:lang w:val="fr-FR" w:eastAsia="fr-FR"/>
                    </w:rPr>
                    <w:t> :</w:t>
                  </w:r>
                </w:p>
                <w:p w:rsidR="00C30A04" w:rsidRDefault="00C30A04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</w:p>
                <w:p w:rsidR="005A688B" w:rsidRDefault="007C586B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>1 – C</w:t>
                  </w:r>
                  <w:r w:rsidR="005A688B">
                    <w:rPr>
                      <w:rFonts w:ascii="Calibri" w:eastAsia="Times New Roman" w:hAnsi="Calibri" w:cs="Arial"/>
                      <w:lang w:val="fr-FR" w:eastAsia="fr-FR"/>
                    </w:rPr>
                    <w:t>omprendre à l’aide de la ressource la notion de « dimension design »</w:t>
                  </w:r>
                </w:p>
                <w:p w:rsidR="005A688B" w:rsidRDefault="005A688B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</w:p>
                <w:p w:rsidR="005A688B" w:rsidRDefault="007C586B" w:rsidP="008C7727">
                  <w:pPr>
                    <w:rPr>
                      <w:rFonts w:ascii="Calibri" w:eastAsia="Times New Roman" w:hAnsi="Calibri" w:cs="Arial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>2 – R</w:t>
                  </w:r>
                  <w:r w:rsidR="005A688B"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éaliser les étapes </w:t>
                  </w:r>
                  <w:r w:rsidR="000A29BF">
                    <w:rPr>
                      <w:rFonts w:ascii="Calibri" w:eastAsia="Times New Roman" w:hAnsi="Calibri" w:cs="Arial"/>
                      <w:lang w:val="fr-FR" w:eastAsia="fr-FR"/>
                    </w:rPr>
                    <w:t>de la démarch</w:t>
                  </w: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>e</w:t>
                  </w:r>
                  <w:r w:rsidR="000A29BF"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 design pour concevoir </w:t>
                  </w:r>
                  <w:r>
                    <w:rPr>
                      <w:rFonts w:ascii="Calibri" w:eastAsia="Times New Roman" w:hAnsi="Calibri" w:cs="Arial"/>
                      <w:lang w:val="fr-FR" w:eastAsia="fr-FR"/>
                    </w:rPr>
                    <w:t>une maquette soit virtuelle en 3D  et/ou réelle afin de voir si elle peut</w:t>
                  </w:r>
                  <w:r w:rsidR="003B781E">
                    <w:rPr>
                      <w:rFonts w:ascii="Calibri" w:eastAsia="Times New Roman" w:hAnsi="Calibri" w:cs="Arial"/>
                      <w:lang w:val="fr-FR" w:eastAsia="fr-FR"/>
                    </w:rPr>
                    <w:t xml:space="preserve"> s’intégrer totalement au robot.</w:t>
                  </w:r>
                </w:p>
              </w:txbxContent>
            </v:textbox>
            <w10:wrap type="square"/>
          </v:shape>
        </w:pict>
      </w:r>
    </w:p>
    <w:p w:rsidR="00266753" w:rsidRDefault="00266753">
      <w:pPr>
        <w:rPr>
          <w:b/>
          <w:lang w:val="fr-FR"/>
        </w:rPr>
      </w:pPr>
    </w:p>
    <w:p w:rsidR="00B25758" w:rsidRPr="00B25758" w:rsidRDefault="00B25758">
      <w:pPr>
        <w:rPr>
          <w:b/>
          <w:lang w:val="fr-FR"/>
        </w:rPr>
      </w:pPr>
    </w:p>
    <w:p w:rsidR="003123E2" w:rsidRDefault="003123E2">
      <w:pPr>
        <w:rPr>
          <w:b/>
          <w:lang w:val="fr-FR"/>
        </w:rPr>
      </w:pPr>
    </w:p>
    <w:p w:rsidR="00DD1DA8" w:rsidRDefault="00DD1DA8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A44855" w:rsidRPr="00A44855" w:rsidRDefault="00A44855" w:rsidP="00A44855">
      <w:pPr>
        <w:jc w:val="center"/>
        <w:rPr>
          <w:rFonts w:ascii="Calibri" w:eastAsia="Times New Roman" w:hAnsi="Calibri" w:cs="Arial"/>
          <w:sz w:val="36"/>
          <w:lang w:val="fr-FR" w:eastAsia="fr-FR"/>
        </w:rPr>
      </w:pPr>
      <w:r w:rsidRPr="00A44855">
        <w:rPr>
          <w:rFonts w:ascii="Calibri" w:eastAsia="Times New Roman" w:hAnsi="Calibri" w:cs="Arial"/>
          <w:sz w:val="36"/>
          <w:u w:val="single"/>
          <w:lang w:val="fr-FR" w:eastAsia="fr-FR"/>
        </w:rPr>
        <w:lastRenderedPageBreak/>
        <w:t>Bilan de la séance</w:t>
      </w:r>
      <w:r w:rsidRPr="00A44855">
        <w:rPr>
          <w:rFonts w:ascii="Calibri" w:eastAsia="Times New Roman" w:hAnsi="Calibri" w:cs="Arial"/>
          <w:sz w:val="36"/>
          <w:lang w:val="fr-FR" w:eastAsia="fr-FR"/>
        </w:rPr>
        <w:t> :</w:t>
      </w:r>
    </w:p>
    <w:p w:rsidR="00A44855" w:rsidRDefault="00A44855" w:rsidP="00A44855">
      <w:pPr>
        <w:ind w:firstLine="6663"/>
        <w:rPr>
          <w:rFonts w:ascii="Calibri" w:eastAsia="Times New Roman" w:hAnsi="Calibri" w:cs="Arial"/>
          <w:lang w:val="fr-FR" w:eastAsia="fr-FR"/>
        </w:rPr>
      </w:pPr>
    </w:p>
    <w:p w:rsidR="00C6477A" w:rsidRDefault="00C6477A" w:rsidP="00405D33">
      <w:pPr>
        <w:rPr>
          <w:rFonts w:ascii="Arial" w:hAnsi="Arial"/>
          <w:b/>
          <w:u w:val="single"/>
          <w:lang w:val="fr-FR"/>
        </w:rPr>
      </w:pPr>
    </w:p>
    <w:p w:rsidR="003B781E" w:rsidRDefault="003B781E" w:rsidP="00405D33">
      <w:pPr>
        <w:rPr>
          <w:rFonts w:ascii="Arial" w:hAnsi="Arial"/>
          <w:b/>
          <w:u w:val="single"/>
          <w:lang w:val="fr-FR"/>
        </w:rPr>
      </w:pPr>
    </w:p>
    <w:p w:rsidR="003B781E" w:rsidRDefault="003B781E" w:rsidP="00405D33">
      <w:pPr>
        <w:rPr>
          <w:rFonts w:ascii="Arial" w:hAnsi="Arial"/>
          <w:b/>
          <w:u w:val="single"/>
          <w:lang w:val="fr-FR"/>
        </w:rPr>
      </w:pPr>
    </w:p>
    <w:p w:rsidR="003B781E" w:rsidRDefault="003B781E" w:rsidP="00405D33">
      <w:pPr>
        <w:rPr>
          <w:rFonts w:ascii="Arial" w:hAnsi="Arial"/>
          <w:b/>
          <w:u w:val="single"/>
          <w:lang w:val="fr-FR"/>
        </w:rPr>
      </w:pPr>
      <w:r w:rsidRPr="003B781E">
        <w:rPr>
          <w:rFonts w:ascii="Arial" w:hAnsi="Arial"/>
          <w:b/>
          <w:noProof/>
          <w:u w:val="single"/>
          <w:lang w:val="fr-FR"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22225</wp:posOffset>
            </wp:positionV>
            <wp:extent cx="6838950" cy="2838450"/>
            <wp:effectExtent l="19050" t="0" r="0" b="0"/>
            <wp:wrapNone/>
            <wp:docPr id="5" name="Image 4" descr="Sans tit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81E">
        <w:rPr>
          <w:rFonts w:ascii="Arial" w:hAnsi="Arial"/>
          <w:b/>
          <w:noProof/>
          <w:u w:val="single"/>
          <w:lang w:val="fr-FR"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6145530</wp:posOffset>
            </wp:positionH>
            <wp:positionV relativeFrom="paragraph">
              <wp:posOffset>1136650</wp:posOffset>
            </wp:positionV>
            <wp:extent cx="533400" cy="533400"/>
            <wp:effectExtent l="19050" t="0" r="0" b="0"/>
            <wp:wrapNone/>
            <wp:docPr id="6" name="Image 5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81E" w:rsidRDefault="003B781E" w:rsidP="00405D33">
      <w:pPr>
        <w:rPr>
          <w:rFonts w:ascii="Arial" w:hAnsi="Arial"/>
          <w:b/>
          <w:u w:val="single"/>
          <w:lang w:val="fr-FR"/>
        </w:rPr>
      </w:pPr>
    </w:p>
    <w:p w:rsidR="003B781E" w:rsidRDefault="003B781E" w:rsidP="00405D33">
      <w:pPr>
        <w:rPr>
          <w:rFonts w:ascii="Arial" w:hAnsi="Arial"/>
          <w:b/>
          <w:u w:val="single"/>
          <w:lang w:val="fr-FR"/>
        </w:rPr>
      </w:pPr>
    </w:p>
    <w:p w:rsidR="003B781E" w:rsidRDefault="003B781E" w:rsidP="00405D33">
      <w:pPr>
        <w:rPr>
          <w:rFonts w:ascii="Arial" w:hAnsi="Arial"/>
          <w:b/>
          <w:u w:val="single"/>
          <w:lang w:val="fr-FR"/>
        </w:rPr>
      </w:pPr>
    </w:p>
    <w:p w:rsidR="003B781E" w:rsidRDefault="003B781E" w:rsidP="00405D33">
      <w:pPr>
        <w:rPr>
          <w:rFonts w:ascii="Arial" w:hAnsi="Arial"/>
          <w:b/>
          <w:u w:val="single"/>
          <w:lang w:val="fr-FR"/>
        </w:rPr>
      </w:pPr>
    </w:p>
    <w:p w:rsidR="003B781E" w:rsidRDefault="00217885" w:rsidP="00405D33">
      <w:pPr>
        <w:rPr>
          <w:rFonts w:ascii="Arial" w:hAnsi="Arial"/>
          <w:b/>
          <w:u w:val="single"/>
          <w:lang w:val="fr-FR"/>
        </w:rPr>
      </w:pPr>
      <w:r w:rsidRPr="00217885">
        <w:rPr>
          <w:rFonts w:ascii="Calibri" w:hAnsi="Calibri" w:cs="TTE1BC1358t00"/>
          <w:noProof/>
          <w:lang w:val="fr-FR" w:eastAsia="fr-FR"/>
        </w:rPr>
        <w:pict>
          <v:oval id="_x0000_s1083" style="position:absolute;margin-left:248.4pt;margin-top:10.35pt;width:145.5pt;height:102pt;z-index:251719680" filled="f" strokecolor="red" strokeweight="2pt"/>
        </w:pict>
      </w:r>
    </w:p>
    <w:p w:rsidR="003B781E" w:rsidRDefault="003B781E" w:rsidP="00405D33">
      <w:pPr>
        <w:rPr>
          <w:rFonts w:ascii="Arial" w:hAnsi="Arial"/>
          <w:b/>
          <w:u w:val="single"/>
          <w:lang w:val="fr-FR"/>
        </w:rPr>
      </w:pPr>
    </w:p>
    <w:p w:rsidR="00432446" w:rsidRPr="0064634E" w:rsidRDefault="00BD7E10" w:rsidP="005A10C0">
      <w:pPr>
        <w:jc w:val="center"/>
        <w:rPr>
          <w:rFonts w:ascii="Calibri" w:hAnsi="Calibri" w:cs="TTE1BC1358t00"/>
          <w:b/>
          <w:sz w:val="36"/>
          <w:lang w:val="fr-FR"/>
        </w:rPr>
      </w:pPr>
      <w:r w:rsidRPr="0064634E">
        <w:rPr>
          <w:rFonts w:ascii="Calibri" w:hAnsi="Calibri" w:cs="TTE1BC1358t00"/>
          <w:b/>
          <w:sz w:val="36"/>
          <w:lang w:val="fr-FR"/>
        </w:rPr>
        <w:t xml:space="preserve">La </w:t>
      </w:r>
      <w:r w:rsidR="0064634E" w:rsidRPr="0064634E">
        <w:rPr>
          <w:rFonts w:ascii="Calibri" w:hAnsi="Calibri" w:cs="TTE1BC1358t00"/>
          <w:b/>
          <w:sz w:val="36"/>
          <w:lang w:val="fr-FR"/>
        </w:rPr>
        <w:t>démarche</w:t>
      </w:r>
      <w:r w:rsidRPr="0064634E">
        <w:rPr>
          <w:rFonts w:ascii="Calibri" w:hAnsi="Calibri" w:cs="TTE1BC1358t00"/>
          <w:b/>
          <w:sz w:val="36"/>
          <w:lang w:val="fr-FR"/>
        </w:rPr>
        <w:t xml:space="preserve"> de design</w:t>
      </w:r>
    </w:p>
    <w:p w:rsidR="00BD7E10" w:rsidRDefault="00BD7E10" w:rsidP="005A10C0">
      <w:pPr>
        <w:jc w:val="center"/>
        <w:rPr>
          <w:rFonts w:ascii="Calibri" w:hAnsi="Calibri" w:cs="TTE1BC1358t00"/>
          <w:lang w:val="fr-FR"/>
        </w:rPr>
      </w:pPr>
    </w:p>
    <w:p w:rsidR="00BD7E10" w:rsidRDefault="00BD7E10" w:rsidP="005A10C0">
      <w:pPr>
        <w:jc w:val="center"/>
        <w:rPr>
          <w:rFonts w:ascii="Calibri" w:hAnsi="Calibri" w:cs="TTE1BC1358t00"/>
          <w:lang w:val="fr-FR"/>
        </w:rPr>
      </w:pPr>
    </w:p>
    <w:p w:rsidR="00BD7E10" w:rsidRDefault="00BD7E10" w:rsidP="005A10C0">
      <w:pPr>
        <w:jc w:val="center"/>
        <w:rPr>
          <w:rFonts w:ascii="Calibri" w:hAnsi="Calibri" w:cs="TTE1BC1358t00"/>
          <w:lang w:val="fr-FR"/>
        </w:rPr>
      </w:pPr>
    </w:p>
    <w:p w:rsidR="00BD7E10" w:rsidRDefault="00217885" w:rsidP="005A10C0">
      <w:pPr>
        <w:jc w:val="center"/>
        <w:rPr>
          <w:rFonts w:ascii="Calibri" w:hAnsi="Calibri" w:cs="TTE1BC1358t00"/>
          <w:lang w:val="fr-FR"/>
        </w:rPr>
      </w:pPr>
      <w:r>
        <w:rPr>
          <w:rFonts w:ascii="Calibri" w:hAnsi="Calibri" w:cs="TTE1BC1358t00"/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354.15pt;margin-top:-.3pt;width:10.5pt;height:111.75pt;z-index:251718656" o:connectortype="straight">
            <v:stroke endarrow="block"/>
          </v:shape>
        </w:pict>
      </w:r>
    </w:p>
    <w:p w:rsidR="00BD7E10" w:rsidRDefault="00BD7E10" w:rsidP="005A10C0">
      <w:pPr>
        <w:jc w:val="center"/>
        <w:rPr>
          <w:rFonts w:ascii="Calibri" w:hAnsi="Calibri" w:cs="TTE1BC1358t00"/>
          <w:lang w:val="fr-FR"/>
        </w:rPr>
      </w:pPr>
    </w:p>
    <w:p w:rsidR="00BD7E10" w:rsidRDefault="00217885" w:rsidP="005A10C0">
      <w:pPr>
        <w:jc w:val="center"/>
        <w:rPr>
          <w:rFonts w:ascii="Calibri" w:hAnsi="Calibri" w:cs="TTE1BC1358t00"/>
          <w:lang w:val="fr-FR"/>
        </w:rPr>
      </w:pPr>
      <w:r>
        <w:rPr>
          <w:rFonts w:ascii="Calibri" w:hAnsi="Calibri" w:cs="TTE1BC1358t00"/>
          <w:noProof/>
          <w:lang w:val="fr-FR" w:eastAsia="fr-FR"/>
        </w:rPr>
        <w:pict>
          <v:shape id="_x0000_s1085" type="#_x0000_t202" style="position:absolute;left:0;text-align:left;margin-left:10pt;margin-top:190.2pt;width:498.85pt;height:126.75pt;z-index:251721728" filled="f" strokecolor="white [3212]">
            <v:textbox>
              <w:txbxContent>
                <w:p w:rsidR="007F4BDA" w:rsidRDefault="007F4BDA" w:rsidP="007F4BDA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ArialMT"/>
                    </w:rPr>
                  </w:pPr>
                  <w:r>
                    <w:rPr>
                      <w:rFonts w:ascii="Calibri" w:hAnsi="Calibri"/>
                    </w:rPr>
                    <w:t xml:space="preserve">Nous pouvons donner une dimension design à notre solution dans le but </w:t>
                  </w:r>
                  <w:r w:rsidRPr="005B558D">
                    <w:rPr>
                      <w:rFonts w:ascii="Calibri" w:hAnsi="Calibri"/>
                    </w:rPr>
                    <w:t xml:space="preserve"> d’inventer, d’améliorer ou de faciliter </w:t>
                  </w:r>
                  <w:r w:rsidRPr="00EE7DC4">
                    <w:rPr>
                      <w:rFonts w:ascii="Calibri" w:hAnsi="Calibri" w:cs="ArialMT"/>
                    </w:rPr>
                    <w:t>le</w:t>
                  </w:r>
                  <w:r>
                    <w:rPr>
                      <w:rFonts w:ascii="Calibri" w:hAnsi="Calibri" w:cs="ArialMT"/>
                    </w:rPr>
                    <w:t xml:space="preserve"> </w:t>
                  </w:r>
                  <w:r w:rsidRPr="00EE7DC4">
                    <w:rPr>
                      <w:rFonts w:ascii="Calibri" w:hAnsi="Calibri" w:cs="ArialMT"/>
                    </w:rPr>
                    <w:t xml:space="preserve">rapport </w:t>
                  </w:r>
                  <w:r>
                    <w:rPr>
                      <w:rFonts w:ascii="Calibri" w:hAnsi="Calibri" w:cs="ArialMT"/>
                    </w:rPr>
                    <w:t>entre l'objet et l'utilisateur :</w:t>
                  </w:r>
                </w:p>
                <w:p w:rsidR="007F4BDA" w:rsidRPr="00EE7DC4" w:rsidRDefault="007F4BDA" w:rsidP="007F4BD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</w:pPr>
                </w:p>
                <w:p w:rsidR="007F4BDA" w:rsidRPr="00E62F33" w:rsidRDefault="007F4BDA" w:rsidP="007F4BDA">
                  <w:pPr>
                    <w:pStyle w:val="Paragraphedeliste"/>
                    <w:numPr>
                      <w:ilvl w:val="0"/>
                      <w:numId w:val="1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426"/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</w:pPr>
                  <w:r w:rsidRPr="00E62F33">
                    <w:rPr>
                      <w:rFonts w:ascii="Calibri" w:hAnsi="Calibri" w:cs="OpenSymbol"/>
                      <w:sz w:val="22"/>
                      <w:szCs w:val="22"/>
                      <w:lang w:val="fr-FR" w:eastAsia="fr-FR"/>
                    </w:rPr>
                    <w:t xml:space="preserve">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dans son </w:t>
                  </w:r>
                  <w:r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 xml:space="preserve">utilisation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en réponses aux contraintes techniques,</w:t>
                  </w:r>
                </w:p>
                <w:p w:rsidR="007F4BDA" w:rsidRPr="00E62F33" w:rsidRDefault="007F4BDA" w:rsidP="007F4BDA">
                  <w:pPr>
                    <w:pStyle w:val="Paragraphedeliste"/>
                    <w:numPr>
                      <w:ilvl w:val="0"/>
                      <w:numId w:val="1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426"/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</w:pP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en donnant une </w:t>
                  </w:r>
                  <w:r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 xml:space="preserve">identité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à  l'objet, </w:t>
                  </w:r>
                </w:p>
                <w:p w:rsidR="007F4BDA" w:rsidRPr="00E62F33" w:rsidRDefault="007F4BDA" w:rsidP="007F4BDA">
                  <w:pPr>
                    <w:pStyle w:val="Paragraphedeliste"/>
                    <w:numPr>
                      <w:ilvl w:val="0"/>
                      <w:numId w:val="1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426"/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</w:pPr>
                  <w:r w:rsidRPr="00E62F33">
                    <w:rPr>
                      <w:rFonts w:ascii="Calibri" w:hAnsi="Calibri" w:cs="OpenSymbol"/>
                      <w:sz w:val="22"/>
                      <w:szCs w:val="22"/>
                      <w:lang w:val="fr-FR" w:eastAsia="fr-FR"/>
                    </w:rPr>
                    <w:t xml:space="preserve">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en étant porteur de </w:t>
                  </w:r>
                  <w:r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 xml:space="preserve">sens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et en</w:t>
                  </w:r>
                  <w:r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provoquant une </w:t>
                  </w:r>
                  <w:r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>émotion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TTE1BC1358t00"/>
          <w:noProof/>
          <w:lang w:val="fr-FR" w:eastAsia="fr-FR"/>
        </w:rPr>
        <w:pict>
          <v:shape id="_x0000_s1084" type="#_x0000_t202" style="position:absolute;left:0;text-align:left;margin-left:248.4pt;margin-top:78.45pt;width:267.2pt;height:71.25pt;z-index:251720704" filled="f" stroked="f">
            <v:textbox>
              <w:txbxContent>
                <w:p w:rsidR="007F4BDA" w:rsidRPr="00E62F33" w:rsidRDefault="007F4BDA" w:rsidP="007F4BDA">
                  <w:pPr>
                    <w:rPr>
                      <w:rFonts w:ascii="Calibri" w:hAnsi="Calibri" w:cs="ArialMT"/>
                      <w:b/>
                      <w:noProof/>
                      <w:lang w:val="fr-FR"/>
                    </w:rPr>
                  </w:pPr>
                  <w:r w:rsidRPr="006F75A5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Une représentation numérique, ou </w:t>
                  </w:r>
                  <w:r w:rsidRPr="006F75A5"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 xml:space="preserve">modélisation en </w:t>
                  </w:r>
                  <w:proofErr w:type="gramStart"/>
                  <w:r w:rsidRPr="006F75A5"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>3D</w:t>
                  </w:r>
                  <w:r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 xml:space="preserve">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,</w:t>
                  </w:r>
                  <w:proofErr w:type="gramEnd"/>
                  <w:r w:rsidRPr="006F75A5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 peut s’intégrer dans l’étude et la conception d’un objet technique pour avoir une vision de notre solution et l’intégrer virtuellement dans réalité, cela s’appelle la </w:t>
                  </w:r>
                  <w:r w:rsidRPr="00E62F33"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>réalité augmentée</w:t>
                  </w:r>
                  <w:r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BD7E10" w:rsidSect="000A73D6">
      <w:headerReference w:type="default" r:id="rId11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2C" w:rsidRDefault="00E85C2C">
      <w:r>
        <w:separator/>
      </w:r>
    </w:p>
  </w:endnote>
  <w:endnote w:type="continuationSeparator" w:id="0">
    <w:p w:rsidR="00E85C2C" w:rsidRDefault="00E8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TTE1BC1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2C" w:rsidRDefault="00E85C2C">
      <w:r>
        <w:separator/>
      </w:r>
    </w:p>
  </w:footnote>
  <w:footnote w:type="continuationSeparator" w:id="0">
    <w:p w:rsidR="00E85C2C" w:rsidRDefault="00E85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5pt;height:106.5pt;visibility:visible" o:bullet="t">
        <v:imagedata r:id="rId1" o:title="bullet_metal-cap_2"/>
      </v:shape>
    </w:pict>
  </w:numPicBullet>
  <w:abstractNum w:abstractNumId="0">
    <w:nsid w:val="006C6992"/>
    <w:multiLevelType w:val="hybridMultilevel"/>
    <w:tmpl w:val="8D206556"/>
    <w:lvl w:ilvl="0" w:tplc="7A36C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763C0C"/>
    <w:multiLevelType w:val="hybridMultilevel"/>
    <w:tmpl w:val="AB52043C"/>
    <w:lvl w:ilvl="0" w:tplc="0400C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D7C71"/>
    <w:multiLevelType w:val="hybridMultilevel"/>
    <w:tmpl w:val="73366BEE"/>
    <w:lvl w:ilvl="0" w:tplc="FCE6C1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F158B"/>
    <w:multiLevelType w:val="hybridMultilevel"/>
    <w:tmpl w:val="7A8E1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F0C19"/>
    <w:multiLevelType w:val="hybridMultilevel"/>
    <w:tmpl w:val="94FCF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572DC"/>
    <w:multiLevelType w:val="hybridMultilevel"/>
    <w:tmpl w:val="49CCA7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B942758"/>
    <w:multiLevelType w:val="hybridMultilevel"/>
    <w:tmpl w:val="476A3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F1BAE"/>
    <w:multiLevelType w:val="hybridMultilevel"/>
    <w:tmpl w:val="13F2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1">
    <w:nsid w:val="5FD53592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B0761"/>
    <w:multiLevelType w:val="hybridMultilevel"/>
    <w:tmpl w:val="50EE261A"/>
    <w:lvl w:ilvl="0" w:tplc="98E870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D2E44"/>
    <w:multiLevelType w:val="hybridMultilevel"/>
    <w:tmpl w:val="CB808F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DE1B2C"/>
    <w:multiLevelType w:val="hybridMultilevel"/>
    <w:tmpl w:val="2152C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656D2"/>
    <w:multiLevelType w:val="hybridMultilevel"/>
    <w:tmpl w:val="E610B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15"/>
  </w:num>
  <w:num w:numId="10">
    <w:abstractNumId w:val="13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57"/>
  <w:drawingGridVerticalSpacing w:val="57"/>
  <w:characterSpacingControl w:val="doNotCompress"/>
  <w:hdrShapeDefaults>
    <o:shapedefaults v:ext="edit" spidmax="35842">
      <o:colormenu v:ext="edit" fillcolor="none [664]" strokecolor="none [1304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2482D"/>
    <w:rsid w:val="00035683"/>
    <w:rsid w:val="00041864"/>
    <w:rsid w:val="000522E2"/>
    <w:rsid w:val="00064426"/>
    <w:rsid w:val="000832D5"/>
    <w:rsid w:val="00084772"/>
    <w:rsid w:val="0009292C"/>
    <w:rsid w:val="000A1099"/>
    <w:rsid w:val="000A29BF"/>
    <w:rsid w:val="000A73D6"/>
    <w:rsid w:val="000C3295"/>
    <w:rsid w:val="001004E6"/>
    <w:rsid w:val="00106E5D"/>
    <w:rsid w:val="00113679"/>
    <w:rsid w:val="00144FAB"/>
    <w:rsid w:val="001650D2"/>
    <w:rsid w:val="00191579"/>
    <w:rsid w:val="001B2D0B"/>
    <w:rsid w:val="001C09CB"/>
    <w:rsid w:val="001C7E42"/>
    <w:rsid w:val="001F5EBA"/>
    <w:rsid w:val="00206990"/>
    <w:rsid w:val="00217080"/>
    <w:rsid w:val="00217885"/>
    <w:rsid w:val="00242F6E"/>
    <w:rsid w:val="00266753"/>
    <w:rsid w:val="002873D4"/>
    <w:rsid w:val="002A3E2E"/>
    <w:rsid w:val="002A4CFB"/>
    <w:rsid w:val="002A5916"/>
    <w:rsid w:val="002A6FBA"/>
    <w:rsid w:val="002B0406"/>
    <w:rsid w:val="002B0FC7"/>
    <w:rsid w:val="002B3AD4"/>
    <w:rsid w:val="002B68F0"/>
    <w:rsid w:val="002E652A"/>
    <w:rsid w:val="002F3C37"/>
    <w:rsid w:val="002F45E4"/>
    <w:rsid w:val="0030103C"/>
    <w:rsid w:val="00302BC8"/>
    <w:rsid w:val="003067E3"/>
    <w:rsid w:val="003123E2"/>
    <w:rsid w:val="00327F20"/>
    <w:rsid w:val="003343A8"/>
    <w:rsid w:val="003379F7"/>
    <w:rsid w:val="0034089B"/>
    <w:rsid w:val="00347DAE"/>
    <w:rsid w:val="00350761"/>
    <w:rsid w:val="00351FAB"/>
    <w:rsid w:val="00396436"/>
    <w:rsid w:val="003B0023"/>
    <w:rsid w:val="003B781E"/>
    <w:rsid w:val="003C19D6"/>
    <w:rsid w:val="003E1D32"/>
    <w:rsid w:val="003E577E"/>
    <w:rsid w:val="00405D33"/>
    <w:rsid w:val="00414581"/>
    <w:rsid w:val="004224CD"/>
    <w:rsid w:val="00423380"/>
    <w:rsid w:val="00431854"/>
    <w:rsid w:val="00432446"/>
    <w:rsid w:val="00435E98"/>
    <w:rsid w:val="00435F6D"/>
    <w:rsid w:val="004A3EC5"/>
    <w:rsid w:val="004C4EFA"/>
    <w:rsid w:val="004C6E93"/>
    <w:rsid w:val="004D0937"/>
    <w:rsid w:val="004D3C74"/>
    <w:rsid w:val="004D5803"/>
    <w:rsid w:val="004D7B0A"/>
    <w:rsid w:val="00502B19"/>
    <w:rsid w:val="005065DE"/>
    <w:rsid w:val="00523419"/>
    <w:rsid w:val="0053026C"/>
    <w:rsid w:val="00547056"/>
    <w:rsid w:val="00555816"/>
    <w:rsid w:val="00565606"/>
    <w:rsid w:val="00594F73"/>
    <w:rsid w:val="005A10C0"/>
    <w:rsid w:val="005A4B07"/>
    <w:rsid w:val="005A688B"/>
    <w:rsid w:val="005A69DC"/>
    <w:rsid w:val="005B71D5"/>
    <w:rsid w:val="005D23CB"/>
    <w:rsid w:val="005E091C"/>
    <w:rsid w:val="005F7DA1"/>
    <w:rsid w:val="006130B1"/>
    <w:rsid w:val="0062006F"/>
    <w:rsid w:val="006264E3"/>
    <w:rsid w:val="00632AA2"/>
    <w:rsid w:val="00633A94"/>
    <w:rsid w:val="0064634E"/>
    <w:rsid w:val="006A7F92"/>
    <w:rsid w:val="006B04AF"/>
    <w:rsid w:val="006B0DD6"/>
    <w:rsid w:val="006B17E4"/>
    <w:rsid w:val="006B5FD1"/>
    <w:rsid w:val="006D1F55"/>
    <w:rsid w:val="006E295B"/>
    <w:rsid w:val="0070488B"/>
    <w:rsid w:val="0072352D"/>
    <w:rsid w:val="00730E39"/>
    <w:rsid w:val="00744155"/>
    <w:rsid w:val="007728F8"/>
    <w:rsid w:val="007A6A1A"/>
    <w:rsid w:val="007C586B"/>
    <w:rsid w:val="007E6DD0"/>
    <w:rsid w:val="007F4BDA"/>
    <w:rsid w:val="00824117"/>
    <w:rsid w:val="00840683"/>
    <w:rsid w:val="00840A80"/>
    <w:rsid w:val="00856F52"/>
    <w:rsid w:val="0086438A"/>
    <w:rsid w:val="00865F27"/>
    <w:rsid w:val="0087649F"/>
    <w:rsid w:val="0088734A"/>
    <w:rsid w:val="00890ADC"/>
    <w:rsid w:val="008B38BB"/>
    <w:rsid w:val="008C7727"/>
    <w:rsid w:val="008F2821"/>
    <w:rsid w:val="008F63E2"/>
    <w:rsid w:val="00903230"/>
    <w:rsid w:val="00924828"/>
    <w:rsid w:val="0094571D"/>
    <w:rsid w:val="009728A8"/>
    <w:rsid w:val="0097607D"/>
    <w:rsid w:val="009865EF"/>
    <w:rsid w:val="00993AAB"/>
    <w:rsid w:val="009B5909"/>
    <w:rsid w:val="009C115C"/>
    <w:rsid w:val="009C68E8"/>
    <w:rsid w:val="009D3B17"/>
    <w:rsid w:val="009E74F5"/>
    <w:rsid w:val="009F0BB0"/>
    <w:rsid w:val="009F6C70"/>
    <w:rsid w:val="00A238F9"/>
    <w:rsid w:val="00A24C96"/>
    <w:rsid w:val="00A44855"/>
    <w:rsid w:val="00A4678C"/>
    <w:rsid w:val="00A5265B"/>
    <w:rsid w:val="00A67B0E"/>
    <w:rsid w:val="00A81EB3"/>
    <w:rsid w:val="00A86232"/>
    <w:rsid w:val="00A94D2D"/>
    <w:rsid w:val="00AA1B2F"/>
    <w:rsid w:val="00AC0B83"/>
    <w:rsid w:val="00AF2466"/>
    <w:rsid w:val="00B25758"/>
    <w:rsid w:val="00B26A02"/>
    <w:rsid w:val="00B27216"/>
    <w:rsid w:val="00B40808"/>
    <w:rsid w:val="00B42A62"/>
    <w:rsid w:val="00B54795"/>
    <w:rsid w:val="00B61CE0"/>
    <w:rsid w:val="00BA7018"/>
    <w:rsid w:val="00BB6911"/>
    <w:rsid w:val="00BC16BE"/>
    <w:rsid w:val="00BC213A"/>
    <w:rsid w:val="00BC30A6"/>
    <w:rsid w:val="00BC5B7A"/>
    <w:rsid w:val="00BD7E10"/>
    <w:rsid w:val="00BE77EA"/>
    <w:rsid w:val="00C30A04"/>
    <w:rsid w:val="00C5368E"/>
    <w:rsid w:val="00C6477A"/>
    <w:rsid w:val="00C74A96"/>
    <w:rsid w:val="00C805B1"/>
    <w:rsid w:val="00C9063B"/>
    <w:rsid w:val="00C95F2B"/>
    <w:rsid w:val="00C96BA1"/>
    <w:rsid w:val="00CB1554"/>
    <w:rsid w:val="00CB437B"/>
    <w:rsid w:val="00CE35C5"/>
    <w:rsid w:val="00D05A0E"/>
    <w:rsid w:val="00D17F6F"/>
    <w:rsid w:val="00D43327"/>
    <w:rsid w:val="00D55EEF"/>
    <w:rsid w:val="00D836E9"/>
    <w:rsid w:val="00D96DA8"/>
    <w:rsid w:val="00DB4E8C"/>
    <w:rsid w:val="00DD1DA8"/>
    <w:rsid w:val="00E02B51"/>
    <w:rsid w:val="00E1088D"/>
    <w:rsid w:val="00E31E59"/>
    <w:rsid w:val="00E46D29"/>
    <w:rsid w:val="00E60721"/>
    <w:rsid w:val="00E67256"/>
    <w:rsid w:val="00E75855"/>
    <w:rsid w:val="00E84EF3"/>
    <w:rsid w:val="00E85C2C"/>
    <w:rsid w:val="00E85F06"/>
    <w:rsid w:val="00E95FE4"/>
    <w:rsid w:val="00EB725C"/>
    <w:rsid w:val="00EB7A38"/>
    <w:rsid w:val="00F07B67"/>
    <w:rsid w:val="00F2324F"/>
    <w:rsid w:val="00F44A35"/>
    <w:rsid w:val="00F775A3"/>
    <w:rsid w:val="00F82958"/>
    <w:rsid w:val="00FB42B8"/>
    <w:rsid w:val="00FB6265"/>
    <w:rsid w:val="00FE48B7"/>
    <w:rsid w:val="00FF1BF5"/>
    <w:rsid w:val="00FF31B3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enu v:ext="edit" fillcolor="none [664]" strokecolor="none [1304]"/>
    </o:shapedefaults>
    <o:shapelayout v:ext="edit">
      <o:idmap v:ext="edit" data="1"/>
      <o:rules v:ext="edit">
        <o:r id="V:Rule2" type="connector" idref="#_x0000_s108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E9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35E98"/>
    <w:rPr>
      <w:u w:val="single"/>
    </w:rPr>
  </w:style>
  <w:style w:type="table" w:customStyle="1" w:styleId="TableNormal">
    <w:name w:val="Table Normal"/>
    <w:rsid w:val="00435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435E98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435E98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435E98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435E98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435E98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biblio">
    <w:name w:val="biblio"/>
    <w:basedOn w:val="Policepardfaut"/>
    <w:rsid w:val="00113679"/>
  </w:style>
  <w:style w:type="paragraph" w:styleId="Paragraphedeliste">
    <w:name w:val="List Paragraph"/>
    <w:basedOn w:val="Normal"/>
    <w:uiPriority w:val="34"/>
    <w:qFormat/>
    <w:rsid w:val="002A3E2E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BB6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8"/>
      <w:szCs w:val="20"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B6911"/>
    <w:rPr>
      <w:rFonts w:eastAsia="Times New Roman"/>
      <w:sz w:val="28"/>
      <w:bdr w:val="none" w:sz="0" w:space="0" w:color="auto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8623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86232"/>
    <w:rPr>
      <w:sz w:val="24"/>
      <w:szCs w:val="24"/>
      <w:lang w:val="en-US" w:eastAsia="en-US"/>
    </w:rPr>
  </w:style>
  <w:style w:type="paragraph" w:customStyle="1" w:styleId="Standard">
    <w:name w:val="Standard"/>
    <w:rsid w:val="00405D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eastAsia="Calibri" w:hAnsi="Arial" w:cs="Calibri"/>
      <w:kern w:val="3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CD219-81A0-44D9-B2A4-6A4F1545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134</cp:revision>
  <dcterms:created xsi:type="dcterms:W3CDTF">2016-02-12T09:45:00Z</dcterms:created>
  <dcterms:modified xsi:type="dcterms:W3CDTF">2017-01-12T09:04:00Z</dcterms:modified>
</cp:coreProperties>
</file>