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page" w:tblpXSpec="center" w:tblpY="-67"/>
        <w:tblW w:w="10773" w:type="dxa"/>
        <w:tblLook w:val="04A0"/>
      </w:tblPr>
      <w:tblGrid>
        <w:gridCol w:w="2590"/>
        <w:gridCol w:w="6910"/>
        <w:gridCol w:w="1273"/>
      </w:tblGrid>
      <w:tr w:rsidR="001B2D0B" w:rsidRPr="005065DE" w:rsidTr="000A73D6">
        <w:trPr>
          <w:trHeight w:val="694"/>
        </w:trPr>
        <w:tc>
          <w:tcPr>
            <w:tcW w:w="2596" w:type="dxa"/>
            <w:vMerge w:val="restart"/>
          </w:tcPr>
          <w:p w:rsidR="001B2D0B" w:rsidRPr="005065DE" w:rsidRDefault="001B2D0B" w:rsidP="000A73D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32"/>
              </w:rPr>
            </w:pPr>
            <w:r w:rsidRPr="005065DE">
              <w:rPr>
                <w:rFonts w:ascii="Calibri" w:hAnsi="Calibri" w:cs="Euphemia UCAS"/>
                <w:b/>
                <w:sz w:val="32"/>
              </w:rPr>
              <w:t xml:space="preserve">Séquence </w:t>
            </w:r>
            <w:r w:rsidR="00645461">
              <w:rPr>
                <w:rFonts w:ascii="Calibri" w:hAnsi="Calibri" w:cs="Euphemia UCAS"/>
                <w:b/>
                <w:sz w:val="32"/>
              </w:rPr>
              <w:t>S25</w:t>
            </w:r>
          </w:p>
          <w:p w:rsidR="001B2D0B" w:rsidRPr="005065DE" w:rsidRDefault="00645461" w:rsidP="00645461">
            <w:pPr>
              <w:pStyle w:val="Corps"/>
              <w:jc w:val="center"/>
              <w:rPr>
                <w:rFonts w:ascii="Calibri" w:hAnsi="Calibri" w:cs="Euphemia UCAS"/>
                <w:i/>
              </w:rPr>
            </w:pPr>
            <w:r w:rsidRPr="00645461">
              <w:rPr>
                <w:rFonts w:ascii="Calibri" w:hAnsi="Calibri" w:cs="Euphemia UCAS"/>
                <w:i/>
              </w:rPr>
              <w:t>Comment rendre automatique le fonctionnement</w:t>
            </w:r>
            <w:r>
              <w:rPr>
                <w:rFonts w:ascii="Calibri" w:hAnsi="Calibri" w:cs="Euphemia UCAS"/>
                <w:i/>
              </w:rPr>
              <w:t xml:space="preserve"> </w:t>
            </w:r>
            <w:r w:rsidRPr="00645461">
              <w:rPr>
                <w:rFonts w:ascii="Calibri" w:hAnsi="Calibri" w:cs="Euphemia UCAS"/>
                <w:i/>
              </w:rPr>
              <w:t>d’un système ?</w:t>
            </w:r>
          </w:p>
        </w:tc>
        <w:tc>
          <w:tcPr>
            <w:tcW w:w="6946" w:type="dxa"/>
            <w:vAlign w:val="center"/>
          </w:tcPr>
          <w:p w:rsidR="001B2D0B" w:rsidRPr="005065DE" w:rsidRDefault="00924AB2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36"/>
              </w:rPr>
              <w:t>ACTIVITE N°1</w:t>
            </w:r>
          </w:p>
        </w:tc>
        <w:tc>
          <w:tcPr>
            <w:tcW w:w="1275" w:type="dxa"/>
            <w:vMerge w:val="restart"/>
            <w:vAlign w:val="center"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28"/>
              </w:rPr>
            </w:pPr>
            <w:r w:rsidRPr="005065DE">
              <w:rPr>
                <w:rFonts w:ascii="Calibri" w:hAnsi="Calibri" w:cs="Euphemia UCAS"/>
                <w:sz w:val="28"/>
              </w:rPr>
              <w:t>Cycle 4</w:t>
            </w:r>
          </w:p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12"/>
              </w:rPr>
            </w:pPr>
          </w:p>
          <w:p w:rsidR="001B2D0B" w:rsidRPr="005065DE" w:rsidRDefault="00890ADC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5065DE">
              <w:rPr>
                <w:rFonts w:ascii="Calibri" w:hAnsi="Calibri" w:cs="Euphemia UCAS"/>
                <w:b/>
                <w:sz w:val="36"/>
              </w:rPr>
              <w:t>3</w:t>
            </w:r>
            <w:r w:rsidR="001B2D0B" w:rsidRPr="005065DE">
              <w:rPr>
                <w:rFonts w:ascii="Calibri" w:hAnsi="Calibri" w:cs="Euphemia UCAS"/>
                <w:b/>
                <w:sz w:val="36"/>
              </w:rPr>
              <w:t>ème</w:t>
            </w:r>
          </w:p>
        </w:tc>
      </w:tr>
      <w:tr w:rsidR="001B2D0B" w:rsidRPr="005065DE" w:rsidTr="000A73D6">
        <w:trPr>
          <w:trHeight w:val="549"/>
        </w:trPr>
        <w:tc>
          <w:tcPr>
            <w:tcW w:w="2596" w:type="dxa"/>
            <w:vMerge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1B2D0B" w:rsidRPr="004A1E47" w:rsidRDefault="00645461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28"/>
                <w:szCs w:val="28"/>
              </w:rPr>
            </w:pPr>
            <w:r w:rsidRPr="004A1E47">
              <w:rPr>
                <w:rFonts w:ascii="Calibri" w:hAnsi="Calibri" w:cs="Euphemia UCAS"/>
                <w:b/>
                <w:sz w:val="28"/>
                <w:szCs w:val="28"/>
              </w:rPr>
              <w:t>Programmer un objet.</w:t>
            </w:r>
          </w:p>
        </w:tc>
        <w:tc>
          <w:tcPr>
            <w:tcW w:w="1275" w:type="dxa"/>
            <w:vMerge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</w:tr>
    </w:tbl>
    <w:p w:rsidR="007A6A1A" w:rsidRPr="000A73D6" w:rsidRDefault="001B2D0B">
      <w:pPr>
        <w:pStyle w:val="Corps"/>
        <w:rPr>
          <w:sz w:val="6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-10160</wp:posOffset>
            </wp:positionV>
            <wp:extent cx="941070" cy="400837"/>
            <wp:effectExtent l="0" t="0" r="0" b="5715"/>
            <wp:wrapNone/>
            <wp:docPr id="4" name="Image 4" descr="ttp://cache.media.education.gouv.fr/image/Logos/63/3/logo_academie_limoge_web_337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cache.media.education.gouv.fr/image/Logos/63/3/logo_academie_limoge_web_3376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40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Grilledutableau"/>
        <w:tblW w:w="10773" w:type="dxa"/>
        <w:jc w:val="center"/>
        <w:shd w:val="clear" w:color="auto" w:fill="D9D9D9" w:themeFill="background1" w:themeFillShade="D9"/>
        <w:tblLook w:val="04A0"/>
      </w:tblPr>
      <w:tblGrid>
        <w:gridCol w:w="855"/>
        <w:gridCol w:w="5344"/>
        <w:gridCol w:w="4574"/>
      </w:tblGrid>
      <w:tr w:rsidR="001B2D0B" w:rsidRPr="005065DE" w:rsidTr="00645461">
        <w:trPr>
          <w:trHeight w:val="448"/>
          <w:jc w:val="center"/>
        </w:trPr>
        <w:tc>
          <w:tcPr>
            <w:tcW w:w="6199" w:type="dxa"/>
            <w:gridSpan w:val="2"/>
            <w:shd w:val="clear" w:color="auto" w:fill="D9D9D9" w:themeFill="background1" w:themeFillShade="D9"/>
            <w:vAlign w:val="center"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ev"/>
                <w:rFonts w:ascii="Calibri" w:hAnsi="Calibri" w:cs="Euphemia UCAS"/>
              </w:rPr>
            </w:pPr>
            <w:r w:rsidRPr="005065DE">
              <w:rPr>
                <w:rStyle w:val="lev"/>
                <w:rFonts w:ascii="Calibri" w:hAnsi="Calibri" w:cs="Euphemia UCAS"/>
              </w:rPr>
              <w:t>Compétences développées en activités</w:t>
            </w:r>
          </w:p>
        </w:tc>
        <w:tc>
          <w:tcPr>
            <w:tcW w:w="4574" w:type="dxa"/>
            <w:shd w:val="clear" w:color="auto" w:fill="D9D9D9" w:themeFill="background1" w:themeFillShade="D9"/>
            <w:vAlign w:val="center"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5065DE">
              <w:rPr>
                <w:rFonts w:ascii="Calibri" w:hAnsi="Calibri" w:cs="Euphemia UCAS"/>
                <w:b/>
              </w:rPr>
              <w:t>Connaissances associées</w:t>
            </w:r>
          </w:p>
        </w:tc>
      </w:tr>
      <w:tr w:rsidR="00645461" w:rsidRPr="005065DE" w:rsidTr="00645461">
        <w:trPr>
          <w:trHeight w:val="407"/>
          <w:jc w:val="center"/>
        </w:trPr>
        <w:tc>
          <w:tcPr>
            <w:tcW w:w="855" w:type="dxa"/>
            <w:shd w:val="clear" w:color="auto" w:fill="D9D9D9" w:themeFill="background1" w:themeFillShade="D9"/>
            <w:vAlign w:val="center"/>
          </w:tcPr>
          <w:p w:rsidR="00645461" w:rsidRPr="007619DE" w:rsidRDefault="00645461" w:rsidP="00456464">
            <w:pPr>
              <w:autoSpaceDE w:val="0"/>
              <w:autoSpaceDN w:val="0"/>
              <w:adjustRightInd w:val="0"/>
              <w:ind w:left="-51" w:right="-130" w:hanging="62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CS 1.6</w:t>
            </w:r>
          </w:p>
        </w:tc>
        <w:tc>
          <w:tcPr>
            <w:tcW w:w="5344" w:type="dxa"/>
            <w:shd w:val="clear" w:color="auto" w:fill="D9D9D9" w:themeFill="background1" w:themeFillShade="D9"/>
            <w:vAlign w:val="center"/>
          </w:tcPr>
          <w:p w:rsidR="00645461" w:rsidRPr="00645461" w:rsidRDefault="00645461" w:rsidP="00456464">
            <w:pPr>
              <w:autoSpaceDE w:val="0"/>
              <w:autoSpaceDN w:val="0"/>
              <w:adjustRightInd w:val="0"/>
              <w:ind w:right="-131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  <w:r w:rsidRPr="00645461"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>Analyser le fonctionnement et la structure d’un objet, identifier les entrées et sorties.</w:t>
            </w:r>
          </w:p>
        </w:tc>
        <w:tc>
          <w:tcPr>
            <w:tcW w:w="4574" w:type="dxa"/>
            <w:shd w:val="clear" w:color="auto" w:fill="D9D9D9" w:themeFill="background1" w:themeFillShade="D9"/>
            <w:vAlign w:val="center"/>
          </w:tcPr>
          <w:p w:rsidR="00645461" w:rsidRPr="007619DE" w:rsidRDefault="00645461" w:rsidP="00456464">
            <w:pPr>
              <w:autoSpaceDE w:val="0"/>
              <w:autoSpaceDN w:val="0"/>
              <w:adjustRightInd w:val="0"/>
              <w:ind w:right="-131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45461"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 xml:space="preserve">Représentation fonctionnelle des systèmes. Structure des systèmes. </w:t>
            </w:r>
            <w:proofErr w:type="spellStart"/>
            <w:r w:rsidRPr="002871DB">
              <w:rPr>
                <w:rFonts w:ascii="Arial" w:hAnsi="Arial" w:cs="Arial"/>
                <w:bCs/>
                <w:iCs/>
                <w:sz w:val="18"/>
                <w:szCs w:val="18"/>
              </w:rPr>
              <w:t>Chaîne</w:t>
            </w:r>
            <w:proofErr w:type="spellEnd"/>
            <w:r w:rsidRPr="002871DB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871DB">
              <w:rPr>
                <w:rFonts w:ascii="Arial" w:hAnsi="Arial" w:cs="Arial"/>
                <w:bCs/>
                <w:iCs/>
                <w:sz w:val="18"/>
                <w:szCs w:val="18"/>
              </w:rPr>
              <w:t>d’énergie</w:t>
            </w:r>
            <w:proofErr w:type="spellEnd"/>
            <w:r w:rsidRPr="002871DB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871DB">
              <w:rPr>
                <w:rFonts w:ascii="Arial" w:hAnsi="Arial" w:cs="Arial"/>
                <w:bCs/>
                <w:iCs/>
                <w:sz w:val="18"/>
                <w:szCs w:val="18"/>
              </w:rPr>
              <w:t>Chaîne</w:t>
            </w:r>
            <w:proofErr w:type="spellEnd"/>
            <w:r w:rsidRPr="002871DB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871DB">
              <w:rPr>
                <w:rFonts w:ascii="Arial" w:hAnsi="Arial" w:cs="Arial"/>
                <w:bCs/>
                <w:iCs/>
                <w:sz w:val="18"/>
                <w:szCs w:val="18"/>
              </w:rPr>
              <w:t>d’information</w:t>
            </w:r>
            <w:proofErr w:type="spellEnd"/>
            <w:r w:rsidRPr="002871DB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</w:tc>
      </w:tr>
    </w:tbl>
    <w:p w:rsidR="007A6A1A" w:rsidRPr="004A0687" w:rsidRDefault="007A6A1A" w:rsidP="000A73D6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6"/>
          <w:szCs w:val="16"/>
        </w:rPr>
      </w:pPr>
    </w:p>
    <w:p w:rsidR="004A0687" w:rsidRPr="00DB7A4D" w:rsidRDefault="004A0687" w:rsidP="00DB7A4D">
      <w:pPr>
        <w:jc w:val="both"/>
        <w:rPr>
          <w:rFonts w:ascii="Arial" w:hAnsi="Arial" w:cs="Arial"/>
          <w:sz w:val="22"/>
          <w:szCs w:val="22"/>
          <w:u w:val="double"/>
          <w:lang w:val="fr-FR"/>
        </w:rPr>
      </w:pPr>
    </w:p>
    <w:p w:rsidR="00DB7A4D" w:rsidRPr="00DB7A4D" w:rsidRDefault="00DB7A4D" w:rsidP="00DB7A4D">
      <w:pPr>
        <w:ind w:left="-567" w:right="23" w:firstLine="567"/>
        <w:jc w:val="both"/>
        <w:rPr>
          <w:rFonts w:ascii="Arial" w:hAnsi="Arial" w:cs="Arial"/>
          <w:b/>
          <w:lang w:val="fr-FR"/>
        </w:rPr>
      </w:pPr>
      <w:r w:rsidRPr="00DB7A4D">
        <w:rPr>
          <w:rFonts w:ascii="Arial" w:hAnsi="Arial" w:cs="Arial"/>
          <w:b/>
          <w:u w:val="double"/>
          <w:lang w:val="fr-FR"/>
        </w:rPr>
        <w:t>Question directrice :</w:t>
      </w:r>
      <w:r w:rsidRPr="00DB7A4D">
        <w:rPr>
          <w:rFonts w:ascii="Arial" w:hAnsi="Arial" w:cs="Arial"/>
          <w:b/>
          <w:lang w:val="fr-FR"/>
        </w:rPr>
        <w:t xml:space="preserve"> Comment fonctionne le mini robot ?</w:t>
      </w:r>
    </w:p>
    <w:p w:rsidR="00DB7A4D" w:rsidRPr="00DB7A4D" w:rsidRDefault="00DB7A4D" w:rsidP="00DB7A4D">
      <w:pPr>
        <w:ind w:left="-360" w:right="23" w:firstLine="567"/>
        <w:jc w:val="both"/>
        <w:rPr>
          <w:rFonts w:ascii="Arial" w:hAnsi="Arial" w:cs="Arial"/>
          <w:sz w:val="22"/>
          <w:szCs w:val="22"/>
          <w:lang w:val="fr-FR"/>
        </w:rPr>
      </w:pPr>
    </w:p>
    <w:p w:rsidR="00DB7A4D" w:rsidRPr="00DB7A4D" w:rsidRDefault="00DB7A4D" w:rsidP="00DB7A4D">
      <w:pPr>
        <w:ind w:left="-360" w:right="23" w:firstLine="567"/>
        <w:jc w:val="both"/>
        <w:rPr>
          <w:rFonts w:ascii="Arial" w:hAnsi="Arial" w:cs="Arial"/>
          <w:sz w:val="18"/>
          <w:szCs w:val="18"/>
          <w:lang w:val="fr-FR"/>
        </w:rPr>
      </w:pPr>
      <w:r w:rsidRPr="00DB7A4D">
        <w:rPr>
          <w:sz w:val="22"/>
          <w:szCs w:val="22"/>
          <w:lang w:val="fr-FR"/>
        </w:rPr>
        <w:t xml:space="preserve">→ </w:t>
      </w:r>
      <w:r w:rsidRPr="00DB7A4D">
        <w:rPr>
          <w:rFonts w:ascii="Arial" w:hAnsi="Arial" w:cs="Arial"/>
          <w:b/>
          <w:i/>
          <w:sz w:val="22"/>
          <w:szCs w:val="22"/>
          <w:u w:val="single"/>
          <w:lang w:val="fr-FR"/>
        </w:rPr>
        <w:t>Travail demandé :</w:t>
      </w:r>
      <w:r w:rsidRPr="00DB7A4D">
        <w:rPr>
          <w:rFonts w:ascii="Arial" w:hAnsi="Arial" w:cs="Arial"/>
          <w:i/>
          <w:sz w:val="22"/>
          <w:szCs w:val="22"/>
          <w:lang w:val="fr-FR"/>
        </w:rPr>
        <w:t xml:space="preserve"> </w:t>
      </w:r>
    </w:p>
    <w:p w:rsidR="00DB7A4D" w:rsidRPr="00DB7A4D" w:rsidRDefault="00DB7A4D" w:rsidP="00DB7A4D">
      <w:pPr>
        <w:ind w:left="-360" w:right="23" w:firstLine="567"/>
        <w:jc w:val="both"/>
        <w:rPr>
          <w:rFonts w:ascii="Arial" w:hAnsi="Arial" w:cs="Arial"/>
          <w:sz w:val="16"/>
          <w:szCs w:val="16"/>
          <w:lang w:val="fr-FR"/>
        </w:rPr>
      </w:pPr>
    </w:p>
    <w:p w:rsidR="00DB7A4D" w:rsidRPr="00DB7A4D" w:rsidRDefault="00DB7A4D" w:rsidP="00DB7A4D">
      <w:pPr>
        <w:ind w:right="23" w:firstLine="567"/>
        <w:jc w:val="both"/>
        <w:rPr>
          <w:rFonts w:ascii="Arial" w:hAnsi="Arial" w:cs="Arial"/>
          <w:sz w:val="22"/>
          <w:szCs w:val="22"/>
          <w:lang w:val="fr-FR"/>
        </w:rPr>
      </w:pPr>
      <w:r w:rsidRPr="00DB7A4D">
        <w:rPr>
          <w:rFonts w:ascii="Arial" w:hAnsi="Arial" w:cs="Arial"/>
          <w:sz w:val="22"/>
          <w:szCs w:val="22"/>
          <w:lang w:val="fr-FR"/>
        </w:rPr>
        <w:t>1) Ecrivez vos hypothèses.</w:t>
      </w:r>
    </w:p>
    <w:p w:rsidR="00DB7A4D" w:rsidRPr="00DB7A4D" w:rsidRDefault="00DB7A4D" w:rsidP="00DB7A4D">
      <w:pPr>
        <w:ind w:right="23" w:firstLine="567"/>
        <w:jc w:val="both"/>
        <w:rPr>
          <w:rFonts w:ascii="Arial" w:hAnsi="Arial" w:cs="Arial"/>
          <w:sz w:val="16"/>
          <w:szCs w:val="16"/>
          <w:lang w:val="fr-FR"/>
        </w:rPr>
      </w:pPr>
    </w:p>
    <w:p w:rsidR="00DB7A4D" w:rsidRPr="00DB7A4D" w:rsidRDefault="00DB7A4D" w:rsidP="00DB7A4D">
      <w:pPr>
        <w:ind w:left="567" w:right="23"/>
        <w:jc w:val="both"/>
        <w:rPr>
          <w:rFonts w:ascii="Arial" w:hAnsi="Arial" w:cs="Arial"/>
          <w:sz w:val="22"/>
          <w:szCs w:val="22"/>
          <w:lang w:val="fr-FR"/>
        </w:rPr>
      </w:pPr>
      <w:r w:rsidRPr="00DB7A4D">
        <w:rPr>
          <w:rFonts w:ascii="Arial" w:hAnsi="Arial" w:cs="Arial"/>
          <w:sz w:val="22"/>
          <w:szCs w:val="22"/>
          <w:lang w:val="fr-FR"/>
        </w:rPr>
        <w:t>2) A l’aide des fiches ressources,</w:t>
      </w:r>
      <w:r w:rsidRPr="00DB7A4D">
        <w:rPr>
          <w:rFonts w:ascii="Arial" w:hAnsi="Arial" w:cs="Arial"/>
          <w:iCs/>
          <w:sz w:val="22"/>
          <w:szCs w:val="22"/>
          <w:lang w:val="fr-FR"/>
        </w:rPr>
        <w:t xml:space="preserve"> recherchez le nom de la source d’énergie utilisée par le mini robot et le nom des éléments </w:t>
      </w:r>
      <w:r w:rsidRPr="00DB7A4D">
        <w:rPr>
          <w:rFonts w:ascii="Arial" w:hAnsi="Arial" w:cs="Arial"/>
          <w:sz w:val="22"/>
          <w:szCs w:val="22"/>
          <w:lang w:val="fr-FR"/>
        </w:rPr>
        <w:t>qui réalisent les fonctions techniques de la chaîne d’énergie et de la chaîne d’information.</w:t>
      </w:r>
    </w:p>
    <w:p w:rsidR="00DB7A4D" w:rsidRPr="00DB7A4D" w:rsidRDefault="00DB7A4D" w:rsidP="00DB7A4D">
      <w:pPr>
        <w:ind w:right="23" w:firstLine="567"/>
        <w:jc w:val="both"/>
        <w:rPr>
          <w:rFonts w:ascii="Arial" w:hAnsi="Arial" w:cs="Arial"/>
          <w:sz w:val="22"/>
          <w:szCs w:val="22"/>
          <w:lang w:val="fr-FR"/>
        </w:rPr>
      </w:pPr>
    </w:p>
    <w:p w:rsidR="00DB7A4D" w:rsidRPr="00DB7A4D" w:rsidRDefault="00DB7A4D" w:rsidP="00DB7A4D">
      <w:pPr>
        <w:ind w:right="23" w:firstLine="567"/>
        <w:jc w:val="both"/>
        <w:rPr>
          <w:rFonts w:ascii="Arial" w:hAnsi="Arial" w:cs="Arial"/>
          <w:sz w:val="22"/>
          <w:szCs w:val="22"/>
          <w:lang w:val="fr-FR"/>
        </w:rPr>
      </w:pPr>
    </w:p>
    <w:p w:rsidR="00DB7A4D" w:rsidRPr="00DB7A4D" w:rsidRDefault="00DB7A4D" w:rsidP="00DB7A4D">
      <w:pPr>
        <w:spacing w:line="360" w:lineRule="auto"/>
        <w:ind w:left="-360" w:right="23" w:firstLine="567"/>
        <w:jc w:val="both"/>
        <w:rPr>
          <w:rFonts w:ascii="Arial" w:hAnsi="Arial" w:cs="Arial"/>
          <w:sz w:val="18"/>
          <w:szCs w:val="18"/>
          <w:lang w:val="fr-FR"/>
        </w:rPr>
      </w:pPr>
      <w:r w:rsidRPr="00DB7A4D">
        <w:rPr>
          <w:sz w:val="22"/>
          <w:szCs w:val="22"/>
          <w:lang w:val="fr-FR"/>
        </w:rPr>
        <w:t xml:space="preserve">→ </w:t>
      </w:r>
      <w:r w:rsidRPr="00DB7A4D">
        <w:rPr>
          <w:rFonts w:ascii="Arial" w:hAnsi="Arial" w:cs="Arial"/>
          <w:b/>
          <w:i/>
          <w:sz w:val="22"/>
          <w:szCs w:val="22"/>
          <w:u w:val="single"/>
          <w:lang w:val="fr-FR"/>
        </w:rPr>
        <w:t>Bilan (à remplir avec le professeur en fin d’activité) :</w:t>
      </w:r>
    </w:p>
    <w:p w:rsidR="00DB7A4D" w:rsidRDefault="00DB7A4D" w:rsidP="00DB7A4D">
      <w:pPr>
        <w:spacing w:line="360" w:lineRule="auto"/>
        <w:ind w:right="23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DB7A4D" w:rsidRDefault="00DB7A4D" w:rsidP="00DB7A4D">
      <w:pPr>
        <w:spacing w:line="360" w:lineRule="auto"/>
        <w:ind w:right="23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DB7A4D" w:rsidRDefault="00DB7A4D" w:rsidP="00DB7A4D">
      <w:pPr>
        <w:spacing w:line="360" w:lineRule="auto"/>
        <w:ind w:right="23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DB7A4D" w:rsidRDefault="00DB7A4D" w:rsidP="00DB7A4D">
      <w:pPr>
        <w:spacing w:line="360" w:lineRule="auto"/>
        <w:ind w:right="23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DB7A4D" w:rsidRDefault="00DB7A4D" w:rsidP="00DB7A4D">
      <w:pPr>
        <w:spacing w:line="360" w:lineRule="auto"/>
        <w:ind w:right="23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DB7A4D" w:rsidRDefault="00DB7A4D" w:rsidP="00DB7A4D">
      <w:pPr>
        <w:spacing w:line="360" w:lineRule="auto"/>
        <w:ind w:right="23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DB7A4D" w:rsidRPr="00DB7A4D" w:rsidRDefault="00DB7A4D" w:rsidP="00DB7A4D">
      <w:pPr>
        <w:ind w:firstLine="567"/>
        <w:jc w:val="both"/>
        <w:rPr>
          <w:rFonts w:ascii="Arial" w:hAnsi="Arial" w:cs="Arial"/>
          <w:sz w:val="22"/>
          <w:szCs w:val="22"/>
          <w:u w:val="double"/>
          <w:lang w:val="fr-FR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DB7A4D" w:rsidRPr="00DB7A4D" w:rsidRDefault="00DB7A4D" w:rsidP="00DB7A4D">
      <w:pPr>
        <w:ind w:firstLine="567"/>
        <w:jc w:val="both"/>
        <w:rPr>
          <w:rFonts w:ascii="Arial" w:hAnsi="Arial" w:cs="Arial"/>
          <w:sz w:val="22"/>
          <w:szCs w:val="22"/>
          <w:u w:val="double"/>
          <w:lang w:val="fr-FR"/>
        </w:rPr>
      </w:pPr>
    </w:p>
    <w:p w:rsidR="00DB7A4D" w:rsidRPr="00DB7A4D" w:rsidRDefault="00DB7A4D" w:rsidP="00DB7A4D">
      <w:pPr>
        <w:ind w:firstLine="567"/>
        <w:jc w:val="both"/>
        <w:rPr>
          <w:sz w:val="22"/>
          <w:szCs w:val="22"/>
        </w:rPr>
      </w:pPr>
    </w:p>
    <w:sectPr w:rsidR="00DB7A4D" w:rsidRPr="00DB7A4D" w:rsidSect="000A73D6">
      <w:headerReference w:type="default" r:id="rId9"/>
      <w:pgSz w:w="11906" w:h="16838"/>
      <w:pgMar w:top="454" w:right="567" w:bottom="567" w:left="567" w:header="360" w:footer="36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374" w:rsidRDefault="00DC0374">
      <w:r>
        <w:separator/>
      </w:r>
    </w:p>
  </w:endnote>
  <w:endnote w:type="continuationSeparator" w:id="0">
    <w:p w:rsidR="00DC0374" w:rsidRDefault="00DC0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phemia UCAS">
    <w:charset w:val="00"/>
    <w:family w:val="auto"/>
    <w:pitch w:val="variable"/>
    <w:sig w:usb0="800000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374" w:rsidRDefault="00DC0374">
      <w:r>
        <w:separator/>
      </w:r>
    </w:p>
  </w:footnote>
  <w:footnote w:type="continuationSeparator" w:id="0">
    <w:p w:rsidR="00DC0374" w:rsidRDefault="00DC0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5B" w:rsidRPr="000A73D6" w:rsidRDefault="006E295B">
    <w:pPr>
      <w:pStyle w:val="En-tte"/>
      <w:rPr>
        <w:sz w:val="6"/>
      </w:rPr>
    </w:pPr>
  </w:p>
  <w:p w:rsidR="006E295B" w:rsidRPr="000A73D6" w:rsidRDefault="006E295B">
    <w:pPr>
      <w:pStyle w:val="En-tte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05pt;height:107pt;visibility:visible" o:bullet="t">
        <v:imagedata r:id="rId1" o:title="bullet_metal-cap_2"/>
      </v:shape>
    </w:pict>
  </w:numPicBullet>
  <w:abstractNum w:abstractNumId="0">
    <w:nsid w:val="075E6276"/>
    <w:multiLevelType w:val="hybridMultilevel"/>
    <w:tmpl w:val="4CDA99CA"/>
    <w:lvl w:ilvl="0" w:tplc="6AACA54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56E316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F4B3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AC8806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C8C9A0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98761C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42C0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EA60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0EAC62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3683441"/>
    <w:multiLevelType w:val="hybridMultilevel"/>
    <w:tmpl w:val="8CB47F2E"/>
    <w:lvl w:ilvl="0" w:tplc="12D276F2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4A375D38"/>
    <w:multiLevelType w:val="hybridMultilevel"/>
    <w:tmpl w:val="1316B764"/>
    <w:lvl w:ilvl="0" w:tplc="2660B128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C2934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6C29F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AD33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B2A7DE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96C6F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E0A04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C86CA6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FC559E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8353C4D"/>
    <w:multiLevelType w:val="hybridMultilevel"/>
    <w:tmpl w:val="0D722A64"/>
    <w:lvl w:ilvl="0" w:tplc="99640CF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C2142E5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B2505A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81EA8F48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472CFA9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F8DCA79A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42A8B818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F5C4F2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9992F2A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6AACA540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56E316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F4B3FA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AC8806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C8C9A0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98761C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E42C0A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EA603C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0EAC62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6A1A"/>
    <w:rsid w:val="00015234"/>
    <w:rsid w:val="00041864"/>
    <w:rsid w:val="000832D5"/>
    <w:rsid w:val="000A73D6"/>
    <w:rsid w:val="001650D2"/>
    <w:rsid w:val="001A5E88"/>
    <w:rsid w:val="001B2D0B"/>
    <w:rsid w:val="00282938"/>
    <w:rsid w:val="00302BC8"/>
    <w:rsid w:val="00327F20"/>
    <w:rsid w:val="00353CD8"/>
    <w:rsid w:val="004A0687"/>
    <w:rsid w:val="004A1E47"/>
    <w:rsid w:val="004C4EFA"/>
    <w:rsid w:val="005065DE"/>
    <w:rsid w:val="0054441B"/>
    <w:rsid w:val="005E6860"/>
    <w:rsid w:val="005F531F"/>
    <w:rsid w:val="0062006F"/>
    <w:rsid w:val="006264E3"/>
    <w:rsid w:val="00645461"/>
    <w:rsid w:val="006E295B"/>
    <w:rsid w:val="00744155"/>
    <w:rsid w:val="007A6A1A"/>
    <w:rsid w:val="00890ADC"/>
    <w:rsid w:val="008B38BB"/>
    <w:rsid w:val="00924AB2"/>
    <w:rsid w:val="00A24C96"/>
    <w:rsid w:val="00A67B0E"/>
    <w:rsid w:val="00AF7A39"/>
    <w:rsid w:val="00B61CE0"/>
    <w:rsid w:val="00D05A0E"/>
    <w:rsid w:val="00D21FE5"/>
    <w:rsid w:val="00D632AE"/>
    <w:rsid w:val="00DB7A4D"/>
    <w:rsid w:val="00DC0374"/>
    <w:rsid w:val="00E1088D"/>
    <w:rsid w:val="00E3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6860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E6860"/>
    <w:rPr>
      <w:u w:val="single"/>
    </w:rPr>
  </w:style>
  <w:style w:type="table" w:customStyle="1" w:styleId="TableNormal">
    <w:name w:val="Table Normal"/>
    <w:rsid w:val="005E6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5E6860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rsid w:val="005E6860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iquette">
    <w:name w:val="Étiquette"/>
    <w:rsid w:val="005E6860"/>
    <w:pPr>
      <w:jc w:val="center"/>
    </w:pPr>
    <w:rPr>
      <w:rFonts w:ascii="Helvetica" w:hAnsi="Helvetica" w:cs="Arial Unicode MS"/>
      <w:color w:val="FEFEFE"/>
      <w:sz w:val="24"/>
      <w:szCs w:val="24"/>
    </w:rPr>
  </w:style>
  <w:style w:type="paragraph" w:customStyle="1" w:styleId="Styledetableau2">
    <w:name w:val="Style de tableau 2"/>
    <w:rsid w:val="005E6860"/>
    <w:rPr>
      <w:rFonts w:ascii="Helvetica" w:eastAsia="Helvetica" w:hAnsi="Helvetica" w:cs="Helvetica"/>
      <w:color w:val="000000"/>
    </w:rPr>
  </w:style>
  <w:style w:type="paragraph" w:customStyle="1" w:styleId="Pardfaut">
    <w:name w:val="Par défaut"/>
    <w:rsid w:val="005E6860"/>
    <w:rPr>
      <w:rFonts w:ascii="Helvetica" w:eastAsia="Helvetica" w:hAnsi="Helvetica" w:cs="Helvetica"/>
      <w:color w:val="000000"/>
      <w:sz w:val="22"/>
      <w:szCs w:val="22"/>
    </w:rPr>
  </w:style>
  <w:style w:type="table" w:styleId="Grilledutableau">
    <w:name w:val="Table Grid"/>
    <w:basedOn w:val="TableauNormal"/>
    <w:uiPriority w:val="59"/>
    <w:rsid w:val="001B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D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D0B"/>
    <w:rPr>
      <w:rFonts w:ascii="Lucida Grande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3D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3D6"/>
    <w:rPr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6E295B"/>
    <w:rPr>
      <w:b/>
      <w:bCs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4546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45461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iquette">
    <w:name w:val="Étiquette"/>
    <w:pPr>
      <w:jc w:val="center"/>
    </w:pPr>
    <w:rPr>
      <w:rFonts w:ascii="Helvetica" w:hAnsi="Helvetica" w:cs="Arial Unicode MS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table" w:styleId="Grille">
    <w:name w:val="Table Grid"/>
    <w:basedOn w:val="TableauNormal"/>
    <w:uiPriority w:val="59"/>
    <w:rsid w:val="001B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D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D0B"/>
    <w:rPr>
      <w:rFonts w:ascii="Lucida Grande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3D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3D6"/>
    <w:rPr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6E29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FFC5F5-1B83-49D0-972C-CFF3EE5E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4</cp:revision>
  <dcterms:created xsi:type="dcterms:W3CDTF">2016-12-10T16:48:00Z</dcterms:created>
  <dcterms:modified xsi:type="dcterms:W3CDTF">2017-01-07T13:16:00Z</dcterms:modified>
</cp:coreProperties>
</file>