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00013174">
        <w:trPr>
          <w:trHeight w:val="694"/>
        </w:trPr>
        <w:tc>
          <w:tcPr>
            <w:tcW w:w="2588" w:type="dxa"/>
            <w:vMerge w:val="restart"/>
          </w:tcPr>
          <w:p w14:paraId="60774921" w14:textId="5D39706B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</w:t>
            </w:r>
            <w:r w:rsidR="004E5CAC">
              <w:rPr>
                <w:rFonts w:ascii="Calibri" w:hAnsi="Calibri" w:cs="Euphemia UCAS"/>
                <w:b/>
                <w:sz w:val="32"/>
              </w:rPr>
              <w:t>4</w:t>
            </w:r>
          </w:p>
          <w:p w14:paraId="5B3D5E77" w14:textId="77777777" w:rsidR="00013174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</w:t>
            </w:r>
          </w:p>
          <w:p w14:paraId="5C5DCF26" w14:textId="2239C32D" w:rsidR="00013174" w:rsidRPr="00F872A0" w:rsidRDefault="004E5CAC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b/>
                <w:bCs/>
                <w:i/>
              </w:rPr>
              <w:t>Borne de recharge solaire</w:t>
            </w:r>
          </w:p>
        </w:tc>
        <w:tc>
          <w:tcPr>
            <w:tcW w:w="6911" w:type="dxa"/>
            <w:vAlign w:val="center"/>
          </w:tcPr>
          <w:p w14:paraId="15E0CF6E" w14:textId="69934F6C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ACTIVITE </w:t>
            </w:r>
            <w:r w:rsidR="004E5CAC">
              <w:rPr>
                <w:rFonts w:ascii="Calibri" w:hAnsi="Calibri" w:cs="Euphemia UCAS"/>
                <w:b/>
                <w:sz w:val="36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4E5CAC" w14:paraId="2D4FF78F" w14:textId="77777777" w:rsidTr="00013174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28D8102E" w:rsidR="00013174" w:rsidRPr="005065DE" w:rsidRDefault="004E5CAC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projet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4E5CAC" w:rsidRPr="004E5CAC" w14:paraId="29BD641E" w14:textId="77777777" w:rsidTr="0032625A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39546D29" w:rsidR="004E5CAC" w:rsidRPr="005065DE" w:rsidRDefault="004E5CAC" w:rsidP="004E5C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20"/>
              </w:rPr>
              <w:t>C</w:t>
            </w:r>
            <w:r>
              <w:rPr>
                <w:rFonts w:ascii="Calibri" w:hAnsi="Calibri" w:cs="Euphemia UCAS"/>
                <w:b/>
                <w:sz w:val="20"/>
              </w:rPr>
              <w:t>T 3.1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4760A1FC" w:rsidR="004E5CAC" w:rsidRPr="005065DE" w:rsidRDefault="004E5CAC" w:rsidP="004E5C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2"/>
              </w:rPr>
            </w:pPr>
            <w:r w:rsidRPr="004E5CAC">
              <w:rPr>
                <w:rFonts w:ascii="Liberation Sans" w:eastAsia="Times New Roman" w:hAnsi="Liberation Sans" w:cs="Liberation Sans"/>
                <w:sz w:val="16"/>
                <w:szCs w:val="16"/>
                <w:bdr w:val="none" w:sz="0" w:space="0" w:color="auto"/>
                <w:lang w:eastAsia="zh-CN"/>
              </w:rPr>
              <w:t>Exprimer sa pensée à l’aide d’outils de description adaptés : croquis, schémas, graphes, diagrammes, tableaux (représentations non normées).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14:paraId="2A0F585B" w14:textId="331B6FF0" w:rsidR="004E5CAC" w:rsidRPr="005065DE" w:rsidRDefault="004E5CAC" w:rsidP="004E5C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2"/>
              </w:rPr>
            </w:pPr>
            <w:r w:rsidRPr="00CA23B1">
              <w:rPr>
                <w:sz w:val="16"/>
                <w:szCs w:val="16"/>
              </w:rPr>
              <w:t xml:space="preserve">Croquis </w:t>
            </w:r>
            <w:r w:rsidR="00B4037F">
              <w:rPr>
                <w:sz w:val="16"/>
                <w:szCs w:val="16"/>
              </w:rPr>
              <w:t xml:space="preserve">à </w:t>
            </w:r>
            <w:bookmarkStart w:id="0" w:name="_GoBack"/>
            <w:bookmarkEnd w:id="0"/>
            <w:r w:rsidRPr="00CA23B1">
              <w:rPr>
                <w:sz w:val="16"/>
                <w:szCs w:val="16"/>
              </w:rPr>
              <w:t>main levé</w:t>
            </w:r>
            <w:r w:rsidR="00B4037F">
              <w:rPr>
                <w:sz w:val="16"/>
                <w:szCs w:val="16"/>
              </w:rPr>
              <w:t>e</w:t>
            </w:r>
          </w:p>
        </w:tc>
      </w:tr>
    </w:tbl>
    <w:p w14:paraId="4FBC8FD8" w14:textId="2D56E59D" w:rsidR="00F23C58" w:rsidRDefault="00F23C58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21D6C63" w14:textId="6B4F57C3" w:rsidR="00A763D4" w:rsidRPr="009523F2" w:rsidRDefault="004E5CAC" w:rsidP="007C5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dstrike/>
          <w:color w:val="FF0000"/>
          <w:sz w:val="36"/>
          <w:szCs w:val="36"/>
          <w:bdr w:val="none" w:sz="0" w:space="0" w:color="auto"/>
          <w:lang w:val="fr-FR" w:eastAsia="zh-CN"/>
        </w:rPr>
      </w:pPr>
      <w:r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Quel design pour la borne solaire connectée ?</w:t>
      </w:r>
    </w:p>
    <w:p w14:paraId="38A7B9F1" w14:textId="77777777" w:rsidR="004E4E9E" w:rsidRPr="009523F2" w:rsidRDefault="004E4E9E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dstrike/>
          <w:color w:val="FF0000"/>
          <w:sz w:val="22"/>
          <w:szCs w:val="22"/>
          <w:bdr w:val="none" w:sz="0" w:space="0" w:color="auto"/>
          <w:lang w:val="fr-FR" w:eastAsia="zh-CN"/>
        </w:rPr>
      </w:pPr>
    </w:p>
    <w:p w14:paraId="4BE6287F" w14:textId="4A40FC52" w:rsidR="004E5CAC" w:rsidRPr="004E5CAC" w:rsidRDefault="004E5CAC" w:rsidP="004E5CAC">
      <w:pPr>
        <w:pStyle w:val="Corps"/>
        <w:jc w:val="both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Times New Roman" w:hAnsi="Arial" w:cs="Arial"/>
          <w:bdr w:val="none" w:sz="0" w:space="0" w:color="auto"/>
          <w:lang w:eastAsia="zh-CN"/>
        </w:rPr>
        <w:t>L</w:t>
      </w:r>
      <w:r w:rsidRPr="004E5CAC">
        <w:rPr>
          <w:rFonts w:ascii="Arial" w:eastAsia="Euphemia UCAS" w:hAnsi="Arial" w:cs="Arial"/>
          <w:bCs/>
          <w:sz w:val="24"/>
          <w:szCs w:val="24"/>
        </w:rPr>
        <w:t xml:space="preserve">ors de cette activité, vous allez : </w:t>
      </w:r>
    </w:p>
    <w:p w14:paraId="57AC7B48" w14:textId="77777777" w:rsidR="004E5CAC" w:rsidRPr="004E5CAC" w:rsidRDefault="004E5CAC" w:rsidP="004E5CAC">
      <w:pPr>
        <w:pStyle w:val="Corps"/>
        <w:numPr>
          <w:ilvl w:val="0"/>
          <w:numId w:val="9"/>
        </w:numPr>
        <w:jc w:val="both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Euphemia UCAS" w:hAnsi="Arial" w:cs="Arial"/>
          <w:bCs/>
          <w:sz w:val="24"/>
          <w:szCs w:val="24"/>
        </w:rPr>
        <w:t>Étudier le design d’une borne solaire,</w:t>
      </w:r>
    </w:p>
    <w:p w14:paraId="0F026F9F" w14:textId="77777777" w:rsidR="004E5CAC" w:rsidRPr="004E5CAC" w:rsidRDefault="004E5CAC" w:rsidP="004E5CAC">
      <w:pPr>
        <w:pStyle w:val="Corps"/>
        <w:numPr>
          <w:ilvl w:val="0"/>
          <w:numId w:val="9"/>
        </w:numPr>
        <w:jc w:val="both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Euphemia UCAS" w:hAnsi="Arial" w:cs="Arial"/>
          <w:bCs/>
          <w:sz w:val="24"/>
          <w:szCs w:val="24"/>
        </w:rPr>
        <w:t>Proposer un design alternatif</w:t>
      </w:r>
    </w:p>
    <w:p w14:paraId="15453BFB" w14:textId="263B4C2D" w:rsidR="004E4E9E" w:rsidRPr="00013174" w:rsidRDefault="004E4E9E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792B354B" w14:textId="77777777" w:rsidR="004E5CAC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013174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>Travail </w:t>
      </w:r>
      <w:r w:rsidRPr="00013174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: </w:t>
      </w:r>
    </w:p>
    <w:p w14:paraId="1D3C13CE" w14:textId="77777777" w:rsidR="004E5CAC" w:rsidRDefault="004E5CAC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2D274998" w14:textId="77777777" w:rsidR="004E5CAC" w:rsidRPr="004E5CAC" w:rsidRDefault="004E5CAC" w:rsidP="004E5CAC">
      <w:pPr>
        <w:pStyle w:val="Corps"/>
        <w:numPr>
          <w:ilvl w:val="0"/>
          <w:numId w:val="10"/>
        </w:numPr>
        <w:pBdr>
          <w:bottom w:val="single" w:sz="4" w:space="1" w:color="auto"/>
        </w:pBdr>
        <w:jc w:val="both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Euphemia UCAS" w:hAnsi="Arial" w:cs="Arial"/>
          <w:bCs/>
          <w:sz w:val="24"/>
          <w:szCs w:val="24"/>
        </w:rPr>
        <w:t>Etude du design de la borne solaire :</w:t>
      </w:r>
    </w:p>
    <w:p w14:paraId="573F2934" w14:textId="77777777" w:rsidR="004E5CAC" w:rsidRPr="004E5CAC" w:rsidRDefault="004E5CAC" w:rsidP="004E5CAC">
      <w:pPr>
        <w:pStyle w:val="Corps"/>
        <w:jc w:val="both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Euphemia UCAS" w:hAnsi="Arial" w:cs="Arial"/>
          <w:bCs/>
          <w:sz w:val="24"/>
          <w:szCs w:val="24"/>
        </w:rPr>
        <w:t>Pour respecter le cahier des charges, un ingénieur a imaginé réaliser la borne solaire suivante :</w:t>
      </w:r>
    </w:p>
    <w:p w14:paraId="2D1C99B1" w14:textId="77777777" w:rsidR="004E5CAC" w:rsidRPr="004E5CAC" w:rsidRDefault="004E5CAC" w:rsidP="004E5CAC">
      <w:pPr>
        <w:pStyle w:val="Corps"/>
        <w:jc w:val="center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Euphemia UCAS" w:hAnsi="Arial" w:cs="Arial"/>
          <w:bCs/>
          <w:noProof/>
          <w:sz w:val="24"/>
          <w:szCs w:val="24"/>
        </w:rPr>
        <w:drawing>
          <wp:inline distT="0" distB="0" distL="0" distR="0" wp14:anchorId="71D4AE55" wp14:editId="0730E479">
            <wp:extent cx="5263116" cy="20029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41" cy="205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E10F" w14:textId="77777777" w:rsidR="004E5CAC" w:rsidRPr="004E5CAC" w:rsidRDefault="004E5CAC" w:rsidP="004E5CAC">
      <w:pPr>
        <w:pStyle w:val="Corps"/>
        <w:jc w:val="both"/>
        <w:rPr>
          <w:rFonts w:ascii="Arial" w:eastAsia="Euphemia UCAS" w:hAnsi="Arial" w:cs="Arial"/>
          <w:bCs/>
          <w:sz w:val="24"/>
          <w:szCs w:val="24"/>
        </w:rPr>
      </w:pPr>
      <w:r w:rsidRPr="004E5CAC">
        <w:rPr>
          <w:rFonts w:ascii="Arial" w:eastAsia="Euphemia UCAS" w:hAnsi="Arial" w:cs="Arial"/>
          <w:bCs/>
          <w:sz w:val="24"/>
          <w:szCs w:val="24"/>
        </w:rPr>
        <w:t>En complétant le tableau ci-dessous indiquez comment le concepteur de la borne a respecté les fonctions du cahier des charges suivantes.</w:t>
      </w:r>
    </w:p>
    <w:p w14:paraId="7D06DA68" w14:textId="77777777" w:rsidR="004E5CAC" w:rsidRPr="004E5CAC" w:rsidRDefault="004E5CAC" w:rsidP="004E5CAC">
      <w:pPr>
        <w:pStyle w:val="Corps"/>
        <w:jc w:val="both"/>
        <w:rPr>
          <w:rFonts w:ascii="Arial" w:eastAsia="Euphemia UCAS" w:hAnsi="Arial" w:cs="Arial"/>
          <w:bCs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4E5CAC" w:rsidRPr="004E5CAC" w14:paraId="6B1F5611" w14:textId="77777777" w:rsidTr="004E5CAC">
        <w:tc>
          <w:tcPr>
            <w:tcW w:w="4531" w:type="dxa"/>
            <w:shd w:val="clear" w:color="auto" w:fill="000000" w:themeFill="text1"/>
          </w:tcPr>
          <w:p w14:paraId="0AF5BF72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Euphemia UCAS" w:hAnsi="Arial" w:cs="Arial"/>
                <w:bCs/>
                <w:color w:val="FFFFFF" w:themeColor="background1"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color w:val="FFFFFF" w:themeColor="background1"/>
                <w:sz w:val="24"/>
                <w:szCs w:val="24"/>
              </w:rPr>
              <w:t>Fonction</w:t>
            </w:r>
          </w:p>
        </w:tc>
        <w:tc>
          <w:tcPr>
            <w:tcW w:w="6096" w:type="dxa"/>
            <w:shd w:val="clear" w:color="auto" w:fill="000000" w:themeFill="text1"/>
          </w:tcPr>
          <w:p w14:paraId="10BE2F0A" w14:textId="55C01D6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Euphemia UCAS" w:hAnsi="Arial" w:cs="Arial"/>
                <w:bCs/>
                <w:color w:val="FFFFFF" w:themeColor="background1"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color w:val="FFFFFF" w:themeColor="background1"/>
                <w:sz w:val="24"/>
                <w:szCs w:val="24"/>
              </w:rPr>
              <w:t>Solutions</w:t>
            </w:r>
          </w:p>
        </w:tc>
      </w:tr>
      <w:tr w:rsidR="004E5CAC" w:rsidRPr="004E5CAC" w14:paraId="34251535" w14:textId="77777777" w:rsidTr="004E5CAC">
        <w:tc>
          <w:tcPr>
            <w:tcW w:w="4531" w:type="dxa"/>
          </w:tcPr>
          <w:p w14:paraId="2C35B64D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sz w:val="24"/>
                <w:szCs w:val="24"/>
              </w:rPr>
              <w:t xml:space="preserve">Recharger les tablettes </w:t>
            </w:r>
            <w:proofErr w:type="spellStart"/>
            <w:r w:rsidRPr="004E5CAC">
              <w:rPr>
                <w:rFonts w:ascii="Arial" w:eastAsia="Euphemia UCAS" w:hAnsi="Arial" w:cs="Arial"/>
                <w:bCs/>
                <w:sz w:val="24"/>
                <w:szCs w:val="24"/>
              </w:rPr>
              <w:t>Sqool</w:t>
            </w:r>
            <w:proofErr w:type="spellEnd"/>
          </w:p>
        </w:tc>
        <w:tc>
          <w:tcPr>
            <w:tcW w:w="6096" w:type="dxa"/>
          </w:tcPr>
          <w:p w14:paraId="239F5FA5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</w:p>
        </w:tc>
      </w:tr>
      <w:tr w:rsidR="004E5CAC" w:rsidRPr="004E5CAC" w14:paraId="36485940" w14:textId="77777777" w:rsidTr="004E5CAC">
        <w:tc>
          <w:tcPr>
            <w:tcW w:w="4531" w:type="dxa"/>
          </w:tcPr>
          <w:p w14:paraId="0DAB6B0C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sz w:val="24"/>
                <w:szCs w:val="24"/>
              </w:rPr>
              <w:t>Utiliser de l’énergie solaire</w:t>
            </w:r>
          </w:p>
        </w:tc>
        <w:tc>
          <w:tcPr>
            <w:tcW w:w="6096" w:type="dxa"/>
          </w:tcPr>
          <w:p w14:paraId="04366835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</w:p>
        </w:tc>
      </w:tr>
      <w:tr w:rsidR="004E5CAC" w:rsidRPr="004E5CAC" w14:paraId="0328FE8A" w14:textId="77777777" w:rsidTr="004E5CAC">
        <w:tc>
          <w:tcPr>
            <w:tcW w:w="4531" w:type="dxa"/>
          </w:tcPr>
          <w:p w14:paraId="1094B53C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sz w:val="24"/>
                <w:szCs w:val="24"/>
              </w:rPr>
              <w:t>S’intégrer dans son environnement</w:t>
            </w:r>
          </w:p>
        </w:tc>
        <w:tc>
          <w:tcPr>
            <w:tcW w:w="6096" w:type="dxa"/>
          </w:tcPr>
          <w:p w14:paraId="33F96F20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</w:p>
        </w:tc>
      </w:tr>
      <w:tr w:rsidR="004E5CAC" w:rsidRPr="00B4037F" w14:paraId="5151855A" w14:textId="77777777" w:rsidTr="004E5CAC">
        <w:tc>
          <w:tcPr>
            <w:tcW w:w="4531" w:type="dxa"/>
          </w:tcPr>
          <w:p w14:paraId="56B9946D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sz w:val="24"/>
                <w:szCs w:val="24"/>
              </w:rPr>
              <w:t>Ne pas nuire au déplacement des élèves</w:t>
            </w:r>
          </w:p>
        </w:tc>
        <w:tc>
          <w:tcPr>
            <w:tcW w:w="6096" w:type="dxa"/>
          </w:tcPr>
          <w:p w14:paraId="287FFE75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</w:p>
        </w:tc>
      </w:tr>
      <w:tr w:rsidR="004E5CAC" w:rsidRPr="004E5CAC" w14:paraId="149BF6A1" w14:textId="77777777" w:rsidTr="004E5CAC">
        <w:tc>
          <w:tcPr>
            <w:tcW w:w="4531" w:type="dxa"/>
          </w:tcPr>
          <w:p w14:paraId="3F75A609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  <w:r w:rsidRPr="004E5CAC">
              <w:rPr>
                <w:rFonts w:ascii="Arial" w:eastAsia="Euphemia UCAS" w:hAnsi="Arial" w:cs="Arial"/>
                <w:bCs/>
                <w:sz w:val="24"/>
                <w:szCs w:val="24"/>
              </w:rPr>
              <w:t>Respecter le budget</w:t>
            </w:r>
          </w:p>
        </w:tc>
        <w:tc>
          <w:tcPr>
            <w:tcW w:w="6096" w:type="dxa"/>
          </w:tcPr>
          <w:p w14:paraId="1F6F8708" w14:textId="77777777" w:rsidR="004E5CAC" w:rsidRP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Euphemia UCAS" w:hAnsi="Arial" w:cs="Arial"/>
                <w:bCs/>
                <w:sz w:val="24"/>
                <w:szCs w:val="24"/>
              </w:rPr>
            </w:pPr>
          </w:p>
        </w:tc>
      </w:tr>
    </w:tbl>
    <w:p w14:paraId="3E514539" w14:textId="2FF45FC3" w:rsidR="004E5CAC" w:rsidRDefault="004E5CAC" w:rsidP="004E5CAC">
      <w:pPr>
        <w:pStyle w:val="Corps"/>
        <w:jc w:val="both"/>
        <w:rPr>
          <w:rFonts w:ascii="Arial" w:eastAsia="Euphemia UCAS" w:hAnsi="Arial" w:cs="Arial"/>
          <w:bCs/>
          <w:sz w:val="24"/>
          <w:szCs w:val="24"/>
        </w:rPr>
      </w:pPr>
    </w:p>
    <w:p w14:paraId="4D0A82B9" w14:textId="77777777" w:rsidR="004E5CAC" w:rsidRDefault="004E5CAC">
      <w:pPr>
        <w:rPr>
          <w:rFonts w:ascii="Arial" w:eastAsia="Euphemia UCAS" w:hAnsi="Arial" w:cs="Arial"/>
          <w:bCs/>
          <w:color w:val="000000"/>
          <w:lang w:val="fr-FR" w:eastAsia="fr-FR"/>
        </w:rPr>
      </w:pPr>
      <w:r>
        <w:rPr>
          <w:rFonts w:ascii="Arial" w:eastAsia="Euphemia UCAS" w:hAnsi="Arial" w:cs="Arial"/>
          <w:bCs/>
        </w:rPr>
        <w:br w:type="page"/>
      </w:r>
    </w:p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4E5CAC" w:rsidRPr="005065DE" w14:paraId="1072B492" w14:textId="77777777" w:rsidTr="00EB6C79">
        <w:trPr>
          <w:trHeight w:val="694"/>
        </w:trPr>
        <w:tc>
          <w:tcPr>
            <w:tcW w:w="2588" w:type="dxa"/>
            <w:vMerge w:val="restart"/>
          </w:tcPr>
          <w:p w14:paraId="6F22E11B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lastRenderedPageBreak/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14</w:t>
            </w:r>
          </w:p>
          <w:p w14:paraId="2822B442" w14:textId="77777777" w:rsidR="004E5CAC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</w:t>
            </w:r>
          </w:p>
          <w:p w14:paraId="566A0DBC" w14:textId="77777777" w:rsidR="004E5CAC" w:rsidRPr="00F872A0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b/>
                <w:bCs/>
                <w:i/>
              </w:rPr>
              <w:t>Borne de recharge solaire</w:t>
            </w:r>
          </w:p>
        </w:tc>
        <w:tc>
          <w:tcPr>
            <w:tcW w:w="6911" w:type="dxa"/>
            <w:vAlign w:val="center"/>
          </w:tcPr>
          <w:p w14:paraId="3D9DC342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2</w:t>
            </w:r>
          </w:p>
        </w:tc>
        <w:tc>
          <w:tcPr>
            <w:tcW w:w="1274" w:type="dxa"/>
            <w:vMerge w:val="restart"/>
            <w:vAlign w:val="center"/>
          </w:tcPr>
          <w:p w14:paraId="68588C46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280A3658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2AD38A70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4E5CAC" w:rsidRPr="004E5CAC" w14:paraId="33A5E065" w14:textId="77777777" w:rsidTr="00EB6C79">
        <w:trPr>
          <w:trHeight w:val="549"/>
        </w:trPr>
        <w:tc>
          <w:tcPr>
            <w:tcW w:w="2588" w:type="dxa"/>
            <w:vMerge/>
          </w:tcPr>
          <w:p w14:paraId="1B85FC44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7E2B6B28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projet</w:t>
            </w:r>
          </w:p>
        </w:tc>
        <w:tc>
          <w:tcPr>
            <w:tcW w:w="1274" w:type="dxa"/>
            <w:vMerge/>
          </w:tcPr>
          <w:p w14:paraId="62BACF0C" w14:textId="77777777" w:rsidR="004E5CAC" w:rsidRPr="005065DE" w:rsidRDefault="004E5CAC" w:rsidP="00EB6C7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5104606F" w14:textId="77777777" w:rsidR="004E5CAC" w:rsidRPr="004E5CAC" w:rsidRDefault="004E5CAC" w:rsidP="004E5CAC">
      <w:pPr>
        <w:pStyle w:val="Corps"/>
        <w:jc w:val="both"/>
        <w:rPr>
          <w:rFonts w:ascii="Arial" w:eastAsia="Euphemia UCAS" w:hAnsi="Arial" w:cs="Arial"/>
          <w:bCs/>
          <w:sz w:val="24"/>
          <w:szCs w:val="24"/>
        </w:rPr>
      </w:pPr>
    </w:p>
    <w:p w14:paraId="4ED9612A" w14:textId="77777777" w:rsidR="004E5CAC" w:rsidRPr="004E5CAC" w:rsidRDefault="004E5CAC" w:rsidP="004E5CAC">
      <w:pPr>
        <w:pStyle w:val="barre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E5CAC">
        <w:rPr>
          <w:rFonts w:ascii="Arial" w:hAnsi="Arial" w:cs="Arial"/>
          <w:sz w:val="24"/>
          <w:szCs w:val="24"/>
        </w:rPr>
        <w:t>Etude d’un nouveau design :</w:t>
      </w:r>
    </w:p>
    <w:p w14:paraId="047170B6" w14:textId="4CF8ED53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 w:rsidRPr="004E5CAC">
        <w:rPr>
          <w:rFonts w:ascii="Arial" w:hAnsi="Arial" w:cs="Arial"/>
          <w:sz w:val="24"/>
          <w:szCs w:val="24"/>
        </w:rPr>
        <w:t>Propose</w:t>
      </w:r>
      <w:r>
        <w:rPr>
          <w:rFonts w:ascii="Arial" w:hAnsi="Arial" w:cs="Arial"/>
          <w:sz w:val="24"/>
          <w:szCs w:val="24"/>
        </w:rPr>
        <w:t>z</w:t>
      </w:r>
      <w:r w:rsidRPr="004E5CAC">
        <w:rPr>
          <w:rFonts w:ascii="Arial" w:hAnsi="Arial" w:cs="Arial"/>
          <w:sz w:val="24"/>
          <w:szCs w:val="24"/>
        </w:rPr>
        <w:t xml:space="preserve"> un design alternatif qui respectera le cahier des charges. Pour cela</w:t>
      </w:r>
      <w:r>
        <w:rPr>
          <w:rFonts w:ascii="Arial" w:hAnsi="Arial" w:cs="Arial"/>
          <w:sz w:val="24"/>
          <w:szCs w:val="24"/>
        </w:rPr>
        <w:t>,</w:t>
      </w:r>
      <w:r w:rsidRPr="004E5CAC">
        <w:rPr>
          <w:rFonts w:ascii="Arial" w:hAnsi="Arial" w:cs="Arial"/>
          <w:sz w:val="24"/>
          <w:szCs w:val="24"/>
        </w:rPr>
        <w:t xml:space="preserve"> réalise</w:t>
      </w:r>
      <w:r>
        <w:rPr>
          <w:rFonts w:ascii="Arial" w:hAnsi="Arial" w:cs="Arial"/>
          <w:sz w:val="24"/>
          <w:szCs w:val="24"/>
        </w:rPr>
        <w:t>z</w:t>
      </w:r>
      <w:r w:rsidRPr="004E5CAC">
        <w:rPr>
          <w:rFonts w:ascii="Arial" w:hAnsi="Arial" w:cs="Arial"/>
          <w:sz w:val="24"/>
          <w:szCs w:val="24"/>
        </w:rPr>
        <w:t xml:space="preserve"> un croquis de la nouvelle borne ci-dessous.</w:t>
      </w:r>
    </w:p>
    <w:p w14:paraId="0EFDB18A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3590B02F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0AC3C5A2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13818111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6A4118E7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5E654ACE" w14:textId="7D9E3EC8" w:rsid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3ADB726C" w14:textId="0FC16524" w:rsid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0951C9A2" w14:textId="21B0FE21" w:rsid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1E120D42" w14:textId="35936B94" w:rsid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320E147D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6EF3A876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149298BA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56F9D3BD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493CCE07" w14:textId="45D71D67" w:rsid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688FD327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3CB8D09D" w14:textId="77777777" w:rsidR="004E5CAC" w:rsidRPr="004E5CAC" w:rsidRDefault="004E5CAC" w:rsidP="004E5CAC">
      <w:pPr>
        <w:pStyle w:val="Corps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2AF06B80" w14:textId="77777777" w:rsidR="004E5CAC" w:rsidRDefault="004E5CAC" w:rsidP="004E5CAC">
      <w:pPr>
        <w:pStyle w:val="barre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Arial" w:hAnsi="Arial" w:cs="Arial"/>
          <w:sz w:val="24"/>
          <w:szCs w:val="24"/>
        </w:rPr>
      </w:pPr>
    </w:p>
    <w:p w14:paraId="1927EA5C" w14:textId="11D81D80" w:rsidR="004E5CAC" w:rsidRPr="004E5CAC" w:rsidRDefault="004E5CAC" w:rsidP="004E5CAC">
      <w:pPr>
        <w:pStyle w:val="barre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E5CAC">
        <w:rPr>
          <w:rFonts w:ascii="Arial" w:hAnsi="Arial" w:cs="Arial"/>
          <w:sz w:val="24"/>
          <w:szCs w:val="24"/>
        </w:rPr>
        <w:t>Designer en réalité virtuelle :</w:t>
      </w:r>
    </w:p>
    <w:p w14:paraId="2B567E4D" w14:textId="140F9624" w:rsidR="004E5CAC" w:rsidRPr="004E5CAC" w:rsidRDefault="004E5CAC" w:rsidP="004E5CAC">
      <w:pPr>
        <w:pStyle w:val="barr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4E5CAC">
        <w:rPr>
          <w:rFonts w:ascii="Arial" w:hAnsi="Arial" w:cs="Arial"/>
          <w:sz w:val="24"/>
          <w:szCs w:val="24"/>
        </w:rPr>
        <w:t>Designe</w:t>
      </w:r>
      <w:r>
        <w:rPr>
          <w:rFonts w:ascii="Arial" w:hAnsi="Arial" w:cs="Arial"/>
          <w:sz w:val="24"/>
          <w:szCs w:val="24"/>
        </w:rPr>
        <w:t>z</w:t>
      </w:r>
      <w:proofErr w:type="spellEnd"/>
      <w:r w:rsidRPr="004E5CAC">
        <w:rPr>
          <w:rFonts w:ascii="Arial" w:hAnsi="Arial" w:cs="Arial"/>
          <w:sz w:val="24"/>
          <w:szCs w:val="24"/>
        </w:rPr>
        <w:t xml:space="preserve"> votre borne en utilisant le logiciel Gravity Sketch en réalité virtuelle. Vous pouvez utiliser la notice du logiciel.</w:t>
      </w:r>
    </w:p>
    <w:p w14:paraId="30381043" w14:textId="5F5C9079" w:rsidR="004E5CAC" w:rsidRPr="004E5CAC" w:rsidRDefault="004E5CAC" w:rsidP="004E5CAC">
      <w:pPr>
        <w:pStyle w:val="barr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4E5CAC">
        <w:rPr>
          <w:rFonts w:ascii="Arial" w:hAnsi="Arial" w:cs="Arial"/>
          <w:sz w:val="24"/>
          <w:szCs w:val="24"/>
        </w:rPr>
        <w:t>Insérez une photo virtuelle d</w:t>
      </w:r>
      <w:r>
        <w:rPr>
          <w:rFonts w:ascii="Arial" w:hAnsi="Arial" w:cs="Arial"/>
          <w:sz w:val="24"/>
          <w:szCs w:val="24"/>
        </w:rPr>
        <w:t>e</w:t>
      </w:r>
      <w:r w:rsidRPr="004E5CAC">
        <w:rPr>
          <w:rFonts w:ascii="Arial" w:hAnsi="Arial" w:cs="Arial"/>
          <w:sz w:val="24"/>
          <w:szCs w:val="24"/>
        </w:rPr>
        <w:t xml:space="preserve"> votre borne virtuelle.</w:t>
      </w:r>
    </w:p>
    <w:p w14:paraId="3CA3A0B9" w14:textId="5EB5AC60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7AA2CBAB" w14:textId="6134D26E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4279A9B1" w14:textId="506FBC13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698EF765" w14:textId="2CB5DD5F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57FA4CC4" w14:textId="385FF171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53BE47A7" w14:textId="45CFB612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4C88B9AA" w14:textId="34478287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366751BB" w14:textId="34B740DC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75400E29" w14:textId="356C3DB8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14889B61" w14:textId="57BDA26B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210CB5F8" w14:textId="7FADAF6D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452FDB9D" w14:textId="5808E8FB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68DEC1F1" w14:textId="44C335CF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0FF41853" w14:textId="2255DEA1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534A7BFC" w14:textId="6B8366E8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2B0FD5DB" w14:textId="198C0AE7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2C8AF951" w14:textId="6A8B5125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7DB4E589" w14:textId="1FD6A498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08751D62" w14:textId="0FF4FAFE" w:rsid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444D9334" w14:textId="77777777" w:rsidR="004E5CAC" w:rsidRP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380BF788" w14:textId="2D233D1F" w:rsidR="004E5CAC" w:rsidRP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004E5CAC">
        <w:rPr>
          <w:rFonts w:ascii="Arial" w:hAnsi="Arial" w:cs="Arial"/>
          <w:b/>
          <w:bCs/>
          <w:sz w:val="24"/>
          <w:szCs w:val="24"/>
          <w:u w:val="single"/>
        </w:rPr>
        <w:t>Bilan :</w:t>
      </w:r>
    </w:p>
    <w:p w14:paraId="3BEC9645" w14:textId="77777777" w:rsidR="004E5CAC" w:rsidRPr="004E5CAC" w:rsidRDefault="004E5CAC" w:rsidP="004E5CAC">
      <w:pPr>
        <w:pStyle w:val="barre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73746617" w14:textId="77777777" w:rsidR="002E2F7D" w:rsidRPr="004E5CA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37D88B9" w14:textId="77777777" w:rsidR="002E2F7D" w:rsidRPr="004E5CA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1F31187" w14:textId="77777777" w:rsidR="002E2F7D" w:rsidRPr="004E5CA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4F4263C" w14:textId="77777777" w:rsidR="002E2F7D" w:rsidRPr="004E5CAC" w:rsidRDefault="002E2F7D" w:rsidP="00A763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1A9970B" w14:textId="6C5A1ED3" w:rsidR="000516CB" w:rsidRDefault="000516CB">
      <w:pPr>
        <w:rPr>
          <w:rFonts w:ascii="Segoe UI" w:hAnsi="Segoe UI" w:cs="Segoe UI"/>
          <w:sz w:val="18"/>
          <w:szCs w:val="18"/>
          <w:bdr w:val="none" w:sz="0" w:space="0" w:color="auto"/>
          <w:lang w:val="fr-FR" w:eastAsia="zh-CN"/>
        </w:rPr>
      </w:pPr>
    </w:p>
    <w:sectPr w:rsidR="000516CB" w:rsidSect="000A73D6">
      <w:headerReference w:type="default" r:id="rId10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124C" w14:textId="77777777" w:rsidR="001D4442" w:rsidRDefault="001D4442">
      <w:r>
        <w:separator/>
      </w:r>
    </w:p>
  </w:endnote>
  <w:endnote w:type="continuationSeparator" w:id="0">
    <w:p w14:paraId="11F541B1" w14:textId="77777777" w:rsidR="001D4442" w:rsidRDefault="001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phemia UCAS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8006" w14:textId="77777777" w:rsidR="001D4442" w:rsidRDefault="001D4442">
      <w:r>
        <w:separator/>
      </w:r>
    </w:p>
  </w:footnote>
  <w:footnote w:type="continuationSeparator" w:id="0">
    <w:p w14:paraId="7D0D0986" w14:textId="77777777" w:rsidR="001D4442" w:rsidRDefault="001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.3pt;height:106.65pt;visibility:visible" o:bullet="t">
        <v:imagedata r:id="rId1" o:title="bullet_metal-cap_2"/>
      </v:shape>
    </w:pict>
  </w:numPicBullet>
  <w:abstractNum w:abstractNumId="0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C44DE2"/>
    <w:multiLevelType w:val="hybridMultilevel"/>
    <w:tmpl w:val="1B34E820"/>
    <w:lvl w:ilvl="0" w:tplc="5FD4CDF6">
      <w:start w:val="1"/>
      <w:numFmt w:val="decimal"/>
      <w:pStyle w:val="barre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7" w15:restartNumberingAfterBreak="0">
    <w:nsid w:val="73816A84"/>
    <w:multiLevelType w:val="hybridMultilevel"/>
    <w:tmpl w:val="7AFC8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13174"/>
    <w:rsid w:val="00015234"/>
    <w:rsid w:val="00021238"/>
    <w:rsid w:val="000240FA"/>
    <w:rsid w:val="00041864"/>
    <w:rsid w:val="00043667"/>
    <w:rsid w:val="000516CB"/>
    <w:rsid w:val="000832D5"/>
    <w:rsid w:val="000A6D0C"/>
    <w:rsid w:val="000A73D6"/>
    <w:rsid w:val="000B3373"/>
    <w:rsid w:val="000B67A3"/>
    <w:rsid w:val="000D674A"/>
    <w:rsid w:val="000F13E8"/>
    <w:rsid w:val="000F2B70"/>
    <w:rsid w:val="00162851"/>
    <w:rsid w:val="001636AC"/>
    <w:rsid w:val="001650D2"/>
    <w:rsid w:val="001A3AC9"/>
    <w:rsid w:val="001B2D0B"/>
    <w:rsid w:val="001C21E5"/>
    <w:rsid w:val="001D29A8"/>
    <w:rsid w:val="001D4442"/>
    <w:rsid w:val="001D5CAE"/>
    <w:rsid w:val="002772FB"/>
    <w:rsid w:val="002C4B0E"/>
    <w:rsid w:val="002E2F7D"/>
    <w:rsid w:val="00302BC8"/>
    <w:rsid w:val="00303F36"/>
    <w:rsid w:val="00327F20"/>
    <w:rsid w:val="003331BF"/>
    <w:rsid w:val="00383E0D"/>
    <w:rsid w:val="003868E2"/>
    <w:rsid w:val="00394615"/>
    <w:rsid w:val="003965B1"/>
    <w:rsid w:val="003D0EE5"/>
    <w:rsid w:val="00401E5E"/>
    <w:rsid w:val="00424D5F"/>
    <w:rsid w:val="00445ED4"/>
    <w:rsid w:val="00464C90"/>
    <w:rsid w:val="00495E16"/>
    <w:rsid w:val="004A77C4"/>
    <w:rsid w:val="004C4A9D"/>
    <w:rsid w:val="004C4EFA"/>
    <w:rsid w:val="004C5ECF"/>
    <w:rsid w:val="004D5D8F"/>
    <w:rsid w:val="004E4E9E"/>
    <w:rsid w:val="004E5CAC"/>
    <w:rsid w:val="004F74D6"/>
    <w:rsid w:val="005065DE"/>
    <w:rsid w:val="00543FD8"/>
    <w:rsid w:val="00573BE3"/>
    <w:rsid w:val="005752DE"/>
    <w:rsid w:val="005927BB"/>
    <w:rsid w:val="005A1C19"/>
    <w:rsid w:val="005B1080"/>
    <w:rsid w:val="005E6DFA"/>
    <w:rsid w:val="0060111B"/>
    <w:rsid w:val="006070D1"/>
    <w:rsid w:val="006071E6"/>
    <w:rsid w:val="00615CDA"/>
    <w:rsid w:val="0062006F"/>
    <w:rsid w:val="006264E3"/>
    <w:rsid w:val="00632A42"/>
    <w:rsid w:val="00666E84"/>
    <w:rsid w:val="006831E2"/>
    <w:rsid w:val="006D1D09"/>
    <w:rsid w:val="006D78CA"/>
    <w:rsid w:val="006E0AED"/>
    <w:rsid w:val="006E295B"/>
    <w:rsid w:val="00744155"/>
    <w:rsid w:val="00763CEE"/>
    <w:rsid w:val="007863D0"/>
    <w:rsid w:val="007876BA"/>
    <w:rsid w:val="00787807"/>
    <w:rsid w:val="007A5869"/>
    <w:rsid w:val="007A6A1A"/>
    <w:rsid w:val="007B3B9D"/>
    <w:rsid w:val="007C5040"/>
    <w:rsid w:val="00801439"/>
    <w:rsid w:val="0081210C"/>
    <w:rsid w:val="00816CAD"/>
    <w:rsid w:val="0082670E"/>
    <w:rsid w:val="00831655"/>
    <w:rsid w:val="00832001"/>
    <w:rsid w:val="0085655C"/>
    <w:rsid w:val="008663CC"/>
    <w:rsid w:val="00890ADC"/>
    <w:rsid w:val="00891867"/>
    <w:rsid w:val="008A6198"/>
    <w:rsid w:val="008B38BB"/>
    <w:rsid w:val="008B7B16"/>
    <w:rsid w:val="008D3C14"/>
    <w:rsid w:val="008E16B0"/>
    <w:rsid w:val="008F06F6"/>
    <w:rsid w:val="008F3053"/>
    <w:rsid w:val="00934A64"/>
    <w:rsid w:val="009523F2"/>
    <w:rsid w:val="009612E7"/>
    <w:rsid w:val="009D2DEA"/>
    <w:rsid w:val="009D7D07"/>
    <w:rsid w:val="00A05575"/>
    <w:rsid w:val="00A145A5"/>
    <w:rsid w:val="00A16004"/>
    <w:rsid w:val="00A244C7"/>
    <w:rsid w:val="00A24C96"/>
    <w:rsid w:val="00A373EA"/>
    <w:rsid w:val="00A5189E"/>
    <w:rsid w:val="00A67B0E"/>
    <w:rsid w:val="00A763D4"/>
    <w:rsid w:val="00A87FBC"/>
    <w:rsid w:val="00AB44E1"/>
    <w:rsid w:val="00AF5F14"/>
    <w:rsid w:val="00B03584"/>
    <w:rsid w:val="00B14ED3"/>
    <w:rsid w:val="00B24140"/>
    <w:rsid w:val="00B24431"/>
    <w:rsid w:val="00B4037F"/>
    <w:rsid w:val="00B61CE0"/>
    <w:rsid w:val="00B64A07"/>
    <w:rsid w:val="00B76E5B"/>
    <w:rsid w:val="00BB2042"/>
    <w:rsid w:val="00BC50AC"/>
    <w:rsid w:val="00C07FF2"/>
    <w:rsid w:val="00C100A4"/>
    <w:rsid w:val="00C224A3"/>
    <w:rsid w:val="00C47765"/>
    <w:rsid w:val="00C83EAB"/>
    <w:rsid w:val="00C85E0B"/>
    <w:rsid w:val="00CB1484"/>
    <w:rsid w:val="00CF4B37"/>
    <w:rsid w:val="00D05A0E"/>
    <w:rsid w:val="00D2749B"/>
    <w:rsid w:val="00D378C1"/>
    <w:rsid w:val="00DB0AD7"/>
    <w:rsid w:val="00DB0F62"/>
    <w:rsid w:val="00DD44F8"/>
    <w:rsid w:val="00DD7130"/>
    <w:rsid w:val="00DE3B41"/>
    <w:rsid w:val="00E1088D"/>
    <w:rsid w:val="00E31E59"/>
    <w:rsid w:val="00E35907"/>
    <w:rsid w:val="00E4218A"/>
    <w:rsid w:val="00E5402B"/>
    <w:rsid w:val="00E64824"/>
    <w:rsid w:val="00E653CA"/>
    <w:rsid w:val="00E73FE4"/>
    <w:rsid w:val="00ED4A04"/>
    <w:rsid w:val="00EE4AEF"/>
    <w:rsid w:val="00EF4653"/>
    <w:rsid w:val="00F13955"/>
    <w:rsid w:val="00F23C58"/>
    <w:rsid w:val="00F4700E"/>
    <w:rsid w:val="00F504EC"/>
    <w:rsid w:val="00F637C5"/>
    <w:rsid w:val="00F715AC"/>
    <w:rsid w:val="00F872A0"/>
    <w:rsid w:val="00FE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character" w:customStyle="1" w:styleId="CorpsCar">
    <w:name w:val="Corps Car"/>
    <w:basedOn w:val="Policepardfaut"/>
    <w:link w:val="Corps"/>
    <w:rsid w:val="004E5CAC"/>
    <w:rPr>
      <w:rFonts w:ascii="Helvetica" w:hAnsi="Helvetica" w:cs="Arial Unicode MS"/>
      <w:color w:val="000000"/>
      <w:sz w:val="22"/>
      <w:szCs w:val="22"/>
    </w:rPr>
  </w:style>
  <w:style w:type="paragraph" w:customStyle="1" w:styleId="barre">
    <w:name w:val="barre"/>
    <w:basedOn w:val="Corps"/>
    <w:link w:val="barreCar"/>
    <w:qFormat/>
    <w:rsid w:val="004E5CAC"/>
    <w:pPr>
      <w:numPr>
        <w:numId w:val="10"/>
      </w:numPr>
      <w:pBdr>
        <w:bottom w:val="none" w:sz="0" w:space="0" w:color="auto"/>
      </w:pBdr>
    </w:pPr>
  </w:style>
  <w:style w:type="character" w:customStyle="1" w:styleId="barreCar">
    <w:name w:val="barre Car"/>
    <w:basedOn w:val="CorpsCar"/>
    <w:link w:val="barre"/>
    <w:rsid w:val="004E5CA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FDBD9-31EB-4B94-8F51-E1364F20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Berthumeyrie</dc:creator>
  <cp:lastModifiedBy>l bm</cp:lastModifiedBy>
  <cp:revision>4</cp:revision>
  <dcterms:created xsi:type="dcterms:W3CDTF">2019-06-28T21:02:00Z</dcterms:created>
  <dcterms:modified xsi:type="dcterms:W3CDTF">2019-07-13T17:32:00Z</dcterms:modified>
</cp:coreProperties>
</file>