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D" w:rsidRDefault="005A771B">
      <w:pPr>
        <w:pStyle w:val="Corps"/>
        <w:rPr>
          <w:sz w:val="6"/>
        </w:rPr>
      </w:pPr>
      <w:r w:rsidRPr="00F239C5">
        <w:pict>
          <v:rect id="_x0000_s1029" style="position:absolute;margin-left:28.4pt;margin-top:-6.55pt;width:538.65pt;height:62.65pt;z-index:251660800;mso-wrap-distance-left:7.05pt;mso-wrap-distance-right:7.05pt;mso-position-horizontal-relative:page">
            <v:textbox inset="0,0,0,0">
              <w:txbxContent>
                <w:tbl>
                  <w:tblPr>
                    <w:tblStyle w:val="Grilledutableau"/>
                    <w:tblW w:w="10773" w:type="dxa"/>
                    <w:jc w:val="center"/>
                    <w:tblCellMar>
                      <w:left w:w="103" w:type="dxa"/>
                    </w:tblCellMar>
                    <w:tblLook w:val="04A0"/>
                  </w:tblPr>
                  <w:tblGrid>
                    <w:gridCol w:w="2587"/>
                    <w:gridCol w:w="6911"/>
                    <w:gridCol w:w="1275"/>
                  </w:tblGrid>
                  <w:tr w:rsidR="00C225BD" w:rsidRPr="00D12C09">
                    <w:trPr>
                      <w:trHeight w:val="694"/>
                      <w:jc w:val="center"/>
                    </w:trPr>
                    <w:tc>
                      <w:tcPr>
                        <w:tcW w:w="2587" w:type="dxa"/>
                        <w:vMerge w:val="restart"/>
                        <w:shd w:val="clear" w:color="auto" w:fill="auto"/>
                        <w:tcMar>
                          <w:left w:w="103" w:type="dxa"/>
                        </w:tcMar>
                      </w:tcPr>
                      <w:p w:rsidR="00C225BD" w:rsidRDefault="00280979"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hAnsi="Calibri" w:cs="Euphemia UCAS"/>
                            <w:b/>
                            <w:sz w:val="32"/>
                          </w:rPr>
                          <w:t>Séquence S2</w:t>
                        </w:r>
                      </w:p>
                      <w:p w:rsidR="00C225BD" w:rsidRDefault="00D12C09" w:rsidP="003114EA">
                        <w:pPr>
                          <w:pStyle w:val="Corps"/>
                        </w:pPr>
                        <w:r>
                          <w:rPr>
                            <w:rFonts w:ascii="Calibri" w:hAnsi="Calibri" w:cs="Euphemia UCAS"/>
                            <w:i/>
                          </w:rPr>
                          <w:t>Comment i</w:t>
                        </w:r>
                        <w:r w:rsidR="00280979">
                          <w:rPr>
                            <w:rFonts w:ascii="Calibri" w:hAnsi="Calibri" w:cs="Euphemia UCAS"/>
                            <w:i/>
                          </w:rPr>
                          <w:t>ntégrer un ouvrage bruyant</w:t>
                        </w:r>
                        <w:r>
                          <w:rPr>
                            <w:rFonts w:ascii="Calibri" w:hAnsi="Calibri" w:cs="Euphemia UCAS"/>
                            <w:i/>
                          </w:rPr>
                          <w:t xml:space="preserve"> en milieu </w:t>
                        </w:r>
                        <w:r w:rsidR="003114EA">
                          <w:rPr>
                            <w:rFonts w:ascii="Calibri" w:hAnsi="Calibri" w:cs="Euphemia UCAS"/>
                            <w:i/>
                          </w:rPr>
                          <w:t>urbain</w:t>
                        </w:r>
                        <w:r>
                          <w:rPr>
                            <w:rFonts w:ascii="Calibri" w:hAnsi="Calibri" w:cs="Euphemia UCAS"/>
                            <w:i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691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25BD" w:rsidRDefault="00280979"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hAnsi="Calibri" w:cs="Euphemia UCAS"/>
                            <w:b/>
                            <w:sz w:val="36"/>
                          </w:rPr>
                          <w:t>SYNTHESE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25BD" w:rsidRDefault="00280979"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hAnsi="Calibri" w:cs="Euphemia UCAS"/>
                            <w:sz w:val="28"/>
                          </w:rPr>
                          <w:t>Cycle 4</w:t>
                        </w:r>
                      </w:p>
                      <w:p w:rsidR="00C225BD" w:rsidRDefault="00C225BD">
                        <w:pPr>
                          <w:pStyle w:val="Corps"/>
                          <w:jc w:val="center"/>
                          <w:rPr>
                            <w:rFonts w:ascii="Calibri" w:hAnsi="Calibri" w:cs="Euphemia UCAS"/>
                            <w:sz w:val="12"/>
                          </w:rPr>
                        </w:pPr>
                      </w:p>
                      <w:p w:rsidR="00C225BD" w:rsidRDefault="00280979"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hAnsi="Calibri" w:cs="Euphemia UCAS"/>
                            <w:b/>
                            <w:sz w:val="36"/>
                          </w:rPr>
                          <w:t>5ème</w:t>
                        </w:r>
                      </w:p>
                    </w:tc>
                  </w:tr>
                  <w:tr w:rsidR="00C225BD" w:rsidRPr="00D12C09">
                    <w:trPr>
                      <w:trHeight w:val="549"/>
                      <w:jc w:val="center"/>
                    </w:trPr>
                    <w:tc>
                      <w:tcPr>
                        <w:tcW w:w="2587" w:type="dxa"/>
                        <w:vMerge/>
                        <w:shd w:val="clear" w:color="auto" w:fill="auto"/>
                        <w:tcMar>
                          <w:left w:w="103" w:type="dxa"/>
                        </w:tcMar>
                      </w:tcPr>
                      <w:p w:rsidR="00C225BD" w:rsidRDefault="00C225BD">
                        <w:pPr>
                          <w:pStyle w:val="Corps"/>
                          <w:rPr>
                            <w:rFonts w:ascii="Calibri" w:hAnsi="Calibri" w:cs="Euphemia UCAS"/>
                          </w:rPr>
                        </w:pPr>
                      </w:p>
                    </w:tc>
                    <w:tc>
                      <w:tcPr>
                        <w:tcW w:w="6911" w:type="dxa"/>
                        <w:shd w:val="clear" w:color="auto" w:fill="D9D9D9" w:themeFill="background1" w:themeFillShade="D9"/>
                        <w:tcMar>
                          <w:left w:w="103" w:type="dxa"/>
                        </w:tcMar>
                        <w:vAlign w:val="center"/>
                      </w:tcPr>
                      <w:p w:rsidR="00C225BD" w:rsidRDefault="00280979"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hAnsi="Calibri" w:cs="Euphemia UCAS"/>
                            <w:b/>
                            <w:sz w:val="24"/>
                          </w:rPr>
                          <w:t>Aménager un espace</w:t>
                        </w:r>
                      </w:p>
                    </w:tc>
                    <w:tc>
                      <w:tcPr>
                        <w:tcW w:w="1275" w:type="dxa"/>
                        <w:vMerge/>
                        <w:shd w:val="clear" w:color="auto" w:fill="auto"/>
                        <w:tcMar>
                          <w:left w:w="103" w:type="dxa"/>
                        </w:tcMar>
                      </w:tcPr>
                      <w:p w:rsidR="00C225BD" w:rsidRDefault="00C225BD">
                        <w:pPr>
                          <w:pStyle w:val="Corps"/>
                          <w:rPr>
                            <w:rFonts w:ascii="Calibri" w:hAnsi="Calibri" w:cs="Euphemia UCAS"/>
                          </w:rPr>
                        </w:pPr>
                      </w:p>
                    </w:tc>
                  </w:tr>
                </w:tbl>
                <w:p w:rsidR="00C225BD" w:rsidRPr="00D12C09" w:rsidRDefault="00C225BD">
                  <w:pPr>
                    <w:rPr>
                      <w:lang w:val="fr-FR"/>
                    </w:rPr>
                  </w:pPr>
                </w:p>
              </w:txbxContent>
            </v:textbox>
            <w10:wrap type="square" anchorx="page"/>
          </v:rect>
        </w:pict>
      </w:r>
      <w:r w:rsidR="00280979">
        <w:rPr>
          <w:noProof/>
          <w:sz w:val="6"/>
        </w:rPr>
        <w:drawing>
          <wp:anchor distT="0" distB="5715" distL="114300" distR="114300" simplePos="0" relativeHeight="25165465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685"/>
            <wp:effectExtent l="0" t="0" r="0" b="0"/>
            <wp:wrapNone/>
            <wp:docPr id="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tblLook w:val="04A0"/>
      </w:tblPr>
      <w:tblGrid>
        <w:gridCol w:w="854"/>
        <w:gridCol w:w="5345"/>
        <w:gridCol w:w="4574"/>
      </w:tblGrid>
      <w:tr w:rsidR="00C225BD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Default="00280979">
            <w:pPr>
              <w:pStyle w:val="Corps"/>
              <w:jc w:val="center"/>
              <w:rPr>
                <w:rStyle w:val="lev"/>
                <w:rFonts w:ascii="Calibri" w:hAnsi="Calibri" w:cs="Euphemia UCAS"/>
              </w:rPr>
            </w:pPr>
            <w:r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Default="00280979">
            <w:pPr>
              <w:pStyle w:val="Corps"/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C225BD" w:rsidRPr="005A771B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>
            <w:pPr>
              <w:pStyle w:val="Corps"/>
              <w:jc w:val="center"/>
              <w:rPr>
                <w:rFonts w:ascii="Calibri" w:hAnsi="Calibri" w:cs="Euphemia UCAS"/>
                <w:b/>
              </w:rPr>
            </w:pPr>
            <w:r w:rsidRPr="00CA6C3A">
              <w:rPr>
                <w:rFonts w:ascii="Calibri" w:hAnsi="Calibri" w:cs="Euphemia UCAS"/>
                <w:b/>
              </w:rPr>
              <w:t>C</w:t>
            </w:r>
            <w:r w:rsidR="00A5667D">
              <w:rPr>
                <w:rFonts w:ascii="Calibri" w:hAnsi="Calibri" w:cs="Euphemia UCAS"/>
                <w:b/>
              </w:rPr>
              <w:t>T</w:t>
            </w:r>
            <w:r w:rsidRPr="00CA6C3A">
              <w:rPr>
                <w:rFonts w:ascii="Calibri" w:hAnsi="Calibri" w:cs="Euphemia UCAS"/>
                <w:b/>
              </w:rPr>
              <w:t xml:space="preserve"> 2.1</w:t>
            </w:r>
          </w:p>
        </w:tc>
        <w:tc>
          <w:tcPr>
            <w:tcW w:w="534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Identifier un besoin et énoncer un problème technique, identifier les conditions, contraintes (normes et règlements) et ressources correspondantes.</w:t>
            </w:r>
          </w:p>
        </w:tc>
        <w:tc>
          <w:tcPr>
            <w:tcW w:w="45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 xml:space="preserve">Besoin, contraintes, normalisation. Principaux éléments d’un cahier des charges. </w:t>
            </w:r>
          </w:p>
        </w:tc>
      </w:tr>
      <w:tr w:rsidR="00C225BD" w:rsidRPr="005A771B">
        <w:trPr>
          <w:trHeight w:val="414"/>
          <w:jc w:val="center"/>
        </w:trPr>
        <w:tc>
          <w:tcPr>
            <w:tcW w:w="85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6C3A">
              <w:rPr>
                <w:rFonts w:ascii="Calibri" w:hAnsi="Calibri" w:cs="Euphemia UCAS"/>
                <w:b/>
                <w:sz w:val="22"/>
                <w:szCs w:val="22"/>
              </w:rPr>
              <w:t>C</w:t>
            </w:r>
            <w:r w:rsidR="00A5667D">
              <w:rPr>
                <w:rFonts w:ascii="Calibri" w:hAnsi="Calibri" w:cs="Euphemia UCAS"/>
                <w:b/>
                <w:sz w:val="22"/>
                <w:szCs w:val="22"/>
              </w:rPr>
              <w:t>T</w:t>
            </w:r>
            <w:r w:rsidRPr="00CA6C3A">
              <w:rPr>
                <w:rFonts w:ascii="Calibri" w:hAnsi="Calibri" w:cs="Euphemia UCAS"/>
                <w:b/>
                <w:sz w:val="22"/>
                <w:szCs w:val="22"/>
              </w:rPr>
              <w:t xml:space="preserve"> 2.3</w:t>
            </w:r>
          </w:p>
        </w:tc>
        <w:tc>
          <w:tcPr>
            <w:tcW w:w="534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S’approprier un cahier des charges.</w:t>
            </w:r>
          </w:p>
        </w:tc>
        <w:tc>
          <w:tcPr>
            <w:tcW w:w="45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Principaux éléments d’un cahier des charges.</w:t>
            </w:r>
          </w:p>
        </w:tc>
      </w:tr>
      <w:tr w:rsidR="00C225BD">
        <w:trPr>
          <w:trHeight w:val="392"/>
          <w:jc w:val="center"/>
        </w:trPr>
        <w:tc>
          <w:tcPr>
            <w:tcW w:w="85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6C3A">
              <w:rPr>
                <w:rFonts w:ascii="Calibri" w:hAnsi="Calibri" w:cs="Euphemia UCAS"/>
                <w:b/>
                <w:sz w:val="22"/>
                <w:szCs w:val="22"/>
              </w:rPr>
              <w:t>C</w:t>
            </w:r>
            <w:r w:rsidR="00A5667D">
              <w:rPr>
                <w:rFonts w:ascii="Calibri" w:hAnsi="Calibri" w:cs="Euphemia UCAS"/>
                <w:b/>
                <w:sz w:val="22"/>
                <w:szCs w:val="22"/>
              </w:rPr>
              <w:t>T</w:t>
            </w:r>
            <w:r w:rsidRPr="00CA6C3A">
              <w:rPr>
                <w:rFonts w:ascii="Calibri" w:hAnsi="Calibri" w:cs="Euphemia UCAS"/>
                <w:b/>
                <w:sz w:val="22"/>
                <w:szCs w:val="22"/>
              </w:rPr>
              <w:t xml:space="preserve"> 2.5</w:t>
            </w:r>
          </w:p>
        </w:tc>
        <w:tc>
          <w:tcPr>
            <w:tcW w:w="534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Imaginer des solutions en réponse au besoin.</w:t>
            </w:r>
          </w:p>
        </w:tc>
        <w:tc>
          <w:tcPr>
            <w:tcW w:w="45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Design. Innovation et créativité. Veille. Représentation de solutions (croquis, schémas, algorithmes). Réalité augmentée. Objets connectés.</w:t>
            </w:r>
          </w:p>
        </w:tc>
      </w:tr>
      <w:tr w:rsidR="00C225BD">
        <w:trPr>
          <w:trHeight w:val="425"/>
          <w:jc w:val="center"/>
        </w:trPr>
        <w:tc>
          <w:tcPr>
            <w:tcW w:w="85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6C3A">
              <w:rPr>
                <w:rFonts w:ascii="Calibri" w:hAnsi="Calibri" w:cs="Euphemia UCAS"/>
                <w:b/>
                <w:sz w:val="22"/>
                <w:szCs w:val="22"/>
              </w:rPr>
              <w:t>C</w:t>
            </w:r>
            <w:r w:rsidR="00A5667D">
              <w:rPr>
                <w:rFonts w:ascii="Calibri" w:hAnsi="Calibri" w:cs="Euphemia UCAS"/>
                <w:b/>
                <w:sz w:val="22"/>
                <w:szCs w:val="22"/>
              </w:rPr>
              <w:t>T</w:t>
            </w:r>
            <w:r w:rsidRPr="00CA6C3A">
              <w:rPr>
                <w:rFonts w:ascii="Calibri" w:hAnsi="Calibri" w:cs="Euphemia UCAS"/>
                <w:b/>
                <w:sz w:val="22"/>
                <w:szCs w:val="22"/>
              </w:rPr>
              <w:t xml:space="preserve"> 3.1</w:t>
            </w:r>
          </w:p>
        </w:tc>
        <w:tc>
          <w:tcPr>
            <w:tcW w:w="534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Exprimer sa pensée à l’aide d’outils de description adaptés : croquis, schémas, graphes, diagrammes, tableaux (représentations non normées).</w:t>
            </w:r>
          </w:p>
        </w:tc>
        <w:tc>
          <w:tcPr>
            <w:tcW w:w="45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225BD" w:rsidRPr="00CA6C3A" w:rsidRDefault="00280979" w:rsidP="001051B3">
            <w:pPr>
              <w:pStyle w:val="Corps"/>
              <w:rPr>
                <w:rFonts w:ascii="Calibri" w:hAnsi="Calibri" w:cs="Euphemia UCAS"/>
                <w:sz w:val="16"/>
                <w:szCs w:val="16"/>
              </w:rPr>
            </w:pPr>
            <w:r w:rsidRPr="00CA6C3A">
              <w:rPr>
                <w:rFonts w:ascii="Calibri" w:hAnsi="Calibri" w:cs="Euphemia UCAS"/>
                <w:sz w:val="16"/>
                <w:szCs w:val="16"/>
              </w:rPr>
              <w:t>Croquis à main levée. Différents schémas. Carte heuristique. Notion d’algorithme.</w:t>
            </w:r>
          </w:p>
        </w:tc>
      </w:tr>
    </w:tbl>
    <w:p w:rsidR="00C225BD" w:rsidRDefault="00C225BD">
      <w:pPr>
        <w:pStyle w:val="Corps"/>
        <w:rPr>
          <w:sz w:val="24"/>
          <w:szCs w:val="24"/>
        </w:rPr>
      </w:pPr>
    </w:p>
    <w:p w:rsidR="00796334" w:rsidRPr="00796334" w:rsidRDefault="00C54B09" w:rsidP="00796334">
      <w:pPr>
        <w:pStyle w:val="Corps"/>
        <w:jc w:val="both"/>
        <w:rPr>
          <w:rFonts w:ascii="Calibri" w:hAnsi="Calibri" w:cs="Euphemia UCAS"/>
          <w:b/>
          <w:sz w:val="28"/>
          <w:szCs w:val="28"/>
          <w:u w:val="single"/>
        </w:rPr>
      </w:pPr>
      <w:r>
        <w:rPr>
          <w:rFonts w:ascii="Calibri" w:hAnsi="Calibri" w:cs="Euphemia UCAS"/>
          <w:b/>
          <w:sz w:val="28"/>
          <w:szCs w:val="28"/>
          <w:u w:val="single"/>
        </w:rPr>
        <w:t>I. Besoin et contraintes</w:t>
      </w:r>
    </w:p>
    <w:p w:rsidR="00796334" w:rsidRPr="00796334" w:rsidRDefault="00796334" w:rsidP="00796334">
      <w:pPr>
        <w:pStyle w:val="Corps"/>
        <w:jc w:val="both"/>
        <w:rPr>
          <w:rFonts w:ascii="Calibri" w:hAnsi="Calibri" w:cs="Euphemia UCAS"/>
          <w:sz w:val="16"/>
          <w:szCs w:val="16"/>
        </w:rPr>
      </w:pPr>
    </w:p>
    <w:p w:rsidR="00DE546E" w:rsidRDefault="00796334" w:rsidP="00985D88">
      <w:pPr>
        <w:pStyle w:val="Corps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>L</w:t>
      </w:r>
      <w:r w:rsidR="00D41A31">
        <w:rPr>
          <w:rFonts w:ascii="Calibri" w:hAnsi="Calibri" w:cs="Euphemia UCAS"/>
          <w:sz w:val="24"/>
          <w:szCs w:val="24"/>
        </w:rPr>
        <w:t>’</w:t>
      </w:r>
      <w:r>
        <w:rPr>
          <w:rFonts w:ascii="Calibri" w:hAnsi="Calibri" w:cs="Euphemia UCAS"/>
          <w:sz w:val="24"/>
          <w:szCs w:val="24"/>
        </w:rPr>
        <w:t xml:space="preserve">objet technique </w:t>
      </w:r>
      <w:r w:rsidR="00D41A31">
        <w:rPr>
          <w:rFonts w:ascii="Calibri" w:hAnsi="Calibri" w:cs="Euphemia UCAS"/>
          <w:sz w:val="24"/>
          <w:szCs w:val="24"/>
        </w:rPr>
        <w:t>est</w:t>
      </w:r>
      <w:r w:rsidR="00B94A9D">
        <w:rPr>
          <w:rFonts w:ascii="Calibri" w:hAnsi="Calibri" w:cs="Euphemia UCAS"/>
          <w:sz w:val="24"/>
          <w:szCs w:val="24"/>
        </w:rPr>
        <w:t xml:space="preserve"> créé pour satisfaire le</w:t>
      </w:r>
      <w:r w:rsidR="00280979">
        <w:rPr>
          <w:rFonts w:ascii="Calibri" w:hAnsi="Calibri" w:cs="Euphemia UCAS"/>
          <w:sz w:val="24"/>
          <w:szCs w:val="24"/>
        </w:rPr>
        <w:t xml:space="preserve"> </w:t>
      </w:r>
      <w:r w:rsidR="00280979" w:rsidRPr="005A771B">
        <w:rPr>
          <w:rFonts w:ascii="Calibri" w:hAnsi="Calibri" w:cs="Euphemia UCAS"/>
          <w:b/>
          <w:sz w:val="24"/>
          <w:szCs w:val="24"/>
        </w:rPr>
        <w:t>besoin</w:t>
      </w:r>
      <w:r w:rsidR="00D41A31">
        <w:rPr>
          <w:rFonts w:ascii="Calibri" w:hAnsi="Calibri" w:cs="Euphemia UCAS"/>
          <w:sz w:val="24"/>
          <w:szCs w:val="24"/>
        </w:rPr>
        <w:t xml:space="preserve"> de</w:t>
      </w:r>
      <w:r w:rsidR="00280979">
        <w:rPr>
          <w:rFonts w:ascii="Calibri" w:hAnsi="Calibri" w:cs="Euphemia UCAS"/>
          <w:sz w:val="24"/>
          <w:szCs w:val="24"/>
        </w:rPr>
        <w:t xml:space="preserve"> </w:t>
      </w:r>
      <w:r w:rsidR="00D41A31">
        <w:rPr>
          <w:rFonts w:ascii="Calibri" w:hAnsi="Calibri" w:cs="Euphemia UCAS"/>
          <w:sz w:val="24"/>
          <w:szCs w:val="24"/>
        </w:rPr>
        <w:t>l’</w:t>
      </w:r>
      <w:r w:rsidR="00742292">
        <w:rPr>
          <w:rFonts w:ascii="Calibri" w:hAnsi="Calibri" w:cs="Euphemia UCAS"/>
          <w:sz w:val="24"/>
          <w:szCs w:val="24"/>
        </w:rPr>
        <w:t>utilisateur</w:t>
      </w:r>
      <w:r w:rsidR="00DE546E">
        <w:rPr>
          <w:rFonts w:ascii="Calibri" w:hAnsi="Calibri" w:cs="Euphemia UCAS"/>
          <w:sz w:val="24"/>
          <w:szCs w:val="24"/>
        </w:rPr>
        <w:t>. Il peut s’agir :</w:t>
      </w:r>
    </w:p>
    <w:p w:rsidR="00DE546E" w:rsidRDefault="00DE546E" w:rsidP="00DE546E">
      <w:pPr>
        <w:pStyle w:val="Corps"/>
        <w:numPr>
          <w:ilvl w:val="0"/>
          <w:numId w:val="5"/>
        </w:numPr>
        <w:ind w:hanging="153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>d’un</w:t>
      </w:r>
      <w:r w:rsidR="00943C39">
        <w:rPr>
          <w:rFonts w:ascii="Calibri" w:hAnsi="Calibri" w:cs="Euphemia UCAS"/>
          <w:sz w:val="24"/>
          <w:szCs w:val="24"/>
        </w:rPr>
        <w:t xml:space="preserve">e nécessité </w:t>
      </w:r>
      <w:r w:rsidR="00032A7C">
        <w:rPr>
          <w:rFonts w:ascii="Calibri" w:hAnsi="Calibri" w:cs="Euphemia UCAS"/>
          <w:sz w:val="24"/>
          <w:szCs w:val="24"/>
        </w:rPr>
        <w:t>comme</w:t>
      </w:r>
      <w:r w:rsidR="00943C39">
        <w:rPr>
          <w:rFonts w:ascii="Calibri" w:hAnsi="Calibri" w:cs="Euphemia UCAS"/>
          <w:sz w:val="24"/>
          <w:szCs w:val="24"/>
        </w:rPr>
        <w:t xml:space="preserve"> se nourrir</w:t>
      </w:r>
      <w:r w:rsidR="00032A7C">
        <w:rPr>
          <w:rFonts w:ascii="Calibri" w:hAnsi="Calibri" w:cs="Euphemia UCAS"/>
          <w:sz w:val="24"/>
          <w:szCs w:val="24"/>
        </w:rPr>
        <w:t xml:space="preserve">, se déplacer ou communiquer. </w:t>
      </w:r>
    </w:p>
    <w:p w:rsidR="00DE546E" w:rsidRDefault="00DE546E" w:rsidP="00DE546E">
      <w:pPr>
        <w:pStyle w:val="Corps"/>
        <w:numPr>
          <w:ilvl w:val="0"/>
          <w:numId w:val="5"/>
        </w:numPr>
        <w:ind w:hanging="153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>d’</w:t>
      </w:r>
      <w:r w:rsidR="00943C39">
        <w:rPr>
          <w:rFonts w:ascii="Calibri" w:hAnsi="Calibri" w:cs="Euphemia UCAS"/>
          <w:sz w:val="24"/>
          <w:szCs w:val="24"/>
        </w:rPr>
        <w:t>un désir éprouvé par l’utilisateur</w:t>
      </w:r>
      <w:r w:rsidR="00032A7C">
        <w:rPr>
          <w:rFonts w:ascii="Calibri" w:hAnsi="Calibri" w:cs="Euphemia UCAS"/>
          <w:sz w:val="24"/>
          <w:szCs w:val="24"/>
        </w:rPr>
        <w:t>, comme écouter de la musique ou posséder un bel objet</w:t>
      </w:r>
      <w:r w:rsidR="00943C39">
        <w:rPr>
          <w:rFonts w:ascii="Calibri" w:hAnsi="Calibri" w:cs="Euphemia UCAS"/>
          <w:sz w:val="24"/>
          <w:szCs w:val="24"/>
        </w:rPr>
        <w:t>.</w:t>
      </w:r>
      <w:r w:rsidR="005B784F">
        <w:rPr>
          <w:rFonts w:ascii="Calibri" w:hAnsi="Calibri" w:cs="Euphemia UCAS"/>
          <w:sz w:val="24"/>
          <w:szCs w:val="24"/>
        </w:rPr>
        <w:t xml:space="preserve"> </w:t>
      </w:r>
    </w:p>
    <w:p w:rsidR="00DE546E" w:rsidRPr="00DE546E" w:rsidRDefault="00DE546E" w:rsidP="00985D88">
      <w:pPr>
        <w:pStyle w:val="Corps"/>
        <w:jc w:val="both"/>
        <w:rPr>
          <w:rFonts w:ascii="Calibri" w:hAnsi="Calibri" w:cs="Euphemia UCAS"/>
          <w:sz w:val="16"/>
          <w:szCs w:val="16"/>
        </w:rPr>
      </w:pPr>
    </w:p>
    <w:p w:rsidR="006735BB" w:rsidRDefault="00B94A9D" w:rsidP="00985D88">
      <w:pPr>
        <w:pStyle w:val="Corps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 xml:space="preserve">Le besoin s’exprime en </w:t>
      </w:r>
      <w:r w:rsidR="006735BB">
        <w:rPr>
          <w:rFonts w:ascii="Calibri" w:hAnsi="Calibri" w:cs="Euphemia UCAS"/>
          <w:sz w:val="24"/>
          <w:szCs w:val="24"/>
        </w:rPr>
        <w:t>termes</w:t>
      </w:r>
      <w:r>
        <w:rPr>
          <w:rFonts w:ascii="Calibri" w:hAnsi="Calibri" w:cs="Euphemia UCAS"/>
          <w:sz w:val="24"/>
          <w:szCs w:val="24"/>
        </w:rPr>
        <w:t xml:space="preserve"> de fonction</w:t>
      </w:r>
      <w:r w:rsidR="006735BB">
        <w:rPr>
          <w:rFonts w:ascii="Calibri" w:hAnsi="Calibri" w:cs="Euphemia UCAS"/>
          <w:sz w:val="24"/>
          <w:szCs w:val="24"/>
        </w:rPr>
        <w:t>s</w:t>
      </w:r>
      <w:r>
        <w:rPr>
          <w:rFonts w:ascii="Calibri" w:hAnsi="Calibri" w:cs="Euphemia UCAS"/>
          <w:sz w:val="24"/>
          <w:szCs w:val="24"/>
        </w:rPr>
        <w:t xml:space="preserve"> à satisfaire. </w:t>
      </w:r>
      <w:r w:rsidR="006735BB">
        <w:rPr>
          <w:rFonts w:ascii="Calibri" w:hAnsi="Calibri" w:cs="Euphemia UCAS"/>
          <w:sz w:val="24"/>
          <w:szCs w:val="24"/>
        </w:rPr>
        <w:t>Par exemple, la fonction d’un vélo est de permettre à l’utilisateur de se déplacer. Une fonction est formulée par un verbe à l’infinitif suivi d’un ou plusieurs compléments.</w:t>
      </w:r>
    </w:p>
    <w:p w:rsidR="00DE546E" w:rsidRPr="00DE546E" w:rsidRDefault="00DE546E" w:rsidP="00985D88">
      <w:pPr>
        <w:pStyle w:val="Corps"/>
        <w:jc w:val="both"/>
        <w:rPr>
          <w:rFonts w:ascii="Calibri" w:hAnsi="Calibri" w:cs="Euphemia UCAS"/>
          <w:sz w:val="16"/>
          <w:szCs w:val="16"/>
        </w:rPr>
      </w:pPr>
    </w:p>
    <w:p w:rsidR="00096030" w:rsidRDefault="00280979" w:rsidP="00985D88">
      <w:pPr>
        <w:pStyle w:val="Corps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 xml:space="preserve">Pour répondre </w:t>
      </w:r>
      <w:r w:rsidR="00310DC5">
        <w:rPr>
          <w:rFonts w:ascii="Calibri" w:hAnsi="Calibri" w:cs="Euphemia UCAS"/>
          <w:sz w:val="24"/>
          <w:szCs w:val="24"/>
        </w:rPr>
        <w:t>au</w:t>
      </w:r>
      <w:r>
        <w:rPr>
          <w:rFonts w:ascii="Calibri" w:hAnsi="Calibri" w:cs="Euphemia UCAS"/>
          <w:sz w:val="24"/>
          <w:szCs w:val="24"/>
        </w:rPr>
        <w:t xml:space="preserve"> besoin, le concepteur doit respecter les </w:t>
      </w:r>
      <w:r w:rsidRPr="005A771B">
        <w:rPr>
          <w:rFonts w:ascii="Calibri" w:hAnsi="Calibri" w:cs="Euphemia UCAS"/>
          <w:b/>
          <w:sz w:val="24"/>
          <w:szCs w:val="24"/>
        </w:rPr>
        <w:t>contraintes</w:t>
      </w:r>
      <w:r>
        <w:rPr>
          <w:rFonts w:ascii="Calibri" w:hAnsi="Calibri" w:cs="Euphemia UCAS"/>
          <w:sz w:val="24"/>
          <w:szCs w:val="24"/>
        </w:rPr>
        <w:t xml:space="preserve"> imposées par</w:t>
      </w:r>
      <w:r w:rsidR="00096030">
        <w:rPr>
          <w:rFonts w:ascii="Calibri" w:hAnsi="Calibri" w:cs="Euphemia UCAS"/>
          <w:sz w:val="24"/>
          <w:szCs w:val="24"/>
        </w:rPr>
        <w:t> :</w:t>
      </w:r>
    </w:p>
    <w:p w:rsidR="00096030" w:rsidRDefault="00280979" w:rsidP="00096030">
      <w:pPr>
        <w:pStyle w:val="Corps"/>
        <w:numPr>
          <w:ilvl w:val="0"/>
          <w:numId w:val="6"/>
        </w:numPr>
        <w:ind w:hanging="153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>le milieu </w:t>
      </w:r>
      <w:r w:rsidR="00D41A31">
        <w:rPr>
          <w:rFonts w:ascii="Calibri" w:hAnsi="Calibri" w:cs="Euphemia UCAS"/>
          <w:sz w:val="24"/>
          <w:szCs w:val="24"/>
        </w:rPr>
        <w:t>environnant de l’objet</w:t>
      </w:r>
      <w:r w:rsidR="00310DC5">
        <w:rPr>
          <w:rFonts w:ascii="Calibri" w:hAnsi="Calibri" w:cs="Euphemia UCAS"/>
          <w:sz w:val="24"/>
          <w:szCs w:val="24"/>
        </w:rPr>
        <w:t xml:space="preserve"> </w:t>
      </w:r>
      <w:r>
        <w:rPr>
          <w:rFonts w:ascii="Calibri" w:hAnsi="Calibri" w:cs="Euphemia UCAS"/>
          <w:sz w:val="24"/>
          <w:szCs w:val="24"/>
        </w:rPr>
        <w:t>(géographique, économique, technique, environnemental, esthétique</w:t>
      </w:r>
      <w:r w:rsidR="00D41A31">
        <w:rPr>
          <w:rFonts w:ascii="Calibri" w:hAnsi="Calibri" w:cs="Euphemia UCAS"/>
          <w:sz w:val="24"/>
          <w:szCs w:val="24"/>
        </w:rPr>
        <w:t>,..</w:t>
      </w:r>
      <w:r>
        <w:rPr>
          <w:rFonts w:ascii="Calibri" w:hAnsi="Calibri" w:cs="Euphemia UCAS"/>
          <w:sz w:val="24"/>
          <w:szCs w:val="24"/>
        </w:rPr>
        <w:t>).</w:t>
      </w:r>
      <w:r w:rsidR="005B784F">
        <w:rPr>
          <w:rFonts w:ascii="Calibri" w:hAnsi="Calibri" w:cs="Euphemia UCAS"/>
          <w:sz w:val="24"/>
          <w:szCs w:val="24"/>
        </w:rPr>
        <w:t xml:space="preserve"> </w:t>
      </w:r>
    </w:p>
    <w:p w:rsidR="00096030" w:rsidRDefault="00280979" w:rsidP="00096030">
      <w:pPr>
        <w:pStyle w:val="Corps"/>
        <w:numPr>
          <w:ilvl w:val="0"/>
          <w:numId w:val="6"/>
        </w:numPr>
        <w:ind w:hanging="153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 xml:space="preserve">la réglementation </w:t>
      </w:r>
      <w:r w:rsidR="005B784F">
        <w:rPr>
          <w:rFonts w:ascii="Calibri" w:hAnsi="Calibri" w:cs="Euphemia UCAS"/>
          <w:sz w:val="24"/>
          <w:szCs w:val="24"/>
        </w:rPr>
        <w:t xml:space="preserve">en vigueur qui est définie par des </w:t>
      </w:r>
      <w:r w:rsidR="005B784F" w:rsidRPr="005A771B">
        <w:rPr>
          <w:rFonts w:ascii="Calibri" w:hAnsi="Calibri" w:cs="Euphemia UCAS"/>
          <w:b/>
          <w:sz w:val="24"/>
          <w:szCs w:val="24"/>
        </w:rPr>
        <w:t>normes</w:t>
      </w:r>
      <w:r w:rsidR="001364A9" w:rsidRPr="005A771B">
        <w:rPr>
          <w:rFonts w:ascii="Calibri" w:hAnsi="Calibri" w:cs="Euphemia UCAS"/>
          <w:b/>
          <w:sz w:val="24"/>
          <w:szCs w:val="24"/>
        </w:rPr>
        <w:t xml:space="preserve"> </w:t>
      </w:r>
      <w:r w:rsidR="001364A9">
        <w:rPr>
          <w:rFonts w:ascii="Calibri" w:hAnsi="Calibri" w:cs="Euphemia UCAS"/>
          <w:sz w:val="24"/>
          <w:szCs w:val="24"/>
        </w:rPr>
        <w:t>(règles à suivre dans chaque pays)</w:t>
      </w:r>
      <w:r w:rsidR="00796334">
        <w:rPr>
          <w:rFonts w:ascii="Calibri" w:hAnsi="Calibri" w:cs="Euphemia UCAS"/>
          <w:sz w:val="24"/>
          <w:szCs w:val="24"/>
        </w:rPr>
        <w:t>.</w:t>
      </w:r>
      <w:r w:rsidR="005B784F">
        <w:rPr>
          <w:rFonts w:ascii="Calibri" w:hAnsi="Calibri" w:cs="Euphemia UCAS"/>
          <w:sz w:val="24"/>
          <w:szCs w:val="24"/>
        </w:rPr>
        <w:t xml:space="preserve"> </w:t>
      </w:r>
    </w:p>
    <w:p w:rsidR="00096030" w:rsidRDefault="00096030" w:rsidP="00985D88">
      <w:pPr>
        <w:pStyle w:val="Corps"/>
        <w:jc w:val="both"/>
        <w:rPr>
          <w:rFonts w:ascii="Calibri" w:hAnsi="Calibri" w:cs="Euphemia UCAS"/>
          <w:sz w:val="24"/>
          <w:szCs w:val="24"/>
        </w:rPr>
      </w:pPr>
    </w:p>
    <w:p w:rsidR="00796334" w:rsidRPr="00796334" w:rsidRDefault="00796334" w:rsidP="00796334">
      <w:pPr>
        <w:pStyle w:val="Corps"/>
        <w:jc w:val="both"/>
        <w:rPr>
          <w:rFonts w:ascii="Calibri" w:hAnsi="Calibri" w:cs="Euphemia UCAS"/>
          <w:b/>
          <w:sz w:val="28"/>
          <w:szCs w:val="28"/>
          <w:u w:val="single"/>
        </w:rPr>
      </w:pPr>
      <w:r w:rsidRPr="00796334">
        <w:rPr>
          <w:rFonts w:ascii="Calibri" w:hAnsi="Calibri" w:cs="Euphemia UCAS"/>
          <w:b/>
          <w:sz w:val="28"/>
          <w:szCs w:val="28"/>
          <w:u w:val="single"/>
        </w:rPr>
        <w:t>I</w:t>
      </w:r>
      <w:r>
        <w:rPr>
          <w:rFonts w:ascii="Calibri" w:hAnsi="Calibri" w:cs="Euphemia UCAS"/>
          <w:b/>
          <w:sz w:val="28"/>
          <w:szCs w:val="28"/>
          <w:u w:val="single"/>
        </w:rPr>
        <w:t>I</w:t>
      </w:r>
      <w:r w:rsidRPr="00796334">
        <w:rPr>
          <w:rFonts w:ascii="Calibri" w:hAnsi="Calibri" w:cs="Euphemia UCAS"/>
          <w:b/>
          <w:sz w:val="28"/>
          <w:szCs w:val="28"/>
          <w:u w:val="single"/>
        </w:rPr>
        <w:t xml:space="preserve">. </w:t>
      </w:r>
      <w:r>
        <w:rPr>
          <w:rFonts w:ascii="Calibri" w:hAnsi="Calibri" w:cs="Euphemia UCAS"/>
          <w:b/>
          <w:sz w:val="28"/>
          <w:szCs w:val="28"/>
          <w:u w:val="single"/>
        </w:rPr>
        <w:t>Cahier des charges</w:t>
      </w:r>
    </w:p>
    <w:p w:rsidR="00796334" w:rsidRPr="00796334" w:rsidRDefault="00796334" w:rsidP="00985D88">
      <w:pPr>
        <w:pStyle w:val="Corps"/>
        <w:jc w:val="both"/>
        <w:rPr>
          <w:rFonts w:ascii="Calibri" w:hAnsi="Calibri" w:cs="Euphemia UCAS"/>
          <w:sz w:val="16"/>
          <w:szCs w:val="16"/>
        </w:rPr>
      </w:pPr>
    </w:p>
    <w:p w:rsidR="00985D88" w:rsidRPr="005F4550" w:rsidRDefault="00B94A9D" w:rsidP="00985D88">
      <w:pPr>
        <w:pStyle w:val="Corps"/>
        <w:jc w:val="both"/>
        <w:rPr>
          <w:rFonts w:ascii="Calibri" w:hAnsi="Calibri" w:cs="Euphemia UCAS"/>
          <w:bCs/>
          <w:sz w:val="24"/>
          <w:szCs w:val="24"/>
        </w:rPr>
      </w:pPr>
      <w:r>
        <w:rPr>
          <w:rFonts w:ascii="Calibri" w:hAnsi="Calibri" w:cs="Euphemia UCAS"/>
          <w:bCs/>
          <w:sz w:val="24"/>
          <w:szCs w:val="24"/>
        </w:rPr>
        <w:t>Le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</w:t>
      </w:r>
      <w:r w:rsidR="00985D88" w:rsidRPr="00985D88">
        <w:rPr>
          <w:rFonts w:ascii="Calibri" w:hAnsi="Calibri" w:cs="Euphemia UCAS"/>
          <w:b/>
          <w:bCs/>
          <w:sz w:val="24"/>
          <w:szCs w:val="24"/>
        </w:rPr>
        <w:t>cahier des charges</w:t>
      </w:r>
      <w:r>
        <w:rPr>
          <w:rFonts w:ascii="Calibri" w:hAnsi="Calibri" w:cs="Euphemia UCAS"/>
          <w:b/>
          <w:bCs/>
          <w:sz w:val="24"/>
          <w:szCs w:val="24"/>
        </w:rPr>
        <w:t xml:space="preserve"> </w:t>
      </w:r>
      <w:r w:rsidRPr="00B94A9D">
        <w:rPr>
          <w:rFonts w:ascii="Calibri" w:hAnsi="Calibri" w:cs="Euphemia UCAS"/>
          <w:bCs/>
          <w:sz w:val="24"/>
          <w:szCs w:val="24"/>
        </w:rPr>
        <w:t xml:space="preserve">est un document </w:t>
      </w:r>
      <w:r w:rsidR="005F4550">
        <w:rPr>
          <w:rFonts w:ascii="Calibri" w:hAnsi="Calibri" w:cs="Euphemia UCAS"/>
          <w:bCs/>
          <w:sz w:val="24"/>
          <w:szCs w:val="24"/>
        </w:rPr>
        <w:t xml:space="preserve">de synthèse </w:t>
      </w:r>
      <w:r w:rsidRPr="00B94A9D">
        <w:rPr>
          <w:rFonts w:ascii="Calibri" w:hAnsi="Calibri" w:cs="Euphemia UCAS"/>
          <w:bCs/>
          <w:sz w:val="24"/>
          <w:szCs w:val="24"/>
        </w:rPr>
        <w:t>dans lequel</w:t>
      </w:r>
      <w:r>
        <w:rPr>
          <w:rFonts w:ascii="Calibri" w:hAnsi="Calibri" w:cs="Euphemia UCAS"/>
          <w:b/>
          <w:bCs/>
          <w:sz w:val="24"/>
          <w:szCs w:val="24"/>
        </w:rPr>
        <w:t xml:space="preserve"> 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le </w:t>
      </w:r>
      <w:r>
        <w:rPr>
          <w:rFonts w:ascii="Calibri" w:hAnsi="Calibri" w:cs="Euphemia UCAS"/>
          <w:bCs/>
          <w:sz w:val="24"/>
          <w:szCs w:val="24"/>
        </w:rPr>
        <w:t xml:space="preserve">client </w:t>
      </w:r>
      <w:r w:rsidR="00032A7C">
        <w:rPr>
          <w:rFonts w:ascii="Calibri" w:hAnsi="Calibri" w:cs="Euphemia UCAS"/>
          <w:bCs/>
          <w:sz w:val="24"/>
          <w:szCs w:val="24"/>
        </w:rPr>
        <w:t>exprim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e </w:t>
      </w:r>
      <w:r w:rsidRPr="00B94A9D">
        <w:rPr>
          <w:rFonts w:ascii="Calibri" w:hAnsi="Calibri" w:cs="Euphemia UCAS"/>
          <w:bCs/>
          <w:sz w:val="24"/>
          <w:szCs w:val="24"/>
        </w:rPr>
        <w:t>son</w:t>
      </w:r>
      <w:r w:rsidR="00985D88" w:rsidRPr="00B94A9D">
        <w:rPr>
          <w:rFonts w:ascii="Calibri" w:hAnsi="Calibri" w:cs="Euphemia UCAS"/>
          <w:bCs/>
          <w:sz w:val="24"/>
          <w:szCs w:val="24"/>
        </w:rPr>
        <w:t xml:space="preserve"> besoin</w:t>
      </w:r>
      <w:r w:rsidRPr="00B94A9D">
        <w:rPr>
          <w:rFonts w:ascii="Calibri" w:hAnsi="Calibri" w:cs="Euphemia UCAS"/>
          <w:bCs/>
          <w:sz w:val="24"/>
          <w:szCs w:val="24"/>
        </w:rPr>
        <w:t>.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</w:t>
      </w:r>
      <w:r w:rsidR="005F4550">
        <w:rPr>
          <w:rFonts w:ascii="Calibri" w:hAnsi="Calibri" w:cs="Euphemia UCAS"/>
          <w:bCs/>
          <w:sz w:val="24"/>
          <w:szCs w:val="24"/>
        </w:rPr>
        <w:t xml:space="preserve">Celui-ci est traduit par les fonctions que </w:t>
      </w:r>
      <w:r w:rsidR="005F4550" w:rsidRPr="00985D88">
        <w:rPr>
          <w:rFonts w:ascii="Calibri" w:hAnsi="Calibri" w:cs="Euphemia UCAS"/>
          <w:bCs/>
          <w:sz w:val="24"/>
          <w:szCs w:val="24"/>
        </w:rPr>
        <w:t>l’objet doit satisfaire</w:t>
      </w:r>
      <w:r w:rsidR="005F4550">
        <w:rPr>
          <w:rFonts w:ascii="Calibri" w:hAnsi="Calibri" w:cs="Euphemia UCAS"/>
          <w:bCs/>
          <w:sz w:val="24"/>
          <w:szCs w:val="24"/>
        </w:rPr>
        <w:t xml:space="preserve">. Le cahier des charges précise les </w:t>
      </w:r>
      <w:r w:rsidR="00985D88" w:rsidRPr="00985D88">
        <w:rPr>
          <w:rFonts w:ascii="Calibri" w:hAnsi="Calibri" w:cs="Euphemia UCAS"/>
          <w:b/>
          <w:bCs/>
          <w:sz w:val="24"/>
          <w:szCs w:val="24"/>
        </w:rPr>
        <w:t>contraintes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</w:t>
      </w:r>
      <w:r w:rsidR="005F4550">
        <w:rPr>
          <w:rFonts w:ascii="Calibri" w:hAnsi="Calibri" w:cs="Euphemia UCAS"/>
          <w:bCs/>
          <w:sz w:val="24"/>
          <w:szCs w:val="24"/>
        </w:rPr>
        <w:t>que l’objet devra</w:t>
      </w:r>
      <w:r w:rsidR="005F4550" w:rsidRPr="00985D88">
        <w:rPr>
          <w:rFonts w:ascii="Calibri" w:hAnsi="Calibri" w:cs="Euphemia UCAS"/>
          <w:bCs/>
          <w:sz w:val="24"/>
          <w:szCs w:val="24"/>
        </w:rPr>
        <w:t xml:space="preserve"> respecter </w:t>
      </w:r>
      <w:r w:rsidR="005F4550">
        <w:rPr>
          <w:rFonts w:ascii="Calibri" w:hAnsi="Calibri" w:cs="Euphemia UCAS"/>
          <w:bCs/>
          <w:sz w:val="24"/>
          <w:szCs w:val="24"/>
        </w:rPr>
        <w:t>(obligations imposées,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normes,…) et il </w:t>
      </w:r>
      <w:r w:rsidR="005F4550">
        <w:rPr>
          <w:rFonts w:ascii="Calibri" w:hAnsi="Calibri" w:cs="Euphemia UCAS"/>
          <w:bCs/>
          <w:sz w:val="24"/>
          <w:szCs w:val="24"/>
        </w:rPr>
        <w:t>définit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les </w:t>
      </w:r>
      <w:r w:rsidR="00985D88" w:rsidRPr="00985D88">
        <w:rPr>
          <w:rFonts w:ascii="Calibri" w:hAnsi="Calibri" w:cs="Euphemia UCAS"/>
          <w:b/>
          <w:bCs/>
          <w:sz w:val="24"/>
          <w:szCs w:val="24"/>
        </w:rPr>
        <w:t>performances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à atteindre.</w:t>
      </w:r>
      <w:r w:rsidR="005F4550">
        <w:rPr>
          <w:rFonts w:ascii="Calibri" w:hAnsi="Calibri" w:cs="Euphemia UCAS"/>
          <w:bCs/>
          <w:sz w:val="24"/>
          <w:szCs w:val="24"/>
        </w:rPr>
        <w:t xml:space="preserve"> 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Le cahier des charges </w:t>
      </w:r>
      <w:r w:rsidR="005F4550">
        <w:rPr>
          <w:rFonts w:ascii="Calibri" w:hAnsi="Calibri" w:cs="Euphemia UCAS"/>
          <w:bCs/>
          <w:sz w:val="24"/>
          <w:szCs w:val="24"/>
        </w:rPr>
        <w:t xml:space="preserve">est un document par lequel le concepteur </w:t>
      </w:r>
      <w:r w:rsidR="005F4550" w:rsidRPr="006A0680">
        <w:rPr>
          <w:rFonts w:ascii="Calibri" w:hAnsi="Calibri"/>
          <w:sz w:val="24"/>
          <w:szCs w:val="24"/>
        </w:rPr>
        <w:t>garantit que le ou les besoins de l’utilisateur seront satisfait</w:t>
      </w:r>
      <w:r w:rsidR="005F4550">
        <w:rPr>
          <w:rFonts w:ascii="Calibri" w:hAnsi="Calibri"/>
          <w:sz w:val="24"/>
          <w:szCs w:val="24"/>
        </w:rPr>
        <w:t>s</w:t>
      </w:r>
      <w:r w:rsidR="005F4550" w:rsidRPr="006A0680">
        <w:rPr>
          <w:rFonts w:ascii="Calibri" w:hAnsi="Calibri"/>
          <w:sz w:val="24"/>
          <w:szCs w:val="24"/>
        </w:rPr>
        <w:t>.</w:t>
      </w:r>
    </w:p>
    <w:p w:rsidR="00796334" w:rsidRDefault="00796334">
      <w:pPr>
        <w:pStyle w:val="Corps"/>
        <w:rPr>
          <w:rFonts w:ascii="Calibri" w:hAnsi="Calibri" w:cs="Euphemia UCAS"/>
          <w:sz w:val="24"/>
          <w:szCs w:val="24"/>
        </w:rPr>
      </w:pPr>
    </w:p>
    <w:p w:rsidR="00796334" w:rsidRPr="00572352" w:rsidRDefault="00796334" w:rsidP="00796334">
      <w:pPr>
        <w:pStyle w:val="Corps"/>
        <w:jc w:val="both"/>
        <w:rPr>
          <w:rFonts w:ascii="Calibri" w:hAnsi="Calibri" w:cs="Euphemia UCAS"/>
          <w:b/>
          <w:color w:val="auto"/>
          <w:sz w:val="28"/>
          <w:szCs w:val="28"/>
          <w:u w:val="single"/>
        </w:rPr>
      </w:pPr>
      <w:r w:rsidRPr="00572352">
        <w:rPr>
          <w:rFonts w:ascii="Calibri" w:hAnsi="Calibri" w:cs="Euphemia UCAS"/>
          <w:b/>
          <w:color w:val="auto"/>
          <w:sz w:val="28"/>
          <w:szCs w:val="28"/>
          <w:u w:val="single"/>
        </w:rPr>
        <w:t xml:space="preserve">III. </w:t>
      </w:r>
      <w:r w:rsidR="00C5349F" w:rsidRPr="00572352">
        <w:rPr>
          <w:rFonts w:ascii="Calibri" w:hAnsi="Calibri" w:cs="Euphemia UCAS"/>
          <w:b/>
          <w:color w:val="auto"/>
          <w:sz w:val="28"/>
          <w:szCs w:val="28"/>
          <w:u w:val="single"/>
        </w:rPr>
        <w:t>Les outils de r</w:t>
      </w:r>
      <w:r w:rsidR="00CA6C3A">
        <w:rPr>
          <w:rFonts w:ascii="Calibri" w:hAnsi="Calibri" w:cs="Euphemia UCAS"/>
          <w:b/>
          <w:color w:val="auto"/>
          <w:sz w:val="28"/>
          <w:szCs w:val="28"/>
          <w:u w:val="single"/>
        </w:rPr>
        <w:t>eprésentation des solutions</w:t>
      </w:r>
    </w:p>
    <w:p w:rsidR="00796334" w:rsidRPr="00796334" w:rsidRDefault="00796334">
      <w:pPr>
        <w:pStyle w:val="Corps"/>
        <w:rPr>
          <w:rFonts w:ascii="Calibri" w:hAnsi="Calibri" w:cs="Euphemia UCAS"/>
          <w:sz w:val="16"/>
          <w:szCs w:val="16"/>
        </w:rPr>
      </w:pPr>
    </w:p>
    <w:p w:rsidR="00C5349F" w:rsidRDefault="00F239C5" w:rsidP="00796334">
      <w:pPr>
        <w:pStyle w:val="Corps"/>
        <w:jc w:val="both"/>
        <w:rPr>
          <w:rFonts w:ascii="Calibri" w:hAnsi="Calibri" w:cs="Euphemia UCAS"/>
          <w:sz w:val="24"/>
          <w:szCs w:val="24"/>
        </w:rPr>
      </w:pPr>
      <w:r w:rsidRPr="00F239C5">
        <w:pict>
          <v:shape id="shapetype_32" o:spid="_x0000_s1030" style="position:absolute;left:0;text-align:left;margin-left:0;margin-top:0;width:50pt;height:50pt;z-index:251659776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C5349F">
        <w:rPr>
          <w:rFonts w:ascii="Calibri" w:hAnsi="Calibri" w:cs="Euphemia UCAS"/>
          <w:sz w:val="24"/>
          <w:szCs w:val="24"/>
        </w:rPr>
        <w:t>Pour exprimer ses idées</w:t>
      </w:r>
      <w:r w:rsidR="00C5349F" w:rsidRPr="00C5349F">
        <w:rPr>
          <w:rFonts w:ascii="Calibri" w:hAnsi="Calibri" w:cs="Euphemia UCAS"/>
          <w:sz w:val="24"/>
          <w:szCs w:val="24"/>
        </w:rPr>
        <w:t xml:space="preserve"> </w:t>
      </w:r>
      <w:r w:rsidR="00C5349F">
        <w:rPr>
          <w:rFonts w:ascii="Calibri" w:hAnsi="Calibri" w:cs="Euphemia UCAS"/>
          <w:sz w:val="24"/>
          <w:szCs w:val="24"/>
        </w:rPr>
        <w:t>et les communiquer, l</w:t>
      </w:r>
      <w:r w:rsidR="00280979">
        <w:rPr>
          <w:rFonts w:ascii="Calibri" w:hAnsi="Calibri" w:cs="Euphemia UCAS"/>
          <w:sz w:val="24"/>
          <w:szCs w:val="24"/>
        </w:rPr>
        <w:t xml:space="preserve">e concepteur </w:t>
      </w:r>
      <w:r w:rsidR="00C5349F">
        <w:rPr>
          <w:rFonts w:ascii="Calibri" w:hAnsi="Calibri" w:cs="Euphemia UCAS"/>
          <w:sz w:val="24"/>
          <w:szCs w:val="24"/>
        </w:rPr>
        <w:t xml:space="preserve">utilise des outils. </w:t>
      </w:r>
    </w:p>
    <w:p w:rsidR="00C5349F" w:rsidRPr="00834BBE" w:rsidRDefault="00F0535A" w:rsidP="00796334">
      <w:pPr>
        <w:pStyle w:val="Corps"/>
        <w:jc w:val="both"/>
        <w:rPr>
          <w:rFonts w:ascii="Calibri" w:hAnsi="Calibri" w:cs="Euphemia UCAS"/>
          <w:sz w:val="16"/>
          <w:szCs w:val="16"/>
        </w:rPr>
      </w:pPr>
      <w:r w:rsidRPr="00834BBE">
        <w:rPr>
          <w:rFonts w:ascii="Calibri" w:hAnsi="Calibri" w:cs="Euphemia UCAS"/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59055</wp:posOffset>
            </wp:positionV>
            <wp:extent cx="1183640" cy="769620"/>
            <wp:effectExtent l="19050" t="0" r="0" b="0"/>
            <wp:wrapTight wrapText="bothSides">
              <wp:wrapPolygon edited="0">
                <wp:start x="-348" y="0"/>
                <wp:lineTo x="-348" y="20851"/>
                <wp:lineTo x="21554" y="20851"/>
                <wp:lineTo x="21554" y="0"/>
                <wp:lineTo x="-348" y="0"/>
              </wp:wrapPolygon>
            </wp:wrapTight>
            <wp:docPr id="2" name="Image 1" descr="https://encrypted-tbn3.gstatic.com/images?q=tbn:ANd9GcRJMA_7UKNcsvuBXJsCHG6UZDABt7yaQLwahD3_n3t7ANszyHnNMVSddT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JMA_7UKNcsvuBXJsCHG6UZDABt7yaQLwahD3_n3t7ANszyHnNMVSddTJ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49F" w:rsidRDefault="00C5349F" w:rsidP="00796334">
      <w:pPr>
        <w:pStyle w:val="Corps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sz w:val="24"/>
          <w:szCs w:val="24"/>
        </w:rPr>
        <w:t>Le</w:t>
      </w:r>
      <w:r w:rsidR="00280979">
        <w:rPr>
          <w:rFonts w:ascii="Calibri" w:hAnsi="Calibri" w:cs="Euphemia UCAS"/>
          <w:sz w:val="24"/>
          <w:szCs w:val="24"/>
        </w:rPr>
        <w:t xml:space="preserve"> </w:t>
      </w:r>
      <w:r w:rsidR="00280979">
        <w:rPr>
          <w:rFonts w:ascii="Calibri" w:hAnsi="Calibri" w:cs="Euphemia UCAS"/>
          <w:b/>
          <w:sz w:val="24"/>
          <w:szCs w:val="24"/>
          <w:u w:val="single"/>
        </w:rPr>
        <w:t>croquis</w:t>
      </w:r>
      <w:r w:rsidR="00280979">
        <w:rPr>
          <w:rFonts w:ascii="Calibri" w:hAnsi="Calibri" w:cs="Euphemia UCAS"/>
          <w:sz w:val="24"/>
          <w:szCs w:val="24"/>
        </w:rPr>
        <w:t xml:space="preserve"> (</w:t>
      </w:r>
      <w:r>
        <w:rPr>
          <w:rFonts w:ascii="Calibri" w:hAnsi="Calibri" w:cs="Euphemia UCAS"/>
          <w:sz w:val="24"/>
          <w:szCs w:val="24"/>
        </w:rPr>
        <w:t xml:space="preserve">ou </w:t>
      </w:r>
      <w:r w:rsidR="00280979">
        <w:rPr>
          <w:rFonts w:ascii="Calibri" w:hAnsi="Calibri" w:cs="Euphemia UCAS"/>
          <w:sz w:val="24"/>
          <w:szCs w:val="24"/>
        </w:rPr>
        <w:t>dessin</w:t>
      </w:r>
      <w:r>
        <w:rPr>
          <w:rFonts w:ascii="Calibri" w:hAnsi="Calibri" w:cs="Euphemia UCAS"/>
          <w:sz w:val="24"/>
          <w:szCs w:val="24"/>
        </w:rPr>
        <w:t xml:space="preserve"> à main levée) traduit la pensée du concepteur à l’aide d’une représentation de l’objet</w:t>
      </w:r>
      <w:r w:rsidR="00274818">
        <w:rPr>
          <w:rFonts w:ascii="Calibri" w:hAnsi="Calibri" w:cs="Euphemia UCAS"/>
          <w:sz w:val="24"/>
          <w:szCs w:val="24"/>
        </w:rPr>
        <w:t xml:space="preserve"> à main levée, qui se rapproche au plus près de la réalité. Le croquis doit permettre au concepteur de faire comprendre son idée ou son intention.</w:t>
      </w:r>
    </w:p>
    <w:p w:rsidR="00C5349F" w:rsidRDefault="00F0535A" w:rsidP="00796334">
      <w:pPr>
        <w:pStyle w:val="Corps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81915</wp:posOffset>
            </wp:positionV>
            <wp:extent cx="1054735" cy="658495"/>
            <wp:effectExtent l="19050" t="0" r="0" b="0"/>
            <wp:wrapTight wrapText="bothSides">
              <wp:wrapPolygon edited="0">
                <wp:start x="-390" y="0"/>
                <wp:lineTo x="-390" y="21246"/>
                <wp:lineTo x="21457" y="21246"/>
                <wp:lineTo x="21457" y="0"/>
                <wp:lineTo x="-390" y="0"/>
              </wp:wrapPolygon>
            </wp:wrapTight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818" w:rsidRDefault="00495B2B" w:rsidP="00796334">
      <w:pPr>
        <w:pStyle w:val="Corps"/>
        <w:jc w:val="both"/>
        <w:rPr>
          <w:rFonts w:ascii="Calibri" w:hAnsi="Calibri" w:cs="Euphemia UCAS"/>
          <w:bCs/>
          <w:sz w:val="24"/>
          <w:szCs w:val="24"/>
        </w:rPr>
      </w:pPr>
      <w:r>
        <w:rPr>
          <w:rFonts w:ascii="Calibri" w:hAnsi="Calibri" w:cs="Euphemia UCAS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375920</wp:posOffset>
            </wp:positionV>
            <wp:extent cx="1247775" cy="1299210"/>
            <wp:effectExtent l="19050" t="0" r="9525" b="0"/>
            <wp:wrapTight wrapText="bothSides">
              <wp:wrapPolygon edited="0">
                <wp:start x="-330" y="0"/>
                <wp:lineTo x="-330" y="21220"/>
                <wp:lineTo x="21765" y="21220"/>
                <wp:lineTo x="21765" y="0"/>
                <wp:lineTo x="-330" y="0"/>
              </wp:wrapPolygon>
            </wp:wrapTight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818">
        <w:rPr>
          <w:rFonts w:ascii="Calibri" w:hAnsi="Calibri" w:cs="Euphemia UCAS"/>
          <w:sz w:val="24"/>
          <w:szCs w:val="24"/>
        </w:rPr>
        <w:t>Le</w:t>
      </w:r>
      <w:r w:rsidR="00280979">
        <w:rPr>
          <w:rFonts w:ascii="Calibri" w:hAnsi="Calibri" w:cs="Euphemia UCAS"/>
          <w:sz w:val="24"/>
          <w:szCs w:val="24"/>
        </w:rPr>
        <w:t xml:space="preserve"> </w:t>
      </w:r>
      <w:r w:rsidR="00280979">
        <w:rPr>
          <w:rFonts w:ascii="Calibri" w:hAnsi="Calibri" w:cs="Euphemia UCAS"/>
          <w:b/>
          <w:sz w:val="24"/>
          <w:szCs w:val="24"/>
          <w:u w:val="single"/>
        </w:rPr>
        <w:t>schéma</w:t>
      </w:r>
      <w:r w:rsidR="00274818" w:rsidRPr="00274818">
        <w:rPr>
          <w:rFonts w:ascii="Calibri" w:hAnsi="Calibri" w:cs="Euphemia UCAS"/>
          <w:sz w:val="24"/>
          <w:szCs w:val="24"/>
        </w:rPr>
        <w:t xml:space="preserve"> est un mode de représentation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 qui utilise des codes permet</w:t>
      </w:r>
      <w:r w:rsidR="00796334">
        <w:rPr>
          <w:rFonts w:ascii="Calibri" w:hAnsi="Calibri" w:cs="Euphemia UCAS"/>
          <w:bCs/>
          <w:sz w:val="24"/>
          <w:szCs w:val="24"/>
        </w:rPr>
        <w:t xml:space="preserve">tant </w:t>
      </w:r>
      <w:r w:rsidR="00985D88" w:rsidRPr="00985D88">
        <w:rPr>
          <w:rFonts w:ascii="Calibri" w:hAnsi="Calibri" w:cs="Euphemia UCAS"/>
          <w:bCs/>
          <w:sz w:val="24"/>
          <w:szCs w:val="24"/>
        </w:rPr>
        <w:t xml:space="preserve">de </w:t>
      </w:r>
      <w:r w:rsidR="00274818">
        <w:rPr>
          <w:rFonts w:ascii="Calibri" w:hAnsi="Calibri" w:cs="Euphemia UCAS"/>
          <w:bCs/>
          <w:sz w:val="24"/>
          <w:szCs w:val="24"/>
        </w:rPr>
        <w:t>comprendr</w:t>
      </w:r>
      <w:r w:rsidR="00985D88" w:rsidRPr="00985D88">
        <w:rPr>
          <w:rFonts w:ascii="Calibri" w:hAnsi="Calibri" w:cs="Euphemia UCAS"/>
          <w:bCs/>
          <w:sz w:val="24"/>
          <w:szCs w:val="24"/>
        </w:rPr>
        <w:t>e le fonctionnement de tout ou partie d’un objet technique</w:t>
      </w:r>
      <w:r w:rsidR="00274818">
        <w:rPr>
          <w:rFonts w:ascii="Calibri" w:hAnsi="Calibri" w:cs="Euphemia UCAS"/>
          <w:bCs/>
          <w:sz w:val="24"/>
          <w:szCs w:val="24"/>
        </w:rPr>
        <w:t>.</w:t>
      </w:r>
      <w:r w:rsidR="00274818" w:rsidRPr="00274818">
        <w:t xml:space="preserve"> </w:t>
      </w:r>
    </w:p>
    <w:p w:rsidR="00AA7429" w:rsidRDefault="00AA7429" w:rsidP="00796334">
      <w:pPr>
        <w:pStyle w:val="Corps"/>
        <w:jc w:val="both"/>
        <w:rPr>
          <w:rFonts w:ascii="Calibri" w:hAnsi="Calibri" w:cs="Euphemia UCAS"/>
          <w:bCs/>
          <w:sz w:val="24"/>
          <w:szCs w:val="24"/>
        </w:rPr>
      </w:pPr>
    </w:p>
    <w:p w:rsidR="00F0535A" w:rsidRDefault="00F0535A" w:rsidP="00796334">
      <w:pPr>
        <w:pStyle w:val="Corps"/>
        <w:jc w:val="both"/>
        <w:rPr>
          <w:rFonts w:ascii="Calibri" w:hAnsi="Calibri" w:cs="Euphemia UCAS"/>
          <w:bCs/>
          <w:sz w:val="24"/>
          <w:szCs w:val="24"/>
        </w:rPr>
      </w:pPr>
      <w:r>
        <w:rPr>
          <w:rFonts w:ascii="Calibri" w:hAnsi="Calibri" w:cs="Euphemia UCAS"/>
          <w:bCs/>
          <w:sz w:val="24"/>
          <w:szCs w:val="24"/>
        </w:rPr>
        <w:t>L’</w:t>
      </w:r>
      <w:r w:rsidR="00280979">
        <w:rPr>
          <w:rFonts w:ascii="Calibri" w:hAnsi="Calibri" w:cs="Euphemia UCAS"/>
          <w:b/>
          <w:sz w:val="24"/>
          <w:szCs w:val="24"/>
          <w:u w:val="single"/>
        </w:rPr>
        <w:t>algorithme</w:t>
      </w:r>
      <w:r w:rsidR="00985D88">
        <w:rPr>
          <w:rFonts w:ascii="Calibri" w:hAnsi="Calibri" w:cs="Euphemia UCAS"/>
          <w:sz w:val="24"/>
          <w:szCs w:val="24"/>
        </w:rPr>
        <w:t xml:space="preserve"> </w:t>
      </w:r>
      <w:r w:rsidRPr="00274818">
        <w:rPr>
          <w:rFonts w:ascii="Calibri" w:hAnsi="Calibri" w:cs="Euphemia UCAS"/>
          <w:sz w:val="24"/>
          <w:szCs w:val="24"/>
        </w:rPr>
        <w:t>est un</w:t>
      </w:r>
      <w:r w:rsidR="002F5A80">
        <w:rPr>
          <w:rFonts w:ascii="Calibri" w:hAnsi="Calibri" w:cs="Euphemia UCAS"/>
          <w:sz w:val="24"/>
          <w:szCs w:val="24"/>
        </w:rPr>
        <w:t>e</w:t>
      </w:r>
      <w:r w:rsidRPr="00274818">
        <w:rPr>
          <w:rFonts w:ascii="Calibri" w:hAnsi="Calibri" w:cs="Euphemia UCAS"/>
          <w:sz w:val="24"/>
          <w:szCs w:val="24"/>
        </w:rPr>
        <w:t xml:space="preserve"> </w:t>
      </w:r>
      <w:r w:rsidR="002F5A80">
        <w:rPr>
          <w:rFonts w:ascii="Calibri" w:hAnsi="Calibri" w:cs="Euphemia UCAS"/>
          <w:sz w:val="24"/>
          <w:szCs w:val="24"/>
        </w:rPr>
        <w:t>suite finie</w:t>
      </w:r>
      <w:r w:rsidR="00495B2B">
        <w:rPr>
          <w:rFonts w:ascii="Calibri" w:hAnsi="Calibri" w:cs="Euphemia UCAS"/>
          <w:bCs/>
          <w:sz w:val="24"/>
          <w:szCs w:val="24"/>
        </w:rPr>
        <w:t xml:space="preserve"> d’actions </w:t>
      </w:r>
      <w:r w:rsidR="002F5A80">
        <w:rPr>
          <w:rFonts w:ascii="Calibri" w:hAnsi="Calibri" w:cs="Euphemia UCAS"/>
          <w:bCs/>
          <w:sz w:val="24"/>
          <w:szCs w:val="24"/>
        </w:rPr>
        <w:t xml:space="preserve">qui se déroulent </w:t>
      </w:r>
      <w:r w:rsidR="00495B2B">
        <w:rPr>
          <w:rFonts w:ascii="Calibri" w:hAnsi="Calibri" w:cs="Euphemia UCAS"/>
          <w:bCs/>
          <w:sz w:val="24"/>
          <w:szCs w:val="24"/>
        </w:rPr>
        <w:t>dans un ordre logique</w:t>
      </w:r>
      <w:r>
        <w:rPr>
          <w:rFonts w:ascii="Calibri" w:hAnsi="Calibri" w:cs="Euphemia UCAS"/>
          <w:bCs/>
          <w:sz w:val="24"/>
          <w:szCs w:val="24"/>
        </w:rPr>
        <w:t>.</w:t>
      </w:r>
      <w:r w:rsidR="002F5A80">
        <w:rPr>
          <w:rFonts w:ascii="Calibri" w:hAnsi="Calibri" w:cs="Euphemia UCAS"/>
          <w:bCs/>
          <w:sz w:val="24"/>
          <w:szCs w:val="24"/>
        </w:rPr>
        <w:t xml:space="preserve"> Il peut être représenté graphiquement sous la forme d’un </w:t>
      </w:r>
      <w:proofErr w:type="spellStart"/>
      <w:r w:rsidR="002F5A80" w:rsidRPr="00AF3E18">
        <w:rPr>
          <w:rFonts w:ascii="Calibri" w:hAnsi="Calibri" w:cs="Euphemia UCAS"/>
          <w:b/>
          <w:bCs/>
          <w:color w:val="auto"/>
          <w:sz w:val="24"/>
          <w:szCs w:val="24"/>
        </w:rPr>
        <w:t>algorigramme</w:t>
      </w:r>
      <w:proofErr w:type="spellEnd"/>
      <w:r w:rsidR="002F5A80">
        <w:rPr>
          <w:rFonts w:ascii="Calibri" w:hAnsi="Calibri" w:cs="Euphemia UCAS"/>
          <w:bCs/>
          <w:sz w:val="24"/>
          <w:szCs w:val="24"/>
        </w:rPr>
        <w:t xml:space="preserve"> (</w:t>
      </w:r>
      <w:proofErr w:type="spellStart"/>
      <w:r w:rsidR="002F5A80">
        <w:rPr>
          <w:rFonts w:ascii="Calibri" w:hAnsi="Calibri" w:cs="Euphemia UCAS"/>
          <w:bCs/>
          <w:sz w:val="24"/>
          <w:szCs w:val="24"/>
        </w:rPr>
        <w:t>cf</w:t>
      </w:r>
      <w:proofErr w:type="spellEnd"/>
      <w:r w:rsidR="002F5A80">
        <w:rPr>
          <w:rFonts w:ascii="Calibri" w:hAnsi="Calibri" w:cs="Euphemia UCAS"/>
          <w:bCs/>
          <w:sz w:val="24"/>
          <w:szCs w:val="24"/>
        </w:rPr>
        <w:t xml:space="preserve"> </w:t>
      </w:r>
      <w:proofErr w:type="spellStart"/>
      <w:r w:rsidR="002F5A80">
        <w:rPr>
          <w:rFonts w:ascii="Calibri" w:hAnsi="Calibri" w:cs="Euphemia UCAS"/>
          <w:bCs/>
          <w:sz w:val="24"/>
          <w:szCs w:val="24"/>
        </w:rPr>
        <w:t>fig</w:t>
      </w:r>
      <w:proofErr w:type="spellEnd"/>
      <w:r w:rsidR="002F5A80">
        <w:rPr>
          <w:rFonts w:ascii="Calibri" w:hAnsi="Calibri" w:cs="Euphemia UCAS"/>
          <w:bCs/>
          <w:sz w:val="24"/>
          <w:szCs w:val="24"/>
        </w:rPr>
        <w:t xml:space="preserve"> ci-contre).</w:t>
      </w:r>
      <w:r w:rsidR="00495B2B" w:rsidRPr="00495B2B">
        <w:t xml:space="preserve"> </w:t>
      </w:r>
    </w:p>
    <w:p w:rsidR="00AA7429" w:rsidRDefault="00AA7429">
      <w:pPr>
        <w:rPr>
          <w:rFonts w:ascii="Calibri" w:hAnsi="Calibri" w:cs="Euphemia UCAS"/>
          <w:bCs/>
          <w:color w:val="000000"/>
          <w:lang w:val="fr-FR" w:eastAsia="fr-FR"/>
        </w:rPr>
      </w:pPr>
      <w:r w:rsidRPr="00A5667D">
        <w:rPr>
          <w:rFonts w:ascii="Calibri" w:hAnsi="Calibri" w:cs="Euphemia UCAS"/>
          <w:bCs/>
          <w:lang w:val="fr-FR"/>
        </w:rPr>
        <w:br w:type="page"/>
      </w:r>
    </w:p>
    <w:p w:rsidR="00C225BD" w:rsidRDefault="00834BBE" w:rsidP="00796334">
      <w:pPr>
        <w:pStyle w:val="Corps"/>
        <w:jc w:val="both"/>
        <w:rPr>
          <w:rFonts w:ascii="Calibri" w:hAnsi="Calibri" w:cs="Euphemia UCAS"/>
          <w:sz w:val="24"/>
          <w:szCs w:val="24"/>
        </w:rPr>
      </w:pPr>
      <w:r>
        <w:rPr>
          <w:rFonts w:ascii="Calibri" w:hAnsi="Calibri" w:cs="Euphemia UCAS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33655</wp:posOffset>
            </wp:positionV>
            <wp:extent cx="2205990" cy="1557020"/>
            <wp:effectExtent l="19050" t="0" r="3810" b="0"/>
            <wp:wrapTight wrapText="bothSides">
              <wp:wrapPolygon edited="0">
                <wp:start x="-187" y="0"/>
                <wp:lineTo x="-187" y="21406"/>
                <wp:lineTo x="21637" y="21406"/>
                <wp:lineTo x="21637" y="0"/>
                <wp:lineTo x="-187" y="0"/>
              </wp:wrapPolygon>
            </wp:wrapTight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204" r="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35A">
        <w:rPr>
          <w:rFonts w:ascii="Calibri" w:hAnsi="Calibri" w:cs="Euphemia UCAS"/>
          <w:sz w:val="24"/>
          <w:szCs w:val="24"/>
        </w:rPr>
        <w:t xml:space="preserve">La </w:t>
      </w:r>
      <w:r w:rsidR="00796334">
        <w:rPr>
          <w:rFonts w:ascii="Calibri" w:hAnsi="Calibri" w:cs="Euphemia UCAS"/>
          <w:b/>
          <w:sz w:val="24"/>
          <w:szCs w:val="24"/>
          <w:u w:val="single"/>
        </w:rPr>
        <w:t>carte heuristique</w:t>
      </w:r>
      <w:r w:rsidR="00F0535A" w:rsidRPr="00495B2B">
        <w:rPr>
          <w:rFonts w:ascii="Calibri" w:hAnsi="Calibri" w:cs="Euphemia UCAS"/>
          <w:sz w:val="24"/>
          <w:szCs w:val="24"/>
        </w:rPr>
        <w:t xml:space="preserve"> permet d’</w:t>
      </w:r>
      <w:r w:rsidR="00796334" w:rsidRPr="00495B2B">
        <w:rPr>
          <w:rFonts w:ascii="Calibri" w:hAnsi="Calibri" w:cs="Euphemia UCAS"/>
          <w:sz w:val="24"/>
          <w:szCs w:val="24"/>
        </w:rPr>
        <w:t>expr</w:t>
      </w:r>
      <w:r w:rsidR="00F0535A" w:rsidRPr="00495B2B">
        <w:rPr>
          <w:rFonts w:ascii="Calibri" w:hAnsi="Calibri" w:cs="Euphemia UCAS"/>
          <w:sz w:val="24"/>
          <w:szCs w:val="24"/>
        </w:rPr>
        <w:t>imer</w:t>
      </w:r>
      <w:r w:rsidR="00796334" w:rsidRPr="00495B2B">
        <w:rPr>
          <w:rFonts w:ascii="Calibri" w:hAnsi="Calibri" w:cs="Euphemia UCAS"/>
          <w:sz w:val="24"/>
          <w:szCs w:val="24"/>
        </w:rPr>
        <w:t xml:space="preserve"> </w:t>
      </w:r>
      <w:r w:rsidR="00796334">
        <w:rPr>
          <w:rFonts w:ascii="Calibri" w:hAnsi="Calibri" w:cs="Euphemia UCAS"/>
          <w:sz w:val="24"/>
          <w:szCs w:val="24"/>
        </w:rPr>
        <w:t xml:space="preserve">des idées </w:t>
      </w:r>
      <w:r w:rsidR="008F6413">
        <w:rPr>
          <w:rFonts w:ascii="Calibri" w:hAnsi="Calibri" w:cs="Euphemia UCAS"/>
          <w:sz w:val="24"/>
          <w:szCs w:val="24"/>
        </w:rPr>
        <w:t>tout en les organisant</w:t>
      </w:r>
      <w:r w:rsidR="00796334">
        <w:rPr>
          <w:rFonts w:ascii="Calibri" w:hAnsi="Calibri" w:cs="Euphemia UCAS"/>
          <w:sz w:val="24"/>
          <w:szCs w:val="24"/>
        </w:rPr>
        <w:t>.</w:t>
      </w:r>
    </w:p>
    <w:p w:rsidR="00C225BD" w:rsidRDefault="00C225BD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p w:rsidR="001364A9" w:rsidRDefault="001364A9">
      <w:pPr>
        <w:pStyle w:val="Corps"/>
        <w:rPr>
          <w:rFonts w:ascii="Calibri" w:hAnsi="Calibri" w:cs="Euphemia UCAS"/>
          <w:sz w:val="24"/>
          <w:szCs w:val="24"/>
        </w:rPr>
      </w:pPr>
    </w:p>
    <w:p w:rsidR="00AA7429" w:rsidRPr="00042C00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eastAsia="Arial" w:hAnsi="Calibri" w:cs="Arial"/>
          <w:bCs/>
          <w:lang w:val="fr-FR"/>
        </w:rPr>
      </w:pPr>
      <w:r w:rsidRPr="00042C00">
        <w:rPr>
          <w:rFonts w:ascii="Calibri" w:hAnsi="Calibri"/>
          <w:bCs/>
          <w:lang w:val="fr-FR"/>
        </w:rPr>
        <w:t xml:space="preserve">Les </w:t>
      </w:r>
      <w:r w:rsidRPr="00847C41">
        <w:rPr>
          <w:rFonts w:ascii="Calibri" w:hAnsi="Calibri"/>
          <w:b/>
          <w:bCs/>
          <w:lang w:val="fr-FR"/>
        </w:rPr>
        <w:t>représentations en 3 dimensions</w:t>
      </w:r>
      <w:r w:rsidRPr="00042C00">
        <w:rPr>
          <w:rFonts w:ascii="Calibri" w:hAnsi="Calibri"/>
          <w:bCs/>
          <w:lang w:val="fr-FR"/>
        </w:rPr>
        <w:t xml:space="preserve"> (3D) permettent d’avoir un aperçu immédiat de l’objet technique contrairement aux </w:t>
      </w:r>
      <w:r w:rsidRPr="00847C41">
        <w:rPr>
          <w:rFonts w:ascii="Calibri" w:hAnsi="Calibri"/>
          <w:b/>
          <w:bCs/>
          <w:lang w:val="fr-FR"/>
        </w:rPr>
        <w:t>représentations en 2 dimensions</w:t>
      </w:r>
      <w:r w:rsidRPr="00AA7429">
        <w:rPr>
          <w:rFonts w:ascii="Calibri" w:hAnsi="Calibri"/>
          <w:b/>
          <w:bCs/>
          <w:lang w:val="fr-FR"/>
        </w:rPr>
        <w:t xml:space="preserve"> </w:t>
      </w:r>
      <w:r w:rsidRPr="00042C00">
        <w:rPr>
          <w:rFonts w:ascii="Calibri" w:hAnsi="Calibri"/>
          <w:bCs/>
          <w:lang w:val="fr-FR"/>
        </w:rPr>
        <w:t>(2D)</w:t>
      </w:r>
      <w:r>
        <w:rPr>
          <w:rFonts w:ascii="Calibri" w:hAnsi="Calibri"/>
          <w:bCs/>
          <w:lang w:val="fr-FR"/>
        </w:rPr>
        <w:t>, dans le plan,</w:t>
      </w:r>
      <w:r w:rsidRPr="00042C00">
        <w:rPr>
          <w:rFonts w:ascii="Calibri" w:hAnsi="Calibri"/>
          <w:bCs/>
          <w:lang w:val="fr-FR"/>
        </w:rPr>
        <w:t xml:space="preserve"> qui s</w:t>
      </w:r>
      <w:r>
        <w:rPr>
          <w:rFonts w:ascii="Calibri" w:hAnsi="Calibri"/>
          <w:bCs/>
          <w:lang w:val="fr-FR"/>
        </w:rPr>
        <w:t>’adressent aux techniciens chargés de la mise en œuvre et de la réalisation du projet.</w:t>
      </w:r>
    </w:p>
    <w:p w:rsidR="00AA7429" w:rsidRPr="00042C00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  <w:r>
        <w:rPr>
          <w:rFonts w:ascii="Calibri" w:eastAsia="Arial" w:hAnsi="Calibri" w:cs="Arial"/>
          <w:b/>
          <w:noProof/>
          <w:u w:val="single"/>
          <w:lang w:val="fr-FR"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327025</wp:posOffset>
            </wp:positionV>
            <wp:extent cx="3694430" cy="1076325"/>
            <wp:effectExtent l="19050" t="0" r="1270" b="0"/>
            <wp:wrapNone/>
            <wp:docPr id="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officeArt object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Arial" w:hAnsi="Calibri" w:cs="Arial"/>
          <w:b/>
          <w:noProof/>
          <w:u w:val="single"/>
          <w:lang w:val="fr-FR"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88900</wp:posOffset>
            </wp:positionV>
            <wp:extent cx="3086100" cy="1314450"/>
            <wp:effectExtent l="19050" t="0" r="0" b="0"/>
            <wp:wrapNone/>
            <wp:docPr id="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officeArt object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b/>
          <w:u w:val="single"/>
          <w:lang w:val="fr-FR"/>
        </w:rPr>
      </w:pPr>
    </w:p>
    <w:p w:rsidR="00AA7429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Pr="00042C00" w:rsidRDefault="00AA7429" w:rsidP="00AA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eastAsia="Arial" w:hAnsi="Calibri" w:cs="Arial"/>
          <w:lang w:val="fr-FR"/>
        </w:rPr>
      </w:pPr>
      <w:r w:rsidRPr="00042C00">
        <w:rPr>
          <w:rFonts w:ascii="Calibri" w:hAnsi="Calibri"/>
          <w:lang w:val="fr-FR"/>
        </w:rPr>
        <w:t xml:space="preserve">Pour réaliser ces représentations, on utilise des logiciels de </w:t>
      </w:r>
      <w:r w:rsidRPr="00042C00">
        <w:rPr>
          <w:rFonts w:ascii="Calibri" w:hAnsi="Calibri"/>
          <w:b/>
          <w:bCs/>
          <w:lang w:val="fr-FR"/>
        </w:rPr>
        <w:t xml:space="preserve">CAO (Conception Assistée par Ordinateur) </w:t>
      </w:r>
      <w:r w:rsidRPr="00042C00">
        <w:rPr>
          <w:rFonts w:ascii="Calibri" w:hAnsi="Calibri"/>
          <w:bCs/>
          <w:lang w:val="fr-FR"/>
        </w:rPr>
        <w:t>et de</w:t>
      </w:r>
      <w:r w:rsidRPr="00042C00">
        <w:rPr>
          <w:rFonts w:ascii="Calibri" w:hAnsi="Calibri"/>
          <w:b/>
          <w:bCs/>
          <w:lang w:val="fr-FR"/>
        </w:rPr>
        <w:t xml:space="preserve"> DAO (Dessin Assisté par Ordinateur)</w:t>
      </w:r>
      <w:r w:rsidRPr="00042C00">
        <w:rPr>
          <w:rFonts w:ascii="Calibri" w:hAnsi="Calibri"/>
          <w:lang w:val="fr-FR"/>
        </w:rPr>
        <w:t xml:space="preserve">. On parle alors de </w:t>
      </w:r>
      <w:r w:rsidRPr="00042C00">
        <w:rPr>
          <w:rFonts w:ascii="Calibri" w:hAnsi="Calibri"/>
          <w:b/>
          <w:bCs/>
          <w:lang w:val="fr-FR"/>
        </w:rPr>
        <w:t>représentation numérique</w:t>
      </w:r>
      <w:r w:rsidRPr="00042C00">
        <w:rPr>
          <w:rFonts w:ascii="Calibri" w:hAnsi="Calibri"/>
          <w:lang w:val="fr-FR"/>
        </w:rPr>
        <w:t xml:space="preserve"> ou </w:t>
      </w:r>
      <w:r w:rsidRPr="00042C00">
        <w:rPr>
          <w:rFonts w:ascii="Calibri" w:hAnsi="Calibri"/>
          <w:b/>
          <w:bCs/>
          <w:lang w:val="fr-FR"/>
        </w:rPr>
        <w:t>maquette numérique</w:t>
      </w:r>
      <w:r w:rsidRPr="00042C00">
        <w:rPr>
          <w:rFonts w:ascii="Calibri" w:hAnsi="Calibri"/>
          <w:lang w:val="fr-FR"/>
        </w:rPr>
        <w:t>.</w:t>
      </w:r>
    </w:p>
    <w:p w:rsidR="00AA7429" w:rsidRDefault="00AA7429" w:rsidP="00AA74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5" w:lineRule="auto"/>
        <w:ind w:right="72"/>
        <w:jc w:val="both"/>
        <w:rPr>
          <w:rFonts w:ascii="Calibri" w:hAnsi="Calibri"/>
          <w:lang w:val="fr-FR"/>
        </w:rPr>
      </w:pPr>
      <w:r w:rsidRPr="00042C00">
        <w:rPr>
          <w:rFonts w:ascii="Calibri" w:hAnsi="Calibri"/>
          <w:lang w:val="fr-FR"/>
        </w:rPr>
        <w:t>Les dessins</w:t>
      </w:r>
      <w:r w:rsidRPr="00042C00">
        <w:rPr>
          <w:rFonts w:ascii="Calibri" w:hAnsi="Calibri"/>
          <w:b/>
          <w:bCs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en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2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dimensions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(on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parle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alors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 xml:space="preserve">de </w:t>
      </w:r>
      <w:r w:rsidRPr="00042C00">
        <w:rPr>
          <w:rFonts w:ascii="Calibri" w:hAnsi="Calibri"/>
          <w:b/>
          <w:bCs/>
          <w:lang w:val="fr-FR"/>
        </w:rPr>
        <w:t>plans</w:t>
      </w:r>
      <w:r w:rsidRPr="00042C00">
        <w:rPr>
          <w:rFonts w:ascii="Calibri" w:hAnsi="Calibri"/>
          <w:lang w:val="fr-FR"/>
        </w:rPr>
        <w:t>)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seront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ensuite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réalisés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en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vue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de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 xml:space="preserve">la fabrication. </w:t>
      </w:r>
    </w:p>
    <w:p w:rsidR="00AA7429" w:rsidRPr="00042C00" w:rsidRDefault="00AA7429" w:rsidP="00AA74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5" w:lineRule="auto"/>
        <w:ind w:right="72"/>
        <w:jc w:val="both"/>
        <w:rPr>
          <w:rFonts w:ascii="Calibri" w:eastAsia="Arial" w:hAnsi="Calibri" w:cs="Arial"/>
          <w:lang w:val="fr-FR"/>
        </w:rPr>
      </w:pPr>
      <w:r>
        <w:rPr>
          <w:rFonts w:ascii="Calibri" w:hAnsi="Calibri"/>
          <w:noProof/>
          <w:lang w:val="fr-FR" w:eastAsia="fr-FR"/>
        </w:rPr>
        <w:drawing>
          <wp:anchor distT="57150" distB="57150" distL="57150" distR="57150" simplePos="0" relativeHeight="251662848" behindDoc="0" locked="0" layoutInCell="1" allowOverlap="1">
            <wp:simplePos x="0" y="0"/>
            <wp:positionH relativeFrom="page">
              <wp:posOffset>2857500</wp:posOffset>
            </wp:positionH>
            <wp:positionV relativeFrom="page">
              <wp:posOffset>5753100</wp:posOffset>
            </wp:positionV>
            <wp:extent cx="2962275" cy="2381250"/>
            <wp:effectExtent l="19050" t="0" r="9525" b="0"/>
            <wp:wrapSquare wrapText="bothSides" distT="57150" distB="57150" distL="57150" distR="57150"/>
            <wp:docPr id="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6.png"/>
                    <pic:cNvPicPr>
                      <a:picLocks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8125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Pr="00042C00">
        <w:rPr>
          <w:rFonts w:ascii="Calibri" w:hAnsi="Calibri"/>
          <w:lang w:val="fr-FR"/>
        </w:rPr>
        <w:t xml:space="preserve">Sur ces plans, il </w:t>
      </w:r>
      <w:r>
        <w:rPr>
          <w:rFonts w:ascii="Calibri" w:hAnsi="Calibri"/>
          <w:lang w:val="fr-FR"/>
        </w:rPr>
        <w:t>est</w:t>
      </w:r>
      <w:r w:rsidRPr="00042C00">
        <w:rPr>
          <w:rFonts w:ascii="Calibri" w:hAnsi="Calibri"/>
          <w:lang w:val="fr-FR"/>
        </w:rPr>
        <w:t xml:space="preserve"> plus </w:t>
      </w:r>
      <w:r w:rsidRPr="000A2F41">
        <w:rPr>
          <w:rFonts w:ascii="Calibri" w:hAnsi="Calibri"/>
          <w:lang w:val="fr-FR"/>
        </w:rPr>
        <w:t>facile</w:t>
      </w:r>
      <w:r w:rsidRPr="000A2F41">
        <w:rPr>
          <w:rFonts w:ascii="Calibri" w:hAnsi="Calibri"/>
          <w:spacing w:val="1"/>
          <w:lang w:val="fr-FR"/>
        </w:rPr>
        <w:t xml:space="preserve"> </w:t>
      </w:r>
      <w:r w:rsidRPr="000A2F41">
        <w:rPr>
          <w:rFonts w:ascii="Calibri" w:hAnsi="Calibri"/>
          <w:bCs/>
          <w:lang w:val="fr-FR"/>
        </w:rPr>
        <w:t>d’indiquer</w:t>
      </w:r>
      <w:r w:rsidRPr="000A2F41">
        <w:rPr>
          <w:rFonts w:ascii="Calibri" w:hAnsi="Calibri"/>
          <w:bCs/>
          <w:spacing w:val="1"/>
          <w:lang w:val="fr-FR"/>
        </w:rPr>
        <w:t xml:space="preserve"> </w:t>
      </w:r>
      <w:r w:rsidRPr="000A2F41">
        <w:rPr>
          <w:rFonts w:ascii="Calibri" w:hAnsi="Calibri"/>
          <w:bCs/>
          <w:lang w:val="fr-FR"/>
        </w:rPr>
        <w:t>et</w:t>
      </w:r>
      <w:r w:rsidRPr="000A2F41">
        <w:rPr>
          <w:rFonts w:ascii="Calibri" w:hAnsi="Calibri"/>
          <w:bCs/>
          <w:spacing w:val="1"/>
          <w:lang w:val="fr-FR"/>
        </w:rPr>
        <w:t xml:space="preserve"> de </w:t>
      </w:r>
      <w:r w:rsidRPr="000A2F41">
        <w:rPr>
          <w:rFonts w:ascii="Calibri" w:hAnsi="Calibri"/>
          <w:bCs/>
          <w:lang w:val="fr-FR"/>
        </w:rPr>
        <w:t>lire</w:t>
      </w:r>
      <w:r w:rsidRPr="000A2F41">
        <w:rPr>
          <w:rFonts w:ascii="Calibri" w:hAnsi="Calibri"/>
          <w:bCs/>
          <w:spacing w:val="-2"/>
          <w:lang w:val="fr-FR"/>
        </w:rPr>
        <w:t xml:space="preserve"> </w:t>
      </w:r>
      <w:r w:rsidRPr="000A2F41">
        <w:rPr>
          <w:rFonts w:ascii="Calibri" w:hAnsi="Calibri"/>
          <w:bCs/>
          <w:lang w:val="fr-FR"/>
        </w:rPr>
        <w:t xml:space="preserve">les dimensions </w:t>
      </w:r>
      <w:r w:rsidRPr="000A2F41">
        <w:rPr>
          <w:rFonts w:ascii="Calibri" w:hAnsi="Calibri"/>
          <w:lang w:val="fr-FR"/>
        </w:rPr>
        <w:t>de</w:t>
      </w:r>
      <w:r w:rsidRPr="000A2F41">
        <w:rPr>
          <w:rFonts w:ascii="Calibri" w:hAnsi="Calibri"/>
          <w:spacing w:val="1"/>
          <w:lang w:val="fr-FR"/>
        </w:rPr>
        <w:t xml:space="preserve"> </w:t>
      </w:r>
      <w:r w:rsidRPr="000A2F41">
        <w:rPr>
          <w:rFonts w:ascii="Calibri" w:hAnsi="Calibri"/>
          <w:lang w:val="fr-FR"/>
        </w:rPr>
        <w:t>l’objet</w:t>
      </w:r>
      <w:r>
        <w:rPr>
          <w:rFonts w:ascii="Calibri" w:hAnsi="Calibri"/>
          <w:lang w:val="fr-FR"/>
        </w:rPr>
        <w:t xml:space="preserve"> et de ses composants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que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>sur</w:t>
      </w:r>
      <w:r w:rsidRPr="00042C00">
        <w:rPr>
          <w:rFonts w:ascii="Calibri" w:hAnsi="Calibri"/>
          <w:spacing w:val="1"/>
          <w:lang w:val="fr-FR"/>
        </w:rPr>
        <w:t xml:space="preserve"> </w:t>
      </w:r>
      <w:r w:rsidRPr="00042C00">
        <w:rPr>
          <w:rFonts w:ascii="Calibri" w:hAnsi="Calibri"/>
          <w:lang w:val="fr-FR"/>
        </w:rPr>
        <w:t xml:space="preserve">la </w:t>
      </w:r>
      <w:r w:rsidRPr="00042C00">
        <w:rPr>
          <w:rFonts w:ascii="Calibri" w:hAnsi="Calibri"/>
          <w:position w:val="-1"/>
          <w:lang w:val="fr-FR"/>
        </w:rPr>
        <w:t>représentation</w:t>
      </w:r>
      <w:r w:rsidRPr="00042C00">
        <w:rPr>
          <w:rFonts w:ascii="Calibri" w:hAnsi="Calibri"/>
          <w:spacing w:val="1"/>
          <w:position w:val="-1"/>
          <w:lang w:val="fr-FR"/>
        </w:rPr>
        <w:t xml:space="preserve"> </w:t>
      </w:r>
      <w:r w:rsidRPr="00042C00">
        <w:rPr>
          <w:rFonts w:ascii="Calibri" w:hAnsi="Calibri"/>
          <w:position w:val="-1"/>
          <w:lang w:val="fr-FR"/>
        </w:rPr>
        <w:t>3D.</w:t>
      </w: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 w:rsidP="00AA7429">
      <w:pPr>
        <w:tabs>
          <w:tab w:val="left" w:pos="558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lang w:val="fr-FR"/>
        </w:rPr>
      </w:pPr>
    </w:p>
    <w:p w:rsidR="00AA7429" w:rsidRDefault="00AA7429">
      <w:pPr>
        <w:pStyle w:val="Corps"/>
        <w:rPr>
          <w:rFonts w:ascii="Calibri" w:hAnsi="Calibri" w:cs="Euphemia UCAS"/>
          <w:sz w:val="24"/>
          <w:szCs w:val="24"/>
        </w:rPr>
      </w:pPr>
    </w:p>
    <w:sectPr w:rsidR="00AA7429" w:rsidSect="00C225BD">
      <w:headerReference w:type="default" r:id="rId16"/>
      <w:pgSz w:w="11906" w:h="16838"/>
      <w:pgMar w:top="489" w:right="662" w:bottom="602" w:left="662" w:header="395" w:footer="0" w:gutter="0"/>
      <w:pgBorders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gBorders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1A" w:rsidRDefault="0048301A" w:rsidP="00C225BD">
      <w:r>
        <w:separator/>
      </w:r>
    </w:p>
  </w:endnote>
  <w:endnote w:type="continuationSeparator" w:id="0">
    <w:p w:rsidR="0048301A" w:rsidRDefault="0048301A" w:rsidP="00C2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Euphemia UC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1A" w:rsidRDefault="0048301A" w:rsidP="00C225BD">
      <w:r>
        <w:separator/>
      </w:r>
    </w:p>
  </w:footnote>
  <w:footnote w:type="continuationSeparator" w:id="0">
    <w:p w:rsidR="0048301A" w:rsidRDefault="0048301A" w:rsidP="00C22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BD" w:rsidRDefault="00C225BD">
    <w:pPr>
      <w:pStyle w:val="En-tte"/>
      <w:rPr>
        <w:sz w:val="6"/>
      </w:rPr>
    </w:pPr>
  </w:p>
  <w:p w:rsidR="00C225BD" w:rsidRDefault="00C225BD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099"/>
    <w:multiLevelType w:val="hybridMultilevel"/>
    <w:tmpl w:val="BE9E6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3782"/>
    <w:multiLevelType w:val="hybridMultilevel"/>
    <w:tmpl w:val="8DACA318"/>
    <w:lvl w:ilvl="0" w:tplc="079A0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771"/>
    <w:multiLevelType w:val="hybridMultilevel"/>
    <w:tmpl w:val="FB5C7E2C"/>
    <w:lvl w:ilvl="0" w:tplc="3772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4A76"/>
    <w:multiLevelType w:val="hybridMultilevel"/>
    <w:tmpl w:val="E1F06328"/>
    <w:lvl w:ilvl="0" w:tplc="64103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FAB"/>
    <w:multiLevelType w:val="hybridMultilevel"/>
    <w:tmpl w:val="9A2E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83BB7"/>
    <w:multiLevelType w:val="hybridMultilevel"/>
    <w:tmpl w:val="62B084D6"/>
    <w:lvl w:ilvl="0" w:tplc="AE4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5BD"/>
    <w:rsid w:val="00032A7C"/>
    <w:rsid w:val="00035A13"/>
    <w:rsid w:val="00096030"/>
    <w:rsid w:val="000A2F41"/>
    <w:rsid w:val="001051B3"/>
    <w:rsid w:val="001364A9"/>
    <w:rsid w:val="001511CA"/>
    <w:rsid w:val="00195917"/>
    <w:rsid w:val="001F1CBA"/>
    <w:rsid w:val="00234855"/>
    <w:rsid w:val="00274818"/>
    <w:rsid w:val="00280979"/>
    <w:rsid w:val="002F1BAC"/>
    <w:rsid w:val="002F5A80"/>
    <w:rsid w:val="00310DC5"/>
    <w:rsid w:val="003114EA"/>
    <w:rsid w:val="00315473"/>
    <w:rsid w:val="0048301A"/>
    <w:rsid w:val="00495B2B"/>
    <w:rsid w:val="00572352"/>
    <w:rsid w:val="005A771B"/>
    <w:rsid w:val="005B784F"/>
    <w:rsid w:val="005F4550"/>
    <w:rsid w:val="006735BB"/>
    <w:rsid w:val="006A10CA"/>
    <w:rsid w:val="00742292"/>
    <w:rsid w:val="00796334"/>
    <w:rsid w:val="00834BBE"/>
    <w:rsid w:val="00847C41"/>
    <w:rsid w:val="008F6413"/>
    <w:rsid w:val="00943C39"/>
    <w:rsid w:val="00946E93"/>
    <w:rsid w:val="009543A3"/>
    <w:rsid w:val="00985D88"/>
    <w:rsid w:val="00A51AB6"/>
    <w:rsid w:val="00A5667D"/>
    <w:rsid w:val="00AA7429"/>
    <w:rsid w:val="00AD10FC"/>
    <w:rsid w:val="00AF3E18"/>
    <w:rsid w:val="00B0264A"/>
    <w:rsid w:val="00B835AD"/>
    <w:rsid w:val="00B94A9D"/>
    <w:rsid w:val="00C225BD"/>
    <w:rsid w:val="00C2405F"/>
    <w:rsid w:val="00C5349F"/>
    <w:rsid w:val="00C54B09"/>
    <w:rsid w:val="00C64E49"/>
    <w:rsid w:val="00CA6C3A"/>
    <w:rsid w:val="00D12C09"/>
    <w:rsid w:val="00D250D1"/>
    <w:rsid w:val="00D304C2"/>
    <w:rsid w:val="00D41A31"/>
    <w:rsid w:val="00DA231E"/>
    <w:rsid w:val="00DE546E"/>
    <w:rsid w:val="00E60DCB"/>
    <w:rsid w:val="00F0535A"/>
    <w:rsid w:val="00F239C5"/>
    <w:rsid w:val="00F91DE7"/>
    <w:rsid w:val="00FB432F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B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C225BD"/>
    <w:rPr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2D0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uiPriority w:val="99"/>
    <w:qFormat/>
    <w:rsid w:val="000A73D6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character" w:customStyle="1" w:styleId="ListLabel1">
    <w:name w:val="ListLabel 1"/>
    <w:qFormat/>
    <w:rsid w:val="00C225BD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C225BD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4"/>
      <w:szCs w:val="14"/>
      <w:vertAlign w:val="baseline"/>
    </w:rPr>
  </w:style>
  <w:style w:type="character" w:customStyle="1" w:styleId="ListLabel3">
    <w:name w:val="ListLabel 3"/>
    <w:qFormat/>
    <w:rsid w:val="00C225BD"/>
    <w:rPr>
      <w:rFonts w:eastAsia="Arial Unicode MS" w:cs="Euphemia UCAS"/>
    </w:rPr>
  </w:style>
  <w:style w:type="character" w:customStyle="1" w:styleId="ListLabel4">
    <w:name w:val="ListLabel 4"/>
    <w:qFormat/>
    <w:rsid w:val="00C225BD"/>
    <w:rPr>
      <w:rFonts w:cs="Courier New"/>
    </w:rPr>
  </w:style>
  <w:style w:type="paragraph" w:styleId="Titre">
    <w:name w:val="Title"/>
    <w:basedOn w:val="Normal"/>
    <w:next w:val="Corpsdetexte"/>
    <w:qFormat/>
    <w:rsid w:val="00C22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25BD"/>
    <w:pPr>
      <w:spacing w:after="140" w:line="288" w:lineRule="auto"/>
    </w:pPr>
  </w:style>
  <w:style w:type="paragraph" w:styleId="Liste">
    <w:name w:val="List"/>
    <w:basedOn w:val="Corpsdetexte"/>
    <w:rsid w:val="00C225BD"/>
    <w:rPr>
      <w:rFonts w:cs="Mangal"/>
    </w:rPr>
  </w:style>
  <w:style w:type="paragraph" w:styleId="Lgende">
    <w:name w:val="caption"/>
    <w:basedOn w:val="Normal"/>
    <w:rsid w:val="00C225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C225BD"/>
    <w:pPr>
      <w:suppressLineNumbers/>
    </w:pPr>
    <w:rPr>
      <w:rFonts w:cs="Mangal"/>
    </w:rPr>
  </w:style>
  <w:style w:type="paragraph" w:customStyle="1" w:styleId="Corps">
    <w:name w:val="Corps"/>
    <w:qFormat/>
    <w:rsid w:val="00C225BD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qFormat/>
    <w:rsid w:val="00C225BD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qFormat/>
    <w:rsid w:val="00C225BD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qFormat/>
    <w:rsid w:val="00C225BD"/>
    <w:rPr>
      <w:rFonts w:ascii="Helvetica" w:eastAsia="Helvetica" w:hAnsi="Helvetica" w:cs="Helvetica"/>
      <w:color w:val="000000"/>
      <w:sz w:val="24"/>
    </w:rPr>
  </w:style>
  <w:style w:type="paragraph" w:customStyle="1" w:styleId="Pardfaut">
    <w:name w:val="Par défaut"/>
    <w:qFormat/>
    <w:rsid w:val="00C225BD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2D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C225BD"/>
  </w:style>
  <w:style w:type="table" w:customStyle="1" w:styleId="TableNormal">
    <w:name w:val="Table Normal"/>
    <w:rsid w:val="00C22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DBB2E-78CC-4E7B-BD7E-7FE9AE2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Regis Rigaud</cp:lastModifiedBy>
  <cp:revision>3</cp:revision>
  <dcterms:created xsi:type="dcterms:W3CDTF">2016-09-09T05:59:00Z</dcterms:created>
  <dcterms:modified xsi:type="dcterms:W3CDTF">2016-09-09T06:10:00Z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