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pPr w:leftFromText="141" w:rightFromText="141" w:vertAnchor="text" w:horzAnchor="margin" w:tblpY="-146"/>
        <w:tblW w:w="10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99"/>
        <w:gridCol w:w="6923"/>
        <w:gridCol w:w="1521"/>
      </w:tblGrid>
      <w:tr w:rsidR="00865BD1" w:rsidTr="00865BD1">
        <w:trPr>
          <w:trHeight w:val="527"/>
        </w:trPr>
        <w:tc>
          <w:tcPr>
            <w:tcW w:w="2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5BD1" w:rsidRPr="00C82578" w:rsidRDefault="00865BD1" w:rsidP="00865BD1">
            <w:pPr>
              <w:pStyle w:val="Styledetableau2"/>
              <w:jc w:val="center"/>
              <w:rPr>
                <w:rFonts w:ascii="Calibri" w:eastAsia="Euphemia UCAS" w:hAnsi="Calibri" w:cs="Euphemia UCAS"/>
                <w:b/>
                <w:bCs/>
                <w:sz w:val="32"/>
                <w:szCs w:val="28"/>
              </w:rPr>
            </w:pPr>
            <w:r>
              <w:rPr>
                <w:rFonts w:ascii="Calibri" w:hAnsi="Calibri"/>
                <w:b/>
                <w:bCs/>
                <w:sz w:val="32"/>
                <w:szCs w:val="28"/>
              </w:rPr>
              <w:t>S</w:t>
            </w:r>
            <w:r w:rsidRPr="00C82578">
              <w:rPr>
                <w:rFonts w:ascii="Calibri" w:hAnsi="Calibri"/>
                <w:b/>
                <w:bCs/>
                <w:sz w:val="32"/>
                <w:szCs w:val="28"/>
              </w:rPr>
              <w:t>équence 22</w:t>
            </w:r>
          </w:p>
          <w:p w:rsidR="00865BD1" w:rsidRPr="00C82578" w:rsidRDefault="00865BD1" w:rsidP="00865BD1">
            <w:pPr>
              <w:pStyle w:val="Styledetableau2"/>
              <w:jc w:val="center"/>
              <w:rPr>
                <w:rFonts w:ascii="Calibri" w:hAnsi="Calibri"/>
                <w:sz w:val="16"/>
                <w:szCs w:val="16"/>
              </w:rPr>
            </w:pPr>
            <w:r w:rsidRPr="00C82578">
              <w:rPr>
                <w:rFonts w:ascii="Calibri" w:hAnsi="Calibri"/>
                <w:i/>
                <w:iCs/>
                <w:sz w:val="22"/>
                <w:szCs w:val="16"/>
              </w:rPr>
              <w:t>Comment mesurer la distance correspondante à un déplacement sur terre ?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5BD1" w:rsidRPr="00C82578" w:rsidRDefault="00865BD1" w:rsidP="00865BD1">
            <w:pPr>
              <w:pStyle w:val="Styledetableau2"/>
              <w:jc w:val="center"/>
              <w:rPr>
                <w:rFonts w:ascii="Calibri" w:hAnsi="Calibri"/>
                <w:b/>
              </w:rPr>
            </w:pPr>
            <w:r w:rsidRPr="00C82578">
              <w:rPr>
                <w:rFonts w:ascii="Calibri" w:hAnsi="Calibri"/>
                <w:b/>
                <w:sz w:val="36"/>
                <w:szCs w:val="36"/>
              </w:rPr>
              <w:t>SYNTHESE</w:t>
            </w:r>
          </w:p>
        </w:tc>
        <w:tc>
          <w:tcPr>
            <w:tcW w:w="150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C82578" w:rsidRDefault="00865BD1" w:rsidP="00865BD1">
            <w:pPr>
              <w:pStyle w:val="Styledetableau2"/>
              <w:jc w:val="center"/>
              <w:rPr>
                <w:rFonts w:ascii="Calibri" w:eastAsia="Euphemia UCAS" w:hAnsi="Calibri" w:cs="Euphemia UCAS"/>
                <w:sz w:val="28"/>
                <w:szCs w:val="28"/>
              </w:rPr>
            </w:pPr>
            <w:r w:rsidRPr="00C82578">
              <w:rPr>
                <w:rFonts w:ascii="Calibri" w:hAnsi="Calibri"/>
                <w:sz w:val="28"/>
                <w:szCs w:val="28"/>
              </w:rPr>
              <w:t>Cycle 4</w:t>
            </w:r>
          </w:p>
          <w:p w:rsidR="00865BD1" w:rsidRDefault="00865BD1" w:rsidP="00865BD1">
            <w:pPr>
              <w:pStyle w:val="Styledetableau2"/>
              <w:jc w:val="center"/>
              <w:rPr>
                <w:rFonts w:ascii="Euphemia UCAS" w:eastAsia="Euphemia UCAS" w:hAnsi="Euphemia UCAS" w:cs="Euphemia UCAS"/>
                <w:sz w:val="10"/>
                <w:szCs w:val="10"/>
              </w:rPr>
            </w:pPr>
          </w:p>
          <w:p w:rsidR="00865BD1" w:rsidRPr="00C82578" w:rsidRDefault="00865BD1" w:rsidP="00865BD1">
            <w:pPr>
              <w:pStyle w:val="Styledetableau2"/>
              <w:jc w:val="center"/>
              <w:rPr>
                <w:rFonts w:ascii="Calibri" w:hAnsi="Calibri"/>
              </w:rPr>
            </w:pPr>
            <w:r w:rsidRPr="00C82578">
              <w:rPr>
                <w:rFonts w:ascii="Calibri" w:hAnsi="Calibri"/>
                <w:b/>
                <w:bCs/>
                <w:sz w:val="36"/>
                <w:szCs w:val="36"/>
              </w:rPr>
              <w:t>3ème</w:t>
            </w:r>
          </w:p>
        </w:tc>
      </w:tr>
      <w:tr w:rsidR="00865BD1" w:rsidRPr="00312FFA" w:rsidTr="00865BD1">
        <w:trPr>
          <w:trHeight w:val="358"/>
        </w:trPr>
        <w:tc>
          <w:tcPr>
            <w:tcW w:w="2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865BD1" w:rsidRDefault="00865BD1" w:rsidP="00865BD1">
            <w:pPr>
              <w:jc w:val="center"/>
            </w:pP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5BD1" w:rsidRPr="00C82578" w:rsidRDefault="00865BD1" w:rsidP="00865BD1">
            <w:pPr>
              <w:pStyle w:val="Styledetableau2"/>
              <w:jc w:val="center"/>
              <w:rPr>
                <w:rFonts w:ascii="Calibri" w:hAnsi="Calibri"/>
                <w:b/>
              </w:rPr>
            </w:pPr>
            <w:r w:rsidRPr="00C82578">
              <w:rPr>
                <w:rFonts w:ascii="Calibri" w:hAnsi="Calibri"/>
                <w:b/>
                <w:sz w:val="24"/>
                <w:szCs w:val="24"/>
              </w:rPr>
              <w:t>SE DEPLACER SUR TERRE, AIR, MER</w:t>
            </w:r>
          </w:p>
        </w:tc>
        <w:tc>
          <w:tcPr>
            <w:tcW w:w="1508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5BD1" w:rsidRPr="00B3351D" w:rsidRDefault="00865BD1" w:rsidP="00865BD1">
            <w:pPr>
              <w:jc w:val="center"/>
              <w:rPr>
                <w:lang w:val="fr-FR"/>
              </w:rPr>
            </w:pPr>
          </w:p>
        </w:tc>
      </w:tr>
    </w:tbl>
    <w:p w:rsidR="007A6A1A" w:rsidRDefault="007A6A1A" w:rsidP="007A7A53">
      <w:pPr>
        <w:pStyle w:val="Corps"/>
      </w:pPr>
    </w:p>
    <w:tbl>
      <w:tblPr>
        <w:tblStyle w:val="TableNormal"/>
        <w:tblpPr w:leftFromText="141" w:rightFromText="141" w:vertAnchor="text" w:horzAnchor="margin" w:tblpY="-40"/>
        <w:tblW w:w="10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21"/>
        <w:gridCol w:w="5445"/>
        <w:gridCol w:w="4577"/>
      </w:tblGrid>
      <w:tr w:rsidR="00865BD1" w:rsidRPr="001650D2" w:rsidTr="00865BD1">
        <w:trPr>
          <w:trHeight w:val="278"/>
        </w:trPr>
        <w:tc>
          <w:tcPr>
            <w:tcW w:w="6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006D54" w:rsidRDefault="00865BD1" w:rsidP="00865BD1">
            <w:pPr>
              <w:pStyle w:val="Styledetableau2"/>
              <w:spacing w:line="168" w:lineRule="auto"/>
              <w:jc w:val="center"/>
              <w:rPr>
                <w:rFonts w:ascii="Calibri" w:hAnsi="Calibri" w:cs="Euphemia UCAS"/>
                <w:sz w:val="16"/>
                <w:szCs w:val="16"/>
              </w:rPr>
            </w:pPr>
            <w:r w:rsidRPr="00865BD1">
              <w:rPr>
                <w:rFonts w:ascii="Calibri" w:hAnsi="Calibri" w:cs="Euphemia UCAS"/>
                <w:b/>
                <w:bCs/>
                <w:sz w:val="22"/>
                <w:szCs w:val="16"/>
              </w:rPr>
              <w:t>Compétences développées</w:t>
            </w:r>
          </w:p>
        </w:tc>
        <w:tc>
          <w:tcPr>
            <w:tcW w:w="45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006D54" w:rsidRDefault="00865BD1" w:rsidP="00865BD1">
            <w:pPr>
              <w:pStyle w:val="Styledetableau2"/>
              <w:spacing w:line="168" w:lineRule="auto"/>
              <w:jc w:val="center"/>
              <w:rPr>
                <w:rFonts w:ascii="Calibri" w:hAnsi="Calibri" w:cs="Euphemia UCAS"/>
                <w:sz w:val="16"/>
                <w:szCs w:val="16"/>
              </w:rPr>
            </w:pPr>
            <w:r w:rsidRPr="00865BD1">
              <w:rPr>
                <w:rFonts w:ascii="Calibri" w:hAnsi="Calibri" w:cs="Euphemia UCAS"/>
                <w:b/>
                <w:bCs/>
                <w:sz w:val="22"/>
                <w:szCs w:val="16"/>
              </w:rPr>
              <w:t>Connaissances associées</w:t>
            </w:r>
          </w:p>
        </w:tc>
      </w:tr>
      <w:tr w:rsidR="00865BD1" w:rsidRPr="00312FFA" w:rsidTr="00865BD1">
        <w:trPr>
          <w:trHeight w:val="585"/>
        </w:trPr>
        <w:tc>
          <w:tcPr>
            <w:tcW w:w="9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865BD1" w:rsidRDefault="00865BD1" w:rsidP="00865BD1">
            <w:pPr>
              <w:pStyle w:val="Styledetableau2"/>
              <w:spacing w:line="168" w:lineRule="auto"/>
              <w:rPr>
                <w:rFonts w:ascii="Calibri" w:hAnsi="Calibri" w:cs="Euphemia UCAS"/>
                <w:b/>
                <w:sz w:val="22"/>
              </w:rPr>
            </w:pPr>
            <w:r w:rsidRPr="00865BD1">
              <w:rPr>
                <w:rFonts w:ascii="Calibri" w:hAnsi="Calibri" w:cs="Euphemia UCAS"/>
                <w:b/>
                <w:bCs/>
                <w:sz w:val="22"/>
              </w:rPr>
              <w:t>CT 1.2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65BD1" w:rsidRPr="00006D54" w:rsidRDefault="00865BD1" w:rsidP="00865BD1">
            <w:pPr>
              <w:pStyle w:val="Pardfaut"/>
              <w:spacing w:line="168" w:lineRule="auto"/>
              <w:rPr>
                <w:rFonts w:ascii="Calibri" w:hAnsi="Calibri" w:cs="Euphemia UCAS"/>
                <w:sz w:val="16"/>
                <w:szCs w:val="16"/>
              </w:rPr>
            </w:pPr>
            <w:r w:rsidRPr="00006D54">
              <w:rPr>
                <w:rFonts w:ascii="Calibri" w:hAnsi="Calibri" w:cs="Euphemia UCAS"/>
                <w:sz w:val="16"/>
                <w:szCs w:val="16"/>
              </w:rPr>
              <w:t>Mesurer des grandeurs de manière directe ou indirecte.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006D54" w:rsidRDefault="00865BD1" w:rsidP="00865B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</w:pPr>
            <w:r w:rsidRPr="00006D54"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>Instruments de mesure usuels. Principe de fonctionnement d’un capteur, d’un codeur, d’un détecteur. Nature du signal : analogique ou numérique. Nature d’une information : logique ou analogique.</w:t>
            </w:r>
          </w:p>
        </w:tc>
      </w:tr>
      <w:tr w:rsidR="00865BD1" w:rsidRPr="00990774" w:rsidTr="00865BD1">
        <w:trPr>
          <w:trHeight w:val="344"/>
        </w:trPr>
        <w:tc>
          <w:tcPr>
            <w:tcW w:w="9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865BD1" w:rsidRDefault="00865BD1" w:rsidP="00865BD1">
            <w:pPr>
              <w:pStyle w:val="Styledetableau2"/>
              <w:spacing w:line="168" w:lineRule="auto"/>
              <w:rPr>
                <w:rFonts w:ascii="Calibri" w:hAnsi="Calibri" w:cs="Euphemia UCAS"/>
                <w:b/>
                <w:sz w:val="22"/>
              </w:rPr>
            </w:pPr>
            <w:r w:rsidRPr="00865BD1">
              <w:rPr>
                <w:rFonts w:ascii="Calibri" w:hAnsi="Calibri" w:cs="Euphemia UCAS"/>
                <w:b/>
                <w:sz w:val="22"/>
              </w:rPr>
              <w:t>CS 1.6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006D54" w:rsidRDefault="00865BD1" w:rsidP="00865BD1">
            <w:pPr>
              <w:pStyle w:val="Pardfaut"/>
              <w:spacing w:line="168" w:lineRule="auto"/>
              <w:rPr>
                <w:rFonts w:ascii="Calibri" w:hAnsi="Calibri" w:cs="Euphemia UCAS"/>
                <w:sz w:val="16"/>
                <w:szCs w:val="16"/>
              </w:rPr>
            </w:pPr>
            <w:r w:rsidRPr="00955A97">
              <w:rPr>
                <w:rFonts w:ascii="Calibri" w:hAnsi="Calibri" w:cs="Euphemia UCAS"/>
                <w:sz w:val="16"/>
                <w:szCs w:val="16"/>
              </w:rPr>
              <w:t>Analyser le fonctionnement et la structure d’un objet, identifier les entrées et sorties.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006D54" w:rsidRDefault="00865BD1" w:rsidP="00865B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</w:pPr>
            <w:r w:rsidRPr="00955A97"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>Représentation fonctionnelle des systèmes.</w:t>
            </w:r>
            <w:r w:rsidRPr="00955A97">
              <w:rPr>
                <w:lang w:val="fr-FR"/>
              </w:rPr>
              <w:t xml:space="preserve"> </w:t>
            </w:r>
            <w:r w:rsidRPr="00955A97"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>Structure des systèmes.</w:t>
            </w:r>
            <w:r w:rsidRPr="00955A97">
              <w:rPr>
                <w:lang w:val="fr-FR"/>
              </w:rPr>
              <w:t xml:space="preserve"> </w:t>
            </w:r>
            <w:r w:rsidRPr="00955A97"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>Chaîne d’énergie.</w:t>
            </w:r>
            <w:r>
              <w:t xml:space="preserve"> </w:t>
            </w:r>
            <w:r w:rsidRPr="00955A97"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>Chaîne d’information.</w:t>
            </w:r>
          </w:p>
        </w:tc>
      </w:tr>
      <w:tr w:rsidR="00865BD1" w:rsidRPr="00312FFA" w:rsidTr="00865BD1">
        <w:trPr>
          <w:trHeight w:val="112"/>
        </w:trPr>
        <w:tc>
          <w:tcPr>
            <w:tcW w:w="9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865BD1" w:rsidRDefault="00865BD1" w:rsidP="00865BD1">
            <w:pPr>
              <w:pStyle w:val="Styledetableau2"/>
              <w:spacing w:line="168" w:lineRule="auto"/>
              <w:rPr>
                <w:rFonts w:ascii="Calibri" w:hAnsi="Calibri" w:cs="Euphemia UCAS"/>
                <w:b/>
                <w:sz w:val="22"/>
              </w:rPr>
            </w:pPr>
            <w:r w:rsidRPr="00865BD1">
              <w:rPr>
                <w:rFonts w:ascii="Calibri" w:hAnsi="Calibri" w:cs="Euphemia UCAS"/>
                <w:b/>
                <w:bCs/>
                <w:sz w:val="22"/>
              </w:rPr>
              <w:t>CS 1.8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006D54" w:rsidRDefault="00865BD1" w:rsidP="00865BD1">
            <w:pPr>
              <w:pStyle w:val="Pardfaut"/>
              <w:spacing w:line="168" w:lineRule="auto"/>
              <w:rPr>
                <w:rFonts w:ascii="Calibri" w:hAnsi="Calibri" w:cs="Euphemia UCAS"/>
                <w:sz w:val="16"/>
                <w:szCs w:val="16"/>
              </w:rPr>
            </w:pPr>
            <w:r w:rsidRPr="00955A97">
              <w:rPr>
                <w:rFonts w:ascii="Calibri" w:hAnsi="Calibri" w:cs="Euphemia UCAS"/>
                <w:sz w:val="16"/>
                <w:szCs w:val="16"/>
              </w:rPr>
              <w:t>Utiliser une modélisation pour comprendre, formaliser, partager, construire, investiguer, prouver.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006D54" w:rsidRDefault="00865BD1" w:rsidP="00865BD1">
            <w:pPr>
              <w:pStyle w:val="Styledetableau2"/>
              <w:spacing w:line="168" w:lineRule="auto"/>
              <w:rPr>
                <w:rFonts w:ascii="Calibri" w:hAnsi="Calibri" w:cs="Euphemia UCAS"/>
                <w:sz w:val="16"/>
                <w:szCs w:val="16"/>
              </w:rPr>
            </w:pPr>
            <w:r w:rsidRPr="00955A97">
              <w:rPr>
                <w:rFonts w:ascii="Calibri" w:hAnsi="Calibri" w:cs="Euphemia UCAS"/>
                <w:sz w:val="16"/>
                <w:szCs w:val="16"/>
              </w:rPr>
              <w:t>Outils de description d’un fonctionnement, d’une structure et d’un comportement.</w:t>
            </w:r>
          </w:p>
        </w:tc>
      </w:tr>
      <w:tr w:rsidR="00865BD1" w:rsidRPr="00312FFA" w:rsidTr="00865BD1">
        <w:trPr>
          <w:trHeight w:val="32"/>
        </w:trPr>
        <w:tc>
          <w:tcPr>
            <w:tcW w:w="9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865BD1" w:rsidRDefault="00865BD1" w:rsidP="00865BD1">
            <w:pPr>
              <w:pStyle w:val="Styledetableau2"/>
              <w:spacing w:line="168" w:lineRule="auto"/>
              <w:rPr>
                <w:rFonts w:ascii="Calibri" w:hAnsi="Calibri" w:cs="Euphemia UCAS"/>
                <w:b/>
                <w:bCs/>
                <w:sz w:val="22"/>
              </w:rPr>
            </w:pPr>
            <w:r w:rsidRPr="00865BD1">
              <w:rPr>
                <w:rFonts w:ascii="Calibri" w:hAnsi="Calibri" w:cs="Euphemia UCAS"/>
                <w:b/>
                <w:bCs/>
                <w:sz w:val="22"/>
              </w:rPr>
              <w:t>CT 4.1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Pr="00006D54" w:rsidRDefault="00865BD1" w:rsidP="00865BD1">
            <w:pPr>
              <w:pStyle w:val="Pardfaut"/>
              <w:spacing w:line="168" w:lineRule="auto"/>
              <w:rPr>
                <w:rFonts w:ascii="Calibri" w:hAnsi="Calibri" w:cs="Euphemia UCAS"/>
                <w:sz w:val="16"/>
                <w:szCs w:val="16"/>
              </w:rPr>
            </w:pPr>
            <w:r w:rsidRPr="003D3B4F">
              <w:rPr>
                <w:rFonts w:ascii="Calibri" w:hAnsi="Calibri" w:cs="Euphemia UCAS"/>
                <w:sz w:val="16"/>
                <w:szCs w:val="16"/>
              </w:rPr>
              <w:t>Décrire, en utilisant les outils et langages de descriptions adaptés, la structure et le comportement des objets.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5BD1" w:rsidRDefault="00865BD1" w:rsidP="00865B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</w:pPr>
            <w:r w:rsidRPr="00A01D78"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>Outils de description d’un fonctionnement, d’une structure et d’un comportement.</w:t>
            </w:r>
          </w:p>
          <w:p w:rsidR="00865BD1" w:rsidRPr="00006D54" w:rsidRDefault="00865BD1" w:rsidP="00865B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</w:pPr>
            <w:r w:rsidRPr="00A01D78"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>Outils numériques de présentation.</w:t>
            </w:r>
            <w:r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 xml:space="preserve"> </w:t>
            </w:r>
            <w:r w:rsidRPr="00A01D78">
              <w:rPr>
                <w:rFonts w:ascii="Calibri" w:eastAsia="Times New Roman" w:hAnsi="Calibri" w:cs="Euphemia UCAS"/>
                <w:color w:val="000000"/>
                <w:sz w:val="16"/>
                <w:szCs w:val="16"/>
                <w:bdr w:val="none" w:sz="0" w:space="0" w:color="auto"/>
                <w:lang w:val="fr-FR" w:eastAsia="fr-FR"/>
              </w:rPr>
              <w:t>Charte graphique.</w:t>
            </w:r>
          </w:p>
        </w:tc>
      </w:tr>
    </w:tbl>
    <w:p w:rsidR="00591ED4" w:rsidRPr="00C82578" w:rsidRDefault="00591ED4" w:rsidP="007A7A53">
      <w:pPr>
        <w:pStyle w:val="Corps"/>
        <w:rPr>
          <w:rFonts w:ascii="Calibri" w:hAnsi="Calibri"/>
          <w:color w:val="auto"/>
          <w:sz w:val="24"/>
        </w:rPr>
      </w:pPr>
      <w:r w:rsidRPr="00C82578">
        <w:rPr>
          <w:rFonts w:ascii="Calibri" w:hAnsi="Calibri"/>
          <w:color w:val="auto"/>
          <w:sz w:val="24"/>
        </w:rPr>
        <w:t xml:space="preserve">Une </w:t>
      </w:r>
      <w:r w:rsidRPr="00C82578">
        <w:rPr>
          <w:rFonts w:ascii="Calibri" w:hAnsi="Calibri"/>
          <w:b/>
          <w:color w:val="auto"/>
          <w:sz w:val="24"/>
        </w:rPr>
        <w:t>grandeur physique</w:t>
      </w:r>
      <w:r w:rsidRPr="00C82578">
        <w:rPr>
          <w:rFonts w:ascii="Calibri" w:hAnsi="Calibri"/>
          <w:color w:val="auto"/>
          <w:sz w:val="24"/>
        </w:rPr>
        <w:t xml:space="preserve"> est la propriété d’un phénomène ou d’un objet que l’on souhaite mesurer.</w:t>
      </w:r>
    </w:p>
    <w:p w:rsidR="00591ED4" w:rsidRPr="00C82578" w:rsidRDefault="00591ED4" w:rsidP="007A7A53">
      <w:pPr>
        <w:pStyle w:val="Corps"/>
        <w:rPr>
          <w:rFonts w:ascii="Calibri" w:hAnsi="Calibri"/>
          <w:color w:val="auto"/>
          <w:sz w:val="24"/>
        </w:rPr>
      </w:pPr>
      <w:r w:rsidRPr="00C82578">
        <w:rPr>
          <w:rFonts w:ascii="Calibri" w:hAnsi="Calibri"/>
          <w:color w:val="auto"/>
          <w:sz w:val="24"/>
        </w:rPr>
        <w:t>Pour cela, il convient d’identifier sa nature et si on peut la mesurer directement à l’aide d’un instrument commun ou bien s’il faut la calculer à partir de résultats expérimentaux.</w:t>
      </w:r>
    </w:p>
    <w:p w:rsidR="00C6159E" w:rsidRPr="00C82578" w:rsidRDefault="00C6159E" w:rsidP="00C6159E">
      <w:pPr>
        <w:pStyle w:val="Corps"/>
        <w:ind w:left="720"/>
        <w:rPr>
          <w:color w:val="auto"/>
          <w:u w:val="single"/>
        </w:rPr>
      </w:pPr>
    </w:p>
    <w:p w:rsidR="00330EE3" w:rsidRPr="00FB28DB" w:rsidRDefault="00301B6C" w:rsidP="00FB28DB">
      <w:pPr>
        <w:pStyle w:val="Corps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4" w:hanging="284"/>
        <w:rPr>
          <w:rFonts w:ascii="Calibri" w:hAnsi="Calibri"/>
          <w:b/>
          <w:sz w:val="28"/>
          <w:szCs w:val="28"/>
          <w:u w:val="single"/>
        </w:rPr>
      </w:pPr>
      <w:r w:rsidRPr="00FB28DB">
        <w:rPr>
          <w:rFonts w:ascii="Calibri" w:hAnsi="Calibri"/>
          <w:b/>
          <w:sz w:val="28"/>
          <w:szCs w:val="28"/>
          <w:u w:val="single"/>
        </w:rPr>
        <w:t>Les i</w:t>
      </w:r>
      <w:r w:rsidR="00314702" w:rsidRPr="00FB28DB">
        <w:rPr>
          <w:rFonts w:ascii="Calibri" w:hAnsi="Calibri"/>
          <w:b/>
          <w:sz w:val="28"/>
          <w:szCs w:val="28"/>
          <w:u w:val="single"/>
        </w:rPr>
        <w:t>nstrument</w:t>
      </w:r>
      <w:r w:rsidRPr="00FB28DB">
        <w:rPr>
          <w:rFonts w:ascii="Calibri" w:hAnsi="Calibri"/>
          <w:b/>
          <w:sz w:val="28"/>
          <w:szCs w:val="28"/>
          <w:u w:val="single"/>
        </w:rPr>
        <w:t>s</w:t>
      </w:r>
      <w:r w:rsidR="0073536D" w:rsidRPr="00FB28DB">
        <w:rPr>
          <w:rFonts w:ascii="Calibri" w:hAnsi="Calibri"/>
          <w:b/>
          <w:sz w:val="28"/>
          <w:szCs w:val="28"/>
          <w:u w:val="single"/>
        </w:rPr>
        <w:t xml:space="preserve"> de mesure</w:t>
      </w:r>
    </w:p>
    <w:p w:rsidR="00330EE3" w:rsidRDefault="00B3351D" w:rsidP="00FB28D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/>
          <w:color w:val="auto"/>
        </w:rPr>
      </w:pPr>
      <w:r w:rsidRPr="00FB28DB">
        <w:rPr>
          <w:rFonts w:ascii="Calibri" w:hAnsi="Calibri"/>
        </w:rPr>
        <w:t xml:space="preserve">Un </w:t>
      </w:r>
      <w:r w:rsidRPr="00FB28DB">
        <w:rPr>
          <w:rFonts w:ascii="Calibri" w:hAnsi="Calibri"/>
          <w:b/>
        </w:rPr>
        <w:t>instrument de mesure</w:t>
      </w:r>
      <w:r w:rsidRPr="00FB28DB">
        <w:rPr>
          <w:rFonts w:ascii="Calibri" w:hAnsi="Calibri"/>
          <w:color w:val="auto"/>
        </w:rPr>
        <w:t xml:space="preserve"> est un dispositif qui permet d</w:t>
      </w:r>
      <w:r w:rsidR="003A0463" w:rsidRPr="00FB28DB">
        <w:rPr>
          <w:rFonts w:ascii="Calibri" w:hAnsi="Calibri"/>
          <w:color w:val="auto"/>
        </w:rPr>
        <w:t>’évaluer la grandeur étudiée</w:t>
      </w:r>
      <w:r w:rsidRPr="00FB28DB">
        <w:rPr>
          <w:rFonts w:ascii="Calibri" w:hAnsi="Calibri"/>
          <w:color w:val="auto"/>
        </w:rPr>
        <w:t>.</w:t>
      </w:r>
    </w:p>
    <w:p w:rsidR="003145E4" w:rsidRPr="00FB28DB" w:rsidRDefault="003145E4" w:rsidP="00FB28D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/>
          <w:color w:val="auto"/>
        </w:rPr>
      </w:pPr>
    </w:p>
    <w:tbl>
      <w:tblPr>
        <w:tblStyle w:val="Grilledutableau"/>
        <w:tblW w:w="10881" w:type="dxa"/>
        <w:tblInd w:w="57" w:type="dxa"/>
        <w:tblLayout w:type="fixed"/>
        <w:tblLook w:val="04A0"/>
      </w:tblPr>
      <w:tblGrid>
        <w:gridCol w:w="2518"/>
        <w:gridCol w:w="3827"/>
        <w:gridCol w:w="4536"/>
      </w:tblGrid>
      <w:tr w:rsidR="00301B6C" w:rsidRPr="005105FF" w:rsidTr="00FB28DB">
        <w:tc>
          <w:tcPr>
            <w:tcW w:w="2518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Quelques instruments de mesure</w:t>
            </w:r>
          </w:p>
        </w:tc>
        <w:tc>
          <w:tcPr>
            <w:tcW w:w="3827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Photo</w:t>
            </w:r>
          </w:p>
        </w:tc>
        <w:tc>
          <w:tcPr>
            <w:tcW w:w="4536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Observation</w:t>
            </w:r>
          </w:p>
        </w:tc>
      </w:tr>
      <w:tr w:rsidR="00301B6C" w:rsidRPr="005105FF" w:rsidTr="00FB28DB">
        <w:trPr>
          <w:trHeight w:val="797"/>
        </w:trPr>
        <w:tc>
          <w:tcPr>
            <w:tcW w:w="2518" w:type="dxa"/>
            <w:vAlign w:val="center"/>
          </w:tcPr>
          <w:p w:rsidR="00301B6C" w:rsidRPr="003145E4" w:rsidRDefault="00301B6C" w:rsidP="00FB28DB">
            <w:pPr>
              <w:pStyle w:val="Corps"/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Le pied à coulisse</w:t>
            </w:r>
          </w:p>
        </w:tc>
        <w:tc>
          <w:tcPr>
            <w:tcW w:w="3827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noProof/>
                <w:color w:val="auto"/>
                <w:szCs w:val="24"/>
              </w:rPr>
              <w:drawing>
                <wp:inline distT="0" distB="0" distL="0" distR="0">
                  <wp:extent cx="1431234" cy="493919"/>
                  <wp:effectExtent l="19050" t="0" r="0" b="0"/>
                  <wp:docPr id="1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39" cy="49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Précision : + ou – 0,01 mm</w:t>
            </w:r>
          </w:p>
        </w:tc>
      </w:tr>
      <w:tr w:rsidR="00301B6C" w:rsidRPr="00312FFA" w:rsidTr="00FB28DB">
        <w:trPr>
          <w:trHeight w:val="1276"/>
        </w:trPr>
        <w:tc>
          <w:tcPr>
            <w:tcW w:w="2518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Le télémètre Laser</w:t>
            </w:r>
          </w:p>
        </w:tc>
        <w:tc>
          <w:tcPr>
            <w:tcW w:w="3827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noProof/>
                <w:color w:val="auto"/>
                <w:szCs w:val="24"/>
              </w:rPr>
              <w:drawing>
                <wp:inline distT="0" distB="0" distL="0" distR="0">
                  <wp:extent cx="779228" cy="779228"/>
                  <wp:effectExtent l="19050" t="0" r="1822" b="0"/>
                  <wp:docPr id="1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45" cy="77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Précision : + ou – 0,1 mm sur 80 mètres</w:t>
            </w:r>
          </w:p>
        </w:tc>
      </w:tr>
      <w:tr w:rsidR="00301B6C" w:rsidRPr="005105FF" w:rsidTr="00FB28DB">
        <w:tc>
          <w:tcPr>
            <w:tcW w:w="2518" w:type="dxa"/>
            <w:vAlign w:val="center"/>
          </w:tcPr>
          <w:p w:rsidR="00301B6C" w:rsidRPr="003145E4" w:rsidRDefault="00301B6C" w:rsidP="00FB28DB">
            <w:pPr>
              <w:pStyle w:val="Corps"/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GPS</w:t>
            </w:r>
          </w:p>
        </w:tc>
        <w:tc>
          <w:tcPr>
            <w:tcW w:w="3827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noProof/>
                <w:color w:val="auto"/>
                <w:szCs w:val="24"/>
              </w:rPr>
              <w:drawing>
                <wp:inline distT="0" distB="0" distL="0" distR="0">
                  <wp:extent cx="785003" cy="520540"/>
                  <wp:effectExtent l="0" t="0" r="0" b="0"/>
                  <wp:docPr id="1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75" cy="52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10 mètres</w:t>
            </w:r>
          </w:p>
        </w:tc>
      </w:tr>
      <w:tr w:rsidR="00301B6C" w:rsidRPr="00312FFA" w:rsidTr="00FB28DB">
        <w:tc>
          <w:tcPr>
            <w:tcW w:w="2518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podomètre</w:t>
            </w:r>
          </w:p>
        </w:tc>
        <w:tc>
          <w:tcPr>
            <w:tcW w:w="3827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noProof/>
                <w:color w:val="auto"/>
                <w:szCs w:val="24"/>
              </w:rPr>
              <w:drawing>
                <wp:inline distT="0" distB="0" distL="0" distR="0">
                  <wp:extent cx="629727" cy="629727"/>
                  <wp:effectExtent l="0" t="0" r="0" b="0"/>
                  <wp:docPr id="2" name="Image 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30" cy="62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301B6C" w:rsidRPr="003145E4" w:rsidRDefault="00CF3B16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Précision dépendante d’un bon calibrage</w:t>
            </w:r>
          </w:p>
        </w:tc>
      </w:tr>
      <w:tr w:rsidR="00301B6C" w:rsidRPr="005105FF" w:rsidTr="00FB28DB">
        <w:tc>
          <w:tcPr>
            <w:tcW w:w="2518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odomètre</w:t>
            </w:r>
          </w:p>
        </w:tc>
        <w:tc>
          <w:tcPr>
            <w:tcW w:w="3827" w:type="dxa"/>
            <w:vAlign w:val="center"/>
          </w:tcPr>
          <w:p w:rsidR="00301B6C" w:rsidRPr="003145E4" w:rsidRDefault="00301B6C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noProof/>
                <w:color w:val="auto"/>
                <w:szCs w:val="24"/>
              </w:rPr>
              <w:drawing>
                <wp:inline distT="0" distB="0" distL="0" distR="0">
                  <wp:extent cx="922351" cy="1129085"/>
                  <wp:effectExtent l="19050" t="0" r="0" b="0"/>
                  <wp:docPr id="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48" cy="113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301B6C" w:rsidRPr="003145E4" w:rsidRDefault="00CF3B16" w:rsidP="00FB28D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auto"/>
                <w:szCs w:val="24"/>
              </w:rPr>
            </w:pPr>
            <w:r w:rsidRPr="003145E4">
              <w:rPr>
                <w:rFonts w:ascii="Calibri" w:hAnsi="Calibri"/>
                <w:color w:val="auto"/>
                <w:szCs w:val="24"/>
              </w:rPr>
              <w:t>Sur 10 km précision de +-1%</w:t>
            </w:r>
          </w:p>
        </w:tc>
      </w:tr>
    </w:tbl>
    <w:p w:rsidR="00941A0C" w:rsidRPr="00FB28DB" w:rsidRDefault="00941A0C" w:rsidP="00FB28DB">
      <w:pPr>
        <w:pStyle w:val="Paragraphedeliste"/>
        <w:numPr>
          <w:ilvl w:val="0"/>
          <w:numId w:val="15"/>
        </w:numPr>
        <w:ind w:left="426" w:hanging="426"/>
        <w:jc w:val="both"/>
        <w:rPr>
          <w:rFonts w:ascii="Calibri" w:eastAsia="Times New Roman" w:hAnsi="Calibri" w:cstheme="majorHAnsi"/>
          <w:b/>
          <w:u w:val="single"/>
          <w:bdr w:val="none" w:sz="0" w:space="0" w:color="auto"/>
          <w:lang w:val="fr-FR" w:eastAsia="fr-FR"/>
        </w:rPr>
      </w:pPr>
      <w:r w:rsidRPr="00FB28DB">
        <w:rPr>
          <w:rFonts w:ascii="Calibri" w:eastAsia="Times New Roman" w:hAnsi="Calibri" w:cstheme="majorHAnsi"/>
          <w:b/>
          <w:u w:val="single"/>
          <w:bdr w:val="none" w:sz="0" w:space="0" w:color="auto"/>
          <w:lang w:val="fr-FR" w:eastAsia="fr-FR"/>
        </w:rPr>
        <w:t>Interprétation des résultats</w:t>
      </w:r>
    </w:p>
    <w:p w:rsidR="00941A0C" w:rsidRPr="003145E4" w:rsidRDefault="00941A0C" w:rsidP="008C17AA">
      <w:pPr>
        <w:jc w:val="both"/>
        <w:rPr>
          <w:rFonts w:ascii="Calibri" w:hAnsi="Calibri"/>
          <w:sz w:val="22"/>
          <w:lang w:val="fr-FR"/>
        </w:rPr>
      </w:pPr>
      <w:r w:rsidRPr="003145E4">
        <w:rPr>
          <w:rFonts w:ascii="Calibri" w:hAnsi="Calibri"/>
          <w:sz w:val="22"/>
          <w:lang w:val="fr-FR"/>
        </w:rPr>
        <w:t>Chaque expérience conduit à des résultats qu’il convient d’analyser.</w:t>
      </w:r>
    </w:p>
    <w:p w:rsidR="00941A0C" w:rsidRPr="003145E4" w:rsidRDefault="00941A0C" w:rsidP="008C17AA">
      <w:pPr>
        <w:jc w:val="both"/>
        <w:rPr>
          <w:rFonts w:ascii="Calibri" w:hAnsi="Calibri"/>
          <w:sz w:val="22"/>
          <w:lang w:val="fr-FR"/>
        </w:rPr>
      </w:pPr>
      <w:r w:rsidRPr="003145E4">
        <w:rPr>
          <w:rFonts w:ascii="Calibri" w:hAnsi="Calibri"/>
          <w:sz w:val="22"/>
          <w:lang w:val="fr-FR"/>
        </w:rPr>
        <w:t xml:space="preserve">L’écart entre ce qui était attendu, les performances annoncées dans un cahier des charges par exemple, </w:t>
      </w:r>
      <w:r w:rsidR="00AA3117" w:rsidRPr="003145E4">
        <w:rPr>
          <w:rFonts w:ascii="Calibri" w:hAnsi="Calibri"/>
          <w:sz w:val="22"/>
          <w:lang w:val="fr-FR"/>
        </w:rPr>
        <w:t xml:space="preserve">et les résultats issus des mesures </w:t>
      </w:r>
      <w:r w:rsidRPr="003145E4">
        <w:rPr>
          <w:rFonts w:ascii="Calibri" w:hAnsi="Calibri"/>
          <w:sz w:val="22"/>
          <w:lang w:val="fr-FR"/>
        </w:rPr>
        <w:t>doivent faire l’objet d’un questionnement. Ce questionnement a pour objectif de s’interroger sur la validité des mesures (l’instrument de mesure choisi était-il bien adapté ? était-il bien réglé ? le protocole a-t-il été scrupuleusement respecté, les conditions de mesures éta</w:t>
      </w:r>
      <w:r w:rsidR="003B3E03" w:rsidRPr="003145E4">
        <w:rPr>
          <w:rFonts w:ascii="Calibri" w:hAnsi="Calibri"/>
          <w:sz w:val="22"/>
          <w:lang w:val="fr-FR"/>
        </w:rPr>
        <w:t>ient-elles satisfaisantes ?</w:t>
      </w:r>
      <w:r w:rsidRPr="003145E4">
        <w:rPr>
          <w:rFonts w:ascii="Calibri" w:hAnsi="Calibri"/>
          <w:sz w:val="22"/>
          <w:lang w:val="fr-FR"/>
        </w:rPr>
        <w:t xml:space="preserve"> </w:t>
      </w:r>
    </w:p>
    <w:p w:rsidR="00FB28DB" w:rsidRDefault="00941A0C" w:rsidP="00FB28DB">
      <w:pPr>
        <w:jc w:val="both"/>
        <w:rPr>
          <w:rFonts w:ascii="Calibri" w:hAnsi="Calibri"/>
          <w:lang w:val="fr-FR"/>
        </w:rPr>
      </w:pPr>
      <w:r w:rsidRPr="003145E4">
        <w:rPr>
          <w:rFonts w:ascii="Calibri" w:hAnsi="Calibri"/>
          <w:sz w:val="22"/>
          <w:lang w:val="fr-FR"/>
        </w:rPr>
        <w:t>Les conclusions doivent permettre de statuer sur la validité des résultats.</w:t>
      </w:r>
      <w:r w:rsidR="00FB28DB">
        <w:rPr>
          <w:rFonts w:ascii="Calibri" w:hAnsi="Calibri"/>
          <w:lang w:val="fr-FR"/>
        </w:rPr>
        <w:br w:type="page"/>
      </w:r>
    </w:p>
    <w:p w:rsidR="00941A0C" w:rsidRPr="00941A0C" w:rsidRDefault="00941A0C" w:rsidP="008C17AA">
      <w:pPr>
        <w:jc w:val="both"/>
        <w:rPr>
          <w:rFonts w:ascii="Calibri" w:hAnsi="Calibri"/>
          <w:lang w:val="fr-FR"/>
        </w:rPr>
      </w:pPr>
    </w:p>
    <w:p w:rsidR="007B34A2" w:rsidRPr="003145E4" w:rsidRDefault="005105FF" w:rsidP="003145E4">
      <w:pPr>
        <w:pStyle w:val="Paragraphedeliste"/>
        <w:numPr>
          <w:ilvl w:val="0"/>
          <w:numId w:val="15"/>
        </w:numPr>
        <w:ind w:left="284" w:hanging="284"/>
        <w:rPr>
          <w:rFonts w:ascii="Calibri" w:hAnsi="Calibri"/>
          <w:b/>
          <w:u w:val="single"/>
          <w:lang w:val="fr-FR"/>
        </w:rPr>
      </w:pPr>
      <w:bookmarkStart w:id="0" w:name="_GoBack"/>
      <w:bookmarkEnd w:id="0"/>
      <w:r w:rsidRPr="003145E4">
        <w:rPr>
          <w:rFonts w:ascii="Calibri" w:hAnsi="Calibri"/>
          <w:b/>
          <w:u w:val="single"/>
          <w:lang w:val="fr-FR"/>
        </w:rPr>
        <w:t>Principe de fonctionnement d’un capteur </w:t>
      </w:r>
    </w:p>
    <w:p w:rsidR="003145E4" w:rsidRDefault="003145E4" w:rsidP="007B34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Arial"/>
          <w:szCs w:val="35"/>
          <w:bdr w:val="none" w:sz="0" w:space="0" w:color="auto"/>
          <w:lang w:val="fr-FR" w:eastAsia="fr-FR"/>
        </w:rPr>
      </w:pPr>
    </w:p>
    <w:p w:rsidR="007B34A2" w:rsidRPr="003145E4" w:rsidRDefault="007B34A2" w:rsidP="00314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Arial"/>
          <w:sz w:val="22"/>
          <w:szCs w:val="35"/>
          <w:bdr w:val="none" w:sz="0" w:space="0" w:color="auto"/>
          <w:lang w:val="fr-FR" w:eastAsia="fr-FR"/>
        </w:rPr>
      </w:pPr>
      <w:r w:rsidRPr="003145E4">
        <w:rPr>
          <w:rFonts w:ascii="Calibri" w:eastAsia="Times New Roman" w:hAnsi="Calibri" w:cs="Arial"/>
          <w:sz w:val="22"/>
          <w:szCs w:val="35"/>
          <w:bdr w:val="none" w:sz="0" w:space="0" w:color="auto"/>
          <w:lang w:val="fr-FR" w:eastAsia="fr-FR"/>
        </w:rPr>
        <w:t xml:space="preserve">Un </w:t>
      </w:r>
      <w:r w:rsidRPr="003145E4">
        <w:rPr>
          <w:rFonts w:ascii="Calibri" w:eastAsia="Times New Roman" w:hAnsi="Calibri" w:cs="Arial"/>
          <w:b/>
          <w:sz w:val="22"/>
          <w:szCs w:val="35"/>
          <w:bdr w:val="none" w:sz="0" w:space="0" w:color="auto"/>
          <w:lang w:val="fr-FR" w:eastAsia="fr-FR"/>
        </w:rPr>
        <w:t>capteur</w:t>
      </w:r>
      <w:r w:rsidRPr="003145E4">
        <w:rPr>
          <w:rFonts w:ascii="Calibri" w:eastAsia="Times New Roman" w:hAnsi="Calibri" w:cs="Arial"/>
          <w:sz w:val="22"/>
          <w:szCs w:val="35"/>
          <w:bdr w:val="none" w:sz="0" w:space="0" w:color="auto"/>
          <w:lang w:val="fr-FR" w:eastAsia="fr-FR"/>
        </w:rPr>
        <w:t xml:space="preserve"> transforme une grandeur physique en une </w:t>
      </w:r>
      <w:r w:rsidR="00AA3117" w:rsidRPr="003145E4">
        <w:rPr>
          <w:rFonts w:ascii="Calibri" w:eastAsia="Times New Roman" w:hAnsi="Calibri" w:cs="Arial"/>
          <w:sz w:val="22"/>
          <w:szCs w:val="35"/>
          <w:bdr w:val="none" w:sz="0" w:space="0" w:color="auto"/>
          <w:lang w:val="fr-FR" w:eastAsia="fr-FR"/>
        </w:rPr>
        <w:t>information</w:t>
      </w:r>
      <w:r w:rsidRPr="003145E4">
        <w:rPr>
          <w:rFonts w:ascii="Calibri" w:eastAsia="Times New Roman" w:hAnsi="Calibri" w:cs="Arial"/>
          <w:sz w:val="22"/>
          <w:szCs w:val="35"/>
          <w:bdr w:val="none" w:sz="0" w:space="0" w:color="auto"/>
          <w:lang w:val="fr-FR" w:eastAsia="fr-FR"/>
        </w:rPr>
        <w:t xml:space="preserve">, </w:t>
      </w:r>
      <w:r w:rsidR="00AA3117" w:rsidRPr="003145E4">
        <w:rPr>
          <w:rFonts w:ascii="Calibri" w:eastAsia="Times New Roman" w:hAnsi="Calibri" w:cs="Arial"/>
          <w:sz w:val="22"/>
          <w:szCs w:val="35"/>
          <w:bdr w:val="none" w:sz="0" w:space="0" w:color="auto"/>
          <w:lang w:val="fr-FR" w:eastAsia="fr-FR"/>
        </w:rPr>
        <w:t>souv</w:t>
      </w:r>
      <w:r w:rsidRPr="003145E4">
        <w:rPr>
          <w:rFonts w:ascii="Calibri" w:eastAsia="Times New Roman" w:hAnsi="Calibri" w:cs="Arial"/>
          <w:sz w:val="22"/>
          <w:szCs w:val="35"/>
          <w:bdr w:val="none" w:sz="0" w:space="0" w:color="auto"/>
          <w:lang w:val="fr-FR" w:eastAsia="fr-FR"/>
        </w:rPr>
        <w:t>ent électrique, qui peut être interprétée par un dispositif de contrôle commande.</w:t>
      </w:r>
    </w:p>
    <w:p w:rsidR="007B34A2" w:rsidRPr="000217A2" w:rsidRDefault="007B34A2" w:rsidP="00AA3117">
      <w:pPr>
        <w:rPr>
          <w:rFonts w:ascii="Calibri" w:hAnsi="Calibri"/>
          <w:sz w:val="22"/>
          <w:lang w:val="fr-FR"/>
        </w:rPr>
      </w:pPr>
    </w:p>
    <w:p w:rsidR="005105FF" w:rsidRPr="004944FC" w:rsidRDefault="005105FF" w:rsidP="00AA3117">
      <w:pPr>
        <w:rPr>
          <w:rFonts w:ascii="Calibri" w:hAnsi="Calibri"/>
          <w:i/>
          <w:sz w:val="22"/>
          <w:lang w:val="fr-FR"/>
        </w:rPr>
      </w:pPr>
      <w:r w:rsidRPr="004944FC">
        <w:rPr>
          <w:rFonts w:ascii="Calibri" w:hAnsi="Calibri"/>
          <w:b/>
          <w:i/>
          <w:sz w:val="22"/>
          <w:lang w:val="fr-FR"/>
        </w:rPr>
        <w:t>Exemple de capteur</w:t>
      </w:r>
      <w:r w:rsidRPr="004944FC">
        <w:rPr>
          <w:rFonts w:ascii="Calibri" w:hAnsi="Calibri"/>
          <w:i/>
          <w:sz w:val="22"/>
          <w:lang w:val="fr-FR"/>
        </w:rPr>
        <w:t xml:space="preserve"> : barrière optique, contact fin de course, </w:t>
      </w:r>
      <w:r w:rsidR="00301B6C" w:rsidRPr="004944FC">
        <w:rPr>
          <w:rFonts w:ascii="Calibri" w:hAnsi="Calibri"/>
          <w:i/>
          <w:sz w:val="22"/>
          <w:lang w:val="fr-FR"/>
        </w:rPr>
        <w:t>…</w:t>
      </w:r>
    </w:p>
    <w:p w:rsidR="00D07C24" w:rsidRPr="004944FC" w:rsidRDefault="00D07C24" w:rsidP="00AA3117">
      <w:pPr>
        <w:rPr>
          <w:rFonts w:ascii="Calibri" w:hAnsi="Calibri"/>
          <w:i/>
          <w:sz w:val="22"/>
          <w:lang w:val="fr-FR"/>
        </w:rPr>
      </w:pPr>
    </w:p>
    <w:p w:rsidR="00D07C24" w:rsidRDefault="000217A2" w:rsidP="00AA3117">
      <w:pPr>
        <w:rPr>
          <w:rFonts w:ascii="Calibri" w:hAnsi="Calibri"/>
          <w:i/>
          <w:lang w:val="fr-FR"/>
        </w:rPr>
      </w:pPr>
      <w:r>
        <w:rPr>
          <w:rFonts w:ascii="Calibri" w:hAnsi="Calibri"/>
          <w:i/>
          <w:noProof/>
          <w:lang w:val="fr-FR" w:eastAsia="fr-FR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15240</wp:posOffset>
            </wp:positionV>
            <wp:extent cx="4142105" cy="1454785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930"/>
                    <a:stretch/>
                  </pic:blipFill>
                  <pic:spPr bwMode="auto">
                    <a:xfrm>
                      <a:off x="0" y="0"/>
                      <a:ext cx="414210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07C24" w:rsidRDefault="00D07C24" w:rsidP="00AA3117">
      <w:pPr>
        <w:rPr>
          <w:rFonts w:ascii="Calibri" w:hAnsi="Calibri"/>
          <w:i/>
          <w:lang w:val="fr-FR"/>
        </w:rPr>
      </w:pPr>
    </w:p>
    <w:p w:rsidR="00D07C24" w:rsidRDefault="00D07C24" w:rsidP="00AA3117">
      <w:pPr>
        <w:rPr>
          <w:rFonts w:ascii="Calibri" w:hAnsi="Calibri"/>
          <w:i/>
          <w:lang w:val="fr-FR"/>
        </w:rPr>
      </w:pPr>
    </w:p>
    <w:p w:rsidR="00D07C24" w:rsidRDefault="00D07C24" w:rsidP="00AA3117">
      <w:pPr>
        <w:rPr>
          <w:rFonts w:ascii="Calibri" w:hAnsi="Calibri"/>
          <w:i/>
          <w:lang w:val="fr-FR"/>
        </w:rPr>
      </w:pPr>
    </w:p>
    <w:p w:rsidR="00D07C24" w:rsidRDefault="002C44F7" w:rsidP="00AA3117">
      <w:pPr>
        <w:rPr>
          <w:rFonts w:ascii="Calibri" w:hAnsi="Calibri"/>
          <w:i/>
          <w:lang w:val="fr-FR"/>
        </w:rPr>
      </w:pPr>
      <w:r w:rsidRPr="002C44F7">
        <w:rPr>
          <w:rFonts w:ascii="Calibri" w:hAnsi="Calibri"/>
          <w:b/>
          <w:noProof/>
          <w:lang w:val="fr-FR" w:eastAsia="fr-FR"/>
        </w:rPr>
        <w:pict>
          <v:roundrect id="AutoShape 20" o:spid="_x0000_s1029" style="position:absolute;margin-left:353.95pt;margin-top:4.05pt;width:173.25pt;height:23.1pt;z-index:251703296;visibility:visible" arcsize="10923f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PQsEA&#10;AADbAAAADwAAAGRycy9kb3ducmV2LnhtbERPz2vCMBS+C/4P4Qm72dTCZFSjiNAxNi9W2Tw+mre2&#10;rHkpSar1vzcHYceP7/d6O5pOXMn51rKCRZKCIK6sbrlWcD4V8zcQPiBr7CyTgjt52G6mkzXm2t74&#10;SNcy1CKGsM9RQRNCn0vpq4YM+sT2xJH7tc5giNDVUju8xXDTySxNl9Jgy7GhwZ72DVV/5WAUmGPx&#10;8+l2r+X9e99eiq/F8J4dBqVeZuNuBSLQGP7FT/eHVpDF9fFL/A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Uz0LBAAAA2wAAAA8AAAAAAAAAAAAAAAAAmAIAAGRycy9kb3du&#10;cmV2LnhtbFBLBQYAAAAABAAEAPUAAACGAwAAAAA=&#10;" fillcolor="#ffc000">
            <v:textbox style="mso-next-textbox:#AutoShape 20">
              <w:txbxContent>
                <w:p w:rsidR="004F4232" w:rsidRPr="004944FC" w:rsidRDefault="00312FFA" w:rsidP="00301B6C">
                  <w:pPr>
                    <w:jc w:val="center"/>
                    <w:rPr>
                      <w:rFonts w:ascii="Calibri" w:hAnsi="Calibri"/>
                      <w:color w:val="FF0000"/>
                      <w:sz w:val="22"/>
                      <w:lang w:val="fr-FR"/>
                    </w:rPr>
                  </w:pPr>
                  <w:r>
                    <w:rPr>
                      <w:rFonts w:ascii="Calibri" w:hAnsi="Calibri"/>
                      <w:color w:val="FF0000"/>
                      <w:sz w:val="22"/>
                      <w:lang w:val="fr-FR"/>
                    </w:rPr>
                    <w:t>Information</w:t>
                  </w:r>
                  <w:r w:rsidR="004F4232" w:rsidRPr="004944FC">
                    <w:rPr>
                      <w:rFonts w:ascii="Calibri" w:hAnsi="Calibri"/>
                      <w:color w:val="FF0000"/>
                      <w:sz w:val="22"/>
                      <w:lang w:val="fr-FR"/>
                    </w:rPr>
                    <w:t xml:space="preserve"> fourni</w:t>
                  </w:r>
                  <w:r>
                    <w:rPr>
                      <w:rFonts w:ascii="Calibri" w:hAnsi="Calibri"/>
                      <w:color w:val="FF0000"/>
                      <w:sz w:val="22"/>
                      <w:lang w:val="fr-FR"/>
                    </w:rPr>
                    <w:t>e</w:t>
                  </w:r>
                  <w:r w:rsidR="004F4232" w:rsidRPr="004944FC">
                    <w:rPr>
                      <w:rFonts w:ascii="Calibri" w:hAnsi="Calibri"/>
                      <w:color w:val="FF0000"/>
                      <w:sz w:val="22"/>
                      <w:lang w:val="fr-FR"/>
                    </w:rPr>
                    <w:t xml:space="preserve"> par le capteur</w:t>
                  </w:r>
                </w:p>
              </w:txbxContent>
            </v:textbox>
            <w10:wrap anchorx="page" anchory="page"/>
          </v:roundrect>
        </w:pict>
      </w:r>
      <w:r w:rsidRPr="002C44F7">
        <w:rPr>
          <w:rFonts w:ascii="Calibri" w:hAnsi="Calibri"/>
          <w:noProof/>
          <w:sz w:val="22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20.3pt;margin-top:12.45pt;width:102.25pt;height:62.9pt;z-index:251712512;mso-height-percent:200;mso-height-percent:200;mso-width-relative:margin;mso-height-relative:margin" stroked="f">
            <v:textbox style="mso-fit-shape-to-text:t">
              <w:txbxContent>
                <w:p w:rsidR="004944FC" w:rsidRDefault="004944FC" w:rsidP="004944FC">
                  <w:pPr>
                    <w:rPr>
                      <w:rFonts w:ascii="Calibri" w:hAnsi="Calibri"/>
                      <w:sz w:val="18"/>
                      <w:lang w:val="fr-FR"/>
                    </w:rPr>
                  </w:pPr>
                  <w:r>
                    <w:rPr>
                      <w:rFonts w:ascii="Calibri" w:hAnsi="Calibri"/>
                      <w:sz w:val="18"/>
                      <w:lang w:val="fr-FR"/>
                    </w:rPr>
                    <w:t>Par exemple</w:t>
                  </w:r>
                </w:p>
                <w:p w:rsidR="004944FC" w:rsidRDefault="004944FC" w:rsidP="004944FC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="Calibri" w:hAnsi="Calibri"/>
                      <w:sz w:val="18"/>
                      <w:lang w:val="fr-FR"/>
                    </w:rPr>
                  </w:pPr>
                  <w:r>
                    <w:rPr>
                      <w:rFonts w:ascii="Calibri" w:hAnsi="Calibri"/>
                      <w:sz w:val="18"/>
                      <w:lang w:val="fr-FR"/>
                    </w:rPr>
                    <w:t>Température</w:t>
                  </w:r>
                </w:p>
                <w:p w:rsidR="004944FC" w:rsidRDefault="004944FC" w:rsidP="004944FC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="Calibri" w:hAnsi="Calibri"/>
                      <w:sz w:val="18"/>
                      <w:lang w:val="fr-FR"/>
                    </w:rPr>
                  </w:pPr>
                  <w:r>
                    <w:rPr>
                      <w:rFonts w:ascii="Calibri" w:hAnsi="Calibri"/>
                      <w:sz w:val="18"/>
                      <w:lang w:val="fr-FR"/>
                    </w:rPr>
                    <w:t>Pression</w:t>
                  </w:r>
                </w:p>
                <w:p w:rsidR="004944FC" w:rsidRDefault="004944FC" w:rsidP="004944FC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="Calibri" w:hAnsi="Calibri"/>
                      <w:sz w:val="18"/>
                      <w:lang w:val="fr-FR"/>
                    </w:rPr>
                  </w:pPr>
                  <w:r>
                    <w:rPr>
                      <w:rFonts w:ascii="Calibri" w:hAnsi="Calibri"/>
                      <w:sz w:val="18"/>
                      <w:lang w:val="fr-FR"/>
                    </w:rPr>
                    <w:t>Masse</w:t>
                  </w:r>
                </w:p>
                <w:p w:rsidR="004944FC" w:rsidRPr="004944FC" w:rsidRDefault="004944FC" w:rsidP="004944FC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="Calibri" w:hAnsi="Calibri"/>
                      <w:sz w:val="18"/>
                      <w:lang w:val="fr-FR"/>
                    </w:rPr>
                  </w:pPr>
                  <w:r>
                    <w:rPr>
                      <w:rFonts w:ascii="Calibri" w:hAnsi="Calibri"/>
                      <w:sz w:val="18"/>
                      <w:lang w:val="fr-FR"/>
                    </w:rPr>
                    <w:t>etc.</w:t>
                  </w:r>
                </w:p>
              </w:txbxContent>
            </v:textbox>
          </v:shape>
        </w:pict>
      </w:r>
    </w:p>
    <w:p w:rsidR="00D07C24" w:rsidRDefault="00D07C24" w:rsidP="00AA3117">
      <w:pPr>
        <w:rPr>
          <w:rFonts w:ascii="Calibri" w:hAnsi="Calibri"/>
          <w:i/>
          <w:lang w:val="fr-FR"/>
        </w:rPr>
      </w:pPr>
    </w:p>
    <w:p w:rsidR="00D07C24" w:rsidRDefault="00D07C24" w:rsidP="00AA3117">
      <w:pPr>
        <w:rPr>
          <w:rFonts w:ascii="Calibri" w:hAnsi="Calibri"/>
          <w:i/>
          <w:lang w:val="fr-FR"/>
        </w:rPr>
      </w:pPr>
    </w:p>
    <w:p w:rsidR="00D07C24" w:rsidRDefault="00D07C24" w:rsidP="00AA3117">
      <w:pPr>
        <w:rPr>
          <w:rFonts w:ascii="Calibri" w:hAnsi="Calibri"/>
          <w:i/>
          <w:lang w:val="fr-FR"/>
        </w:rPr>
      </w:pPr>
    </w:p>
    <w:p w:rsidR="00D07C24" w:rsidRDefault="00D07C24" w:rsidP="00AA3117">
      <w:pPr>
        <w:rPr>
          <w:rFonts w:ascii="Calibri" w:hAnsi="Calibri"/>
          <w:i/>
          <w:lang w:val="fr-FR"/>
        </w:rPr>
      </w:pPr>
    </w:p>
    <w:p w:rsidR="00D07C24" w:rsidRPr="004944FC" w:rsidRDefault="00D07C24" w:rsidP="00AA3117">
      <w:pPr>
        <w:rPr>
          <w:rFonts w:ascii="Calibri" w:hAnsi="Calibri"/>
          <w:sz w:val="22"/>
          <w:lang w:val="fr-FR"/>
        </w:rPr>
      </w:pPr>
    </w:p>
    <w:p w:rsidR="004944FC" w:rsidRDefault="004944FC" w:rsidP="00AA3117">
      <w:pPr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>L</w:t>
      </w:r>
      <w:r w:rsidR="00312FFA">
        <w:rPr>
          <w:rFonts w:ascii="Calibri" w:hAnsi="Calibri"/>
          <w:sz w:val="22"/>
          <w:lang w:val="fr-FR"/>
        </w:rPr>
        <w:t>’information</w:t>
      </w:r>
      <w:r>
        <w:rPr>
          <w:rFonts w:ascii="Calibri" w:hAnsi="Calibri"/>
          <w:sz w:val="22"/>
          <w:lang w:val="fr-FR"/>
        </w:rPr>
        <w:t xml:space="preserve"> fourni</w:t>
      </w:r>
      <w:r w:rsidR="00312FFA">
        <w:rPr>
          <w:rFonts w:ascii="Calibri" w:hAnsi="Calibri"/>
          <w:sz w:val="22"/>
          <w:lang w:val="fr-FR"/>
        </w:rPr>
        <w:t>e</w:t>
      </w:r>
      <w:r>
        <w:rPr>
          <w:rFonts w:ascii="Calibri" w:hAnsi="Calibri"/>
          <w:sz w:val="22"/>
          <w:lang w:val="fr-FR"/>
        </w:rPr>
        <w:t xml:space="preserve"> par le capteur </w:t>
      </w:r>
      <w:r w:rsidR="00312FFA">
        <w:rPr>
          <w:rFonts w:ascii="Calibri" w:hAnsi="Calibri"/>
          <w:sz w:val="22"/>
          <w:lang w:val="fr-FR"/>
        </w:rPr>
        <w:t>est portée par un signal qui peut revêtir une</w:t>
      </w:r>
      <w:r>
        <w:rPr>
          <w:rFonts w:ascii="Calibri" w:hAnsi="Calibri"/>
          <w:sz w:val="22"/>
          <w:lang w:val="fr-FR"/>
        </w:rPr>
        <w:t xml:space="preserve"> forme :</w:t>
      </w:r>
    </w:p>
    <w:p w:rsidR="004944FC" w:rsidRDefault="004944FC" w:rsidP="00AA3117">
      <w:pPr>
        <w:rPr>
          <w:rFonts w:ascii="Calibri" w:hAnsi="Calibri"/>
          <w:sz w:val="22"/>
          <w:lang w:val="fr-FR"/>
        </w:rPr>
      </w:pPr>
      <w:r>
        <w:rPr>
          <w:rFonts w:ascii="Calibri" w:hAnsi="Calibri"/>
          <w:noProof/>
          <w:sz w:val="22"/>
          <w:lang w:val="fr-FR"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19050</wp:posOffset>
            </wp:positionV>
            <wp:extent cx="744220" cy="421005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16-09-05 à 15.28.4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0" t="75435" r="67488"/>
                    <a:stretch/>
                  </pic:blipFill>
                  <pic:spPr bwMode="auto">
                    <a:xfrm>
                      <a:off x="0" y="0"/>
                      <a:ext cx="744220" cy="42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07C24" w:rsidRPr="004944FC" w:rsidRDefault="004944FC" w:rsidP="004944FC">
      <w:pPr>
        <w:pStyle w:val="Paragraphedeliste"/>
        <w:numPr>
          <w:ilvl w:val="0"/>
          <w:numId w:val="17"/>
        </w:numPr>
        <w:rPr>
          <w:rFonts w:ascii="Calibri" w:hAnsi="Calibri"/>
          <w:sz w:val="22"/>
          <w:lang w:val="fr-FR"/>
        </w:rPr>
      </w:pPr>
      <w:r w:rsidRPr="004944FC">
        <w:rPr>
          <w:rFonts w:ascii="Calibri" w:hAnsi="Calibri"/>
          <w:sz w:val="22"/>
          <w:lang w:val="fr-FR"/>
        </w:rPr>
        <w:t>logique</w:t>
      </w:r>
    </w:p>
    <w:p w:rsidR="004944FC" w:rsidRDefault="004944FC" w:rsidP="00AA3117">
      <w:pPr>
        <w:rPr>
          <w:rFonts w:ascii="Calibri" w:hAnsi="Calibri"/>
          <w:sz w:val="22"/>
          <w:lang w:val="fr-FR"/>
        </w:rPr>
      </w:pPr>
    </w:p>
    <w:p w:rsidR="004944FC" w:rsidRDefault="00312FFA" w:rsidP="00AA3117">
      <w:pPr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>ou</w:t>
      </w:r>
    </w:p>
    <w:p w:rsidR="00312FFA" w:rsidRPr="004944FC" w:rsidRDefault="00312FFA" w:rsidP="00AA3117">
      <w:pPr>
        <w:rPr>
          <w:rFonts w:ascii="Calibri" w:hAnsi="Calibri"/>
          <w:sz w:val="22"/>
          <w:lang w:val="fr-FR"/>
        </w:rPr>
      </w:pPr>
      <w:r>
        <w:rPr>
          <w:rFonts w:ascii="Calibri" w:hAnsi="Calibri"/>
          <w:noProof/>
          <w:sz w:val="22"/>
          <w:lang w:val="fr-FR" w:eastAsia="fr-F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1217461</wp:posOffset>
            </wp:positionH>
            <wp:positionV relativeFrom="paragraph">
              <wp:posOffset>43787</wp:posOffset>
            </wp:positionV>
            <wp:extent cx="744275" cy="421419"/>
            <wp:effectExtent l="1905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16-09-05 à 15.28.4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433" t="75193" r="24385" b="242"/>
                    <a:stretch/>
                  </pic:blipFill>
                  <pic:spPr bwMode="auto">
                    <a:xfrm>
                      <a:off x="0" y="0"/>
                      <a:ext cx="744275" cy="42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07C24" w:rsidRPr="004944FC" w:rsidRDefault="004944FC" w:rsidP="004944FC">
      <w:pPr>
        <w:pStyle w:val="Paragraphedeliste"/>
        <w:numPr>
          <w:ilvl w:val="0"/>
          <w:numId w:val="17"/>
        </w:numPr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>analogique</w:t>
      </w:r>
    </w:p>
    <w:p w:rsidR="00D07C24" w:rsidRPr="004944FC" w:rsidRDefault="00D07C24" w:rsidP="00AA3117">
      <w:pPr>
        <w:rPr>
          <w:rFonts w:ascii="Calibri" w:hAnsi="Calibri"/>
          <w:sz w:val="22"/>
          <w:lang w:val="fr-FR"/>
        </w:rPr>
      </w:pPr>
    </w:p>
    <w:p w:rsidR="00D07C24" w:rsidRDefault="00D07C24" w:rsidP="00AA3117">
      <w:pPr>
        <w:rPr>
          <w:rFonts w:ascii="Calibri" w:hAnsi="Calibri"/>
          <w:sz w:val="22"/>
          <w:lang w:val="fr-FR"/>
        </w:rPr>
      </w:pPr>
    </w:p>
    <w:p w:rsidR="00FF54E1" w:rsidRDefault="00FF54E1" w:rsidP="00AA3117">
      <w:pPr>
        <w:rPr>
          <w:rFonts w:ascii="Calibri" w:hAnsi="Calibri"/>
          <w:sz w:val="22"/>
          <w:lang w:val="fr-FR"/>
        </w:rPr>
      </w:pPr>
    </w:p>
    <w:p w:rsidR="00FF54E1" w:rsidRPr="004944FC" w:rsidRDefault="00FF54E1" w:rsidP="00AA3117">
      <w:pPr>
        <w:rPr>
          <w:rFonts w:ascii="Calibri" w:hAnsi="Calibri"/>
          <w:sz w:val="22"/>
          <w:lang w:val="fr-FR"/>
        </w:rPr>
      </w:pPr>
    </w:p>
    <w:p w:rsidR="00D07C24" w:rsidRPr="000217A2" w:rsidRDefault="008C17AA" w:rsidP="000217A2">
      <w:pPr>
        <w:pStyle w:val="Paragraphedeliste"/>
        <w:numPr>
          <w:ilvl w:val="0"/>
          <w:numId w:val="15"/>
        </w:numPr>
        <w:ind w:left="426" w:hanging="426"/>
        <w:rPr>
          <w:rFonts w:ascii="Calibri" w:hAnsi="Calibri"/>
          <w:b/>
          <w:u w:val="single"/>
          <w:lang w:val="fr-FR"/>
        </w:rPr>
      </w:pPr>
      <w:r w:rsidRPr="000217A2">
        <w:rPr>
          <w:rFonts w:ascii="Calibri" w:hAnsi="Calibri"/>
          <w:b/>
          <w:u w:val="single"/>
          <w:lang w:val="fr-FR"/>
        </w:rPr>
        <w:t>Description du fonctionnement d’un système</w:t>
      </w:r>
    </w:p>
    <w:p w:rsidR="00D31A78" w:rsidRPr="00271336" w:rsidRDefault="008C17AA" w:rsidP="00AA3117">
      <w:pPr>
        <w:rPr>
          <w:rFonts w:ascii="Calibri" w:hAnsi="Calibri"/>
          <w:sz w:val="22"/>
          <w:lang w:val="fr-FR"/>
        </w:rPr>
      </w:pPr>
      <w:r w:rsidRPr="00271336">
        <w:rPr>
          <w:rFonts w:ascii="Calibri" w:hAnsi="Calibri"/>
          <w:sz w:val="22"/>
          <w:lang w:val="fr-FR"/>
        </w:rPr>
        <w:t xml:space="preserve">On peut décrire le fonctionnement d’un système automatisé à l’aide d’un programme. </w:t>
      </w:r>
    </w:p>
    <w:p w:rsidR="00D31A78" w:rsidRPr="00271336" w:rsidRDefault="00D31A78" w:rsidP="00AA3117">
      <w:pPr>
        <w:rPr>
          <w:rFonts w:ascii="Calibri" w:hAnsi="Calibri"/>
          <w:sz w:val="22"/>
          <w:lang w:val="fr-FR"/>
        </w:rPr>
      </w:pPr>
    </w:p>
    <w:p w:rsidR="008C17AA" w:rsidRPr="00271336" w:rsidRDefault="008C17AA" w:rsidP="00AA3117">
      <w:pPr>
        <w:rPr>
          <w:rFonts w:ascii="Calibri" w:hAnsi="Calibri"/>
          <w:sz w:val="22"/>
          <w:lang w:val="fr-FR"/>
        </w:rPr>
      </w:pPr>
      <w:r w:rsidRPr="00271336">
        <w:rPr>
          <w:rFonts w:ascii="Calibri" w:hAnsi="Calibri"/>
          <w:sz w:val="22"/>
          <w:lang w:val="fr-FR"/>
        </w:rPr>
        <w:t xml:space="preserve">Dans </w:t>
      </w:r>
      <w:r w:rsidR="00D31A78" w:rsidRPr="00271336">
        <w:rPr>
          <w:rFonts w:ascii="Calibri" w:hAnsi="Calibri"/>
          <w:sz w:val="22"/>
          <w:lang w:val="fr-FR"/>
        </w:rPr>
        <w:t>l’exemple du fonctionnement d’une barrière optique utilisée pour déclencher un comptage de temps, le programme réalisé avec Scratch peut prendre la form</w:t>
      </w:r>
      <w:r w:rsidR="00271336">
        <w:rPr>
          <w:rFonts w:ascii="Calibri" w:hAnsi="Calibri"/>
          <w:sz w:val="22"/>
          <w:lang w:val="fr-FR"/>
        </w:rPr>
        <w:t>e suivante.</w:t>
      </w:r>
    </w:p>
    <w:p w:rsidR="008C17AA" w:rsidRPr="00271336" w:rsidRDefault="008C17AA" w:rsidP="00D07C24">
      <w:pPr>
        <w:ind w:left="360"/>
        <w:rPr>
          <w:rFonts w:ascii="Calibri" w:hAnsi="Calibri"/>
          <w:sz w:val="22"/>
          <w:lang w:val="fr-FR"/>
        </w:rPr>
      </w:pPr>
    </w:p>
    <w:p w:rsidR="00D31A78" w:rsidRPr="00271336" w:rsidRDefault="00D31A78" w:rsidP="004F4232">
      <w:pPr>
        <w:ind w:left="360" w:right="5810"/>
        <w:jc w:val="both"/>
        <w:rPr>
          <w:rFonts w:ascii="Calibri" w:hAnsi="Calibri"/>
          <w:i/>
          <w:sz w:val="22"/>
          <w:u w:val="single"/>
          <w:lang w:val="fr-FR"/>
        </w:rPr>
      </w:pPr>
      <w:r w:rsidRPr="00271336">
        <w:rPr>
          <w:rFonts w:ascii="Calibri" w:hAnsi="Calibri"/>
          <w:i/>
          <w:noProof/>
          <w:sz w:val="22"/>
          <w:u w:val="single"/>
          <w:lang w:val="fr-FR"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133350</wp:posOffset>
            </wp:positionV>
            <wp:extent cx="2898775" cy="2734945"/>
            <wp:effectExtent l="19050" t="0" r="0" b="0"/>
            <wp:wrapNone/>
            <wp:docPr id="6" name="Image 6" descr="C:\Users\Jerome\AppData\Local\Temp\VirtualBox Dropped Files\2016-09-05T16_53_55.744592400Z\Capture d’écran 2016-09-05 à 18.5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ome\AppData\Local\Temp\VirtualBox Dropped Files\2016-09-05T16_53_55.744592400Z\Capture d’écran 2016-09-05 à 18.53.0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1336">
        <w:rPr>
          <w:rFonts w:ascii="Calibri" w:hAnsi="Calibri"/>
          <w:i/>
          <w:sz w:val="22"/>
          <w:u w:val="single"/>
          <w:lang w:val="fr-FR"/>
        </w:rPr>
        <w:t>Description :</w:t>
      </w:r>
    </w:p>
    <w:p w:rsidR="00D31A78" w:rsidRPr="00271336" w:rsidRDefault="004F4232" w:rsidP="004F4232">
      <w:pPr>
        <w:ind w:left="360" w:right="5810"/>
        <w:jc w:val="both"/>
        <w:rPr>
          <w:rFonts w:ascii="Calibri" w:hAnsi="Calibri"/>
          <w:i/>
          <w:sz w:val="22"/>
          <w:lang w:val="fr-FR"/>
        </w:rPr>
      </w:pPr>
      <w:r w:rsidRPr="00271336">
        <w:rPr>
          <w:rFonts w:ascii="Calibri" w:hAnsi="Calibri"/>
          <w:i/>
          <w:sz w:val="22"/>
          <w:lang w:val="fr-FR"/>
        </w:rPr>
        <w:t>Quand la touche d (pour départ) est cliquée</w:t>
      </w:r>
      <w:r w:rsidR="00D31A78" w:rsidRPr="00271336">
        <w:rPr>
          <w:rFonts w:ascii="Calibri" w:hAnsi="Calibri"/>
          <w:i/>
          <w:sz w:val="22"/>
          <w:lang w:val="fr-FR"/>
        </w:rPr>
        <w:t xml:space="preserve">, qui </w:t>
      </w:r>
      <w:r w:rsidR="00271336">
        <w:rPr>
          <w:rFonts w:ascii="Calibri" w:hAnsi="Calibri"/>
          <w:i/>
          <w:sz w:val="22"/>
          <w:lang w:val="fr-FR"/>
        </w:rPr>
        <w:t xml:space="preserve">correspond à </w:t>
      </w:r>
      <w:r w:rsidR="00D31A78" w:rsidRPr="00271336">
        <w:rPr>
          <w:rFonts w:ascii="Calibri" w:hAnsi="Calibri"/>
          <w:i/>
          <w:sz w:val="22"/>
          <w:lang w:val="fr-FR"/>
        </w:rPr>
        <w:t>un sprinter coupant la barrière optique</w:t>
      </w:r>
      <w:r w:rsidRPr="00271336">
        <w:rPr>
          <w:rFonts w:ascii="Calibri" w:hAnsi="Calibri"/>
          <w:i/>
          <w:sz w:val="22"/>
          <w:lang w:val="fr-FR"/>
        </w:rPr>
        <w:t xml:space="preserve">, après avoir été remis à 0, </w:t>
      </w:r>
      <w:r w:rsidR="00D31A78" w:rsidRPr="00271336">
        <w:rPr>
          <w:rFonts w:ascii="Calibri" w:hAnsi="Calibri"/>
          <w:i/>
          <w:sz w:val="22"/>
          <w:lang w:val="fr-FR"/>
        </w:rPr>
        <w:t>alors</w:t>
      </w:r>
      <w:r w:rsidRPr="00271336">
        <w:rPr>
          <w:rFonts w:ascii="Calibri" w:hAnsi="Calibri"/>
          <w:i/>
          <w:sz w:val="22"/>
          <w:lang w:val="fr-FR"/>
        </w:rPr>
        <w:t xml:space="preserve"> le chronomètre se déclenche. </w:t>
      </w:r>
    </w:p>
    <w:p w:rsidR="008C17AA" w:rsidRPr="00271336" w:rsidRDefault="004F4232" w:rsidP="004F4232">
      <w:pPr>
        <w:ind w:left="360" w:right="5810"/>
        <w:jc w:val="both"/>
        <w:rPr>
          <w:rFonts w:ascii="Calibri" w:hAnsi="Calibri"/>
          <w:i/>
          <w:sz w:val="22"/>
          <w:lang w:val="fr-FR"/>
        </w:rPr>
      </w:pPr>
      <w:r w:rsidRPr="00271336">
        <w:rPr>
          <w:rFonts w:ascii="Calibri" w:hAnsi="Calibri"/>
          <w:i/>
          <w:sz w:val="22"/>
          <w:lang w:val="fr-FR"/>
        </w:rPr>
        <w:t>Si la touche a (pour arrêt) est pressée alors le chronomètre s’arrête.</w:t>
      </w:r>
    </w:p>
    <w:p w:rsidR="008C17AA" w:rsidRPr="00271336" w:rsidRDefault="008C17AA" w:rsidP="00D07C24">
      <w:pPr>
        <w:ind w:left="360"/>
        <w:rPr>
          <w:rFonts w:ascii="Calibri" w:hAnsi="Calibri"/>
          <w:sz w:val="22"/>
          <w:lang w:val="fr-FR"/>
        </w:rPr>
      </w:pPr>
    </w:p>
    <w:sectPr w:rsidR="008C17AA" w:rsidRPr="00271336" w:rsidSect="00C82578">
      <w:headerReference w:type="default" r:id="rId16"/>
      <w:footerReference w:type="default" r:id="rId17"/>
      <w:pgSz w:w="11906" w:h="16838"/>
      <w:pgMar w:top="567" w:right="567" w:bottom="567" w:left="567" w:header="360" w:footer="36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1D7" w:rsidRDefault="007E21D7">
      <w:r>
        <w:separator/>
      </w:r>
    </w:p>
  </w:endnote>
  <w:endnote w:type="continuationSeparator" w:id="0">
    <w:p w:rsidR="007E21D7" w:rsidRDefault="007E2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phemia UCAS">
    <w:altName w:val="Times New Roman"/>
    <w:charset w:val="00"/>
    <w:family w:val="auto"/>
    <w:pitch w:val="variable"/>
    <w:sig w:usb0="00000000" w:usb1="00000000" w:usb2="00002000" w:usb3="00000000" w:csb0="000001F3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232" w:rsidRDefault="004F423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1D7" w:rsidRDefault="007E21D7">
      <w:r>
        <w:separator/>
      </w:r>
    </w:p>
  </w:footnote>
  <w:footnote w:type="continuationSeparator" w:id="0">
    <w:p w:rsidR="007E21D7" w:rsidRDefault="007E2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232" w:rsidRDefault="004F423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1.95pt;height:53.2pt;visibility:visible" o:bullet="t">
        <v:imagedata r:id="rId1" o:title="bullet_metal-cap_2"/>
      </v:shape>
    </w:pict>
  </w:numPicBullet>
  <w:abstractNum w:abstractNumId="0">
    <w:nsid w:val="038C46A1"/>
    <w:multiLevelType w:val="hybridMultilevel"/>
    <w:tmpl w:val="0810CBD0"/>
    <w:lvl w:ilvl="0" w:tplc="95823C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C4F7793"/>
    <w:multiLevelType w:val="hybridMultilevel"/>
    <w:tmpl w:val="F0A0CBCC"/>
    <w:lvl w:ilvl="0" w:tplc="2EC221A4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0250B"/>
    <w:multiLevelType w:val="hybridMultilevel"/>
    <w:tmpl w:val="81668B0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FC62F4"/>
    <w:multiLevelType w:val="hybridMultilevel"/>
    <w:tmpl w:val="CCD8F20E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319B51A0"/>
    <w:multiLevelType w:val="hybridMultilevel"/>
    <w:tmpl w:val="5FEEA40A"/>
    <w:lvl w:ilvl="0" w:tplc="01045F10">
      <w:start w:val="2"/>
      <w:numFmt w:val="bullet"/>
      <w:lvlText w:val="-"/>
      <w:lvlJc w:val="left"/>
      <w:pPr>
        <w:ind w:left="1080" w:hanging="360"/>
      </w:pPr>
      <w:rPr>
        <w:rFonts w:ascii="Helvetica" w:eastAsia="Arial Unicode MS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487881"/>
    <w:multiLevelType w:val="hybridMultilevel"/>
    <w:tmpl w:val="FA0AE44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4BD20535"/>
    <w:multiLevelType w:val="hybridMultilevel"/>
    <w:tmpl w:val="D37AA0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10">
    <w:nsid w:val="5E3B4806"/>
    <w:multiLevelType w:val="hybridMultilevel"/>
    <w:tmpl w:val="DEAACEA8"/>
    <w:lvl w:ilvl="0" w:tplc="739A3760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3733F1"/>
    <w:multiLevelType w:val="hybridMultilevel"/>
    <w:tmpl w:val="51A497F8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3F1A98"/>
    <w:multiLevelType w:val="hybridMultilevel"/>
    <w:tmpl w:val="84F298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A4FD6"/>
    <w:multiLevelType w:val="hybridMultilevel"/>
    <w:tmpl w:val="FE00EE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DC4F66"/>
    <w:multiLevelType w:val="hybridMultilevel"/>
    <w:tmpl w:val="84ECEC78"/>
    <w:lvl w:ilvl="0" w:tplc="23200E78">
      <w:numFmt w:val="bullet"/>
      <w:lvlText w:val="-"/>
      <w:lvlJc w:val="left"/>
      <w:pPr>
        <w:ind w:left="720" w:hanging="360"/>
      </w:pPr>
      <w:rPr>
        <w:rFonts w:ascii="Calibri" w:eastAsia="Helvetica" w:hAnsi="Calibri" w:cs="Euphemia UCA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7A72A5"/>
    <w:multiLevelType w:val="hybridMultilevel"/>
    <w:tmpl w:val="BFEC6F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9"/>
  </w:num>
  <w:num w:numId="5">
    <w:abstractNumId w:val="12"/>
  </w:num>
  <w:num w:numId="6">
    <w:abstractNumId w:val="5"/>
  </w:num>
  <w:num w:numId="7">
    <w:abstractNumId w:val="4"/>
  </w:num>
  <w:num w:numId="8">
    <w:abstractNumId w:val="8"/>
  </w:num>
  <w:num w:numId="9">
    <w:abstractNumId w:val="13"/>
  </w:num>
  <w:num w:numId="10">
    <w:abstractNumId w:val="11"/>
  </w:num>
  <w:num w:numId="11">
    <w:abstractNumId w:val="3"/>
  </w:num>
  <w:num w:numId="12">
    <w:abstractNumId w:val="14"/>
  </w:num>
  <w:num w:numId="13">
    <w:abstractNumId w:val="15"/>
  </w:num>
  <w:num w:numId="14">
    <w:abstractNumId w:val="6"/>
  </w:num>
  <w:num w:numId="15">
    <w:abstractNumId w:val="0"/>
  </w:num>
  <w:num w:numId="16">
    <w:abstractNumId w:val="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7A6A1A"/>
    <w:rsid w:val="00006D54"/>
    <w:rsid w:val="000217A2"/>
    <w:rsid w:val="00041864"/>
    <w:rsid w:val="000832D5"/>
    <w:rsid w:val="00126046"/>
    <w:rsid w:val="001277F6"/>
    <w:rsid w:val="00153E4D"/>
    <w:rsid w:val="001650D2"/>
    <w:rsid w:val="00171F1C"/>
    <w:rsid w:val="001E326D"/>
    <w:rsid w:val="00255FC1"/>
    <w:rsid w:val="00271336"/>
    <w:rsid w:val="0029201E"/>
    <w:rsid w:val="002C44F7"/>
    <w:rsid w:val="00301B6C"/>
    <w:rsid w:val="00302BC8"/>
    <w:rsid w:val="00312FFA"/>
    <w:rsid w:val="003145E4"/>
    <w:rsid w:val="00314702"/>
    <w:rsid w:val="0032672A"/>
    <w:rsid w:val="003272F9"/>
    <w:rsid w:val="00327F20"/>
    <w:rsid w:val="00330EE3"/>
    <w:rsid w:val="003A0463"/>
    <w:rsid w:val="003B3E03"/>
    <w:rsid w:val="003C2C5A"/>
    <w:rsid w:val="003D3B4F"/>
    <w:rsid w:val="00404A10"/>
    <w:rsid w:val="004331FD"/>
    <w:rsid w:val="00445041"/>
    <w:rsid w:val="004944FC"/>
    <w:rsid w:val="004C4EFA"/>
    <w:rsid w:val="004F4232"/>
    <w:rsid w:val="005105FF"/>
    <w:rsid w:val="00525693"/>
    <w:rsid w:val="00591ED4"/>
    <w:rsid w:val="00594E4A"/>
    <w:rsid w:val="005E3746"/>
    <w:rsid w:val="00603F83"/>
    <w:rsid w:val="0062006F"/>
    <w:rsid w:val="006264E3"/>
    <w:rsid w:val="0064034A"/>
    <w:rsid w:val="006C664C"/>
    <w:rsid w:val="006E0238"/>
    <w:rsid w:val="006E32F5"/>
    <w:rsid w:val="006F5575"/>
    <w:rsid w:val="00724206"/>
    <w:rsid w:val="0073536D"/>
    <w:rsid w:val="00740D82"/>
    <w:rsid w:val="00744155"/>
    <w:rsid w:val="007732F0"/>
    <w:rsid w:val="0077509F"/>
    <w:rsid w:val="007A6A1A"/>
    <w:rsid w:val="007A7A53"/>
    <w:rsid w:val="007B34A2"/>
    <w:rsid w:val="007D78AC"/>
    <w:rsid w:val="007E21D7"/>
    <w:rsid w:val="00865BD1"/>
    <w:rsid w:val="008B38BB"/>
    <w:rsid w:val="008C17AA"/>
    <w:rsid w:val="008E00FE"/>
    <w:rsid w:val="008E6F0C"/>
    <w:rsid w:val="008E7DC8"/>
    <w:rsid w:val="009232DE"/>
    <w:rsid w:val="009239FB"/>
    <w:rsid w:val="00940516"/>
    <w:rsid w:val="00941A0C"/>
    <w:rsid w:val="00955A97"/>
    <w:rsid w:val="00980B14"/>
    <w:rsid w:val="00983862"/>
    <w:rsid w:val="00990774"/>
    <w:rsid w:val="00996094"/>
    <w:rsid w:val="009A6BA2"/>
    <w:rsid w:val="00A01D78"/>
    <w:rsid w:val="00A62404"/>
    <w:rsid w:val="00A67B0E"/>
    <w:rsid w:val="00AA3117"/>
    <w:rsid w:val="00AF3541"/>
    <w:rsid w:val="00B3351D"/>
    <w:rsid w:val="00B46338"/>
    <w:rsid w:val="00B6461F"/>
    <w:rsid w:val="00BA0A21"/>
    <w:rsid w:val="00BF4243"/>
    <w:rsid w:val="00C6159E"/>
    <w:rsid w:val="00C82578"/>
    <w:rsid w:val="00C91B5D"/>
    <w:rsid w:val="00CF3B16"/>
    <w:rsid w:val="00D07C24"/>
    <w:rsid w:val="00D31A78"/>
    <w:rsid w:val="00DA0BB2"/>
    <w:rsid w:val="00DE777A"/>
    <w:rsid w:val="00E1088D"/>
    <w:rsid w:val="00E31E59"/>
    <w:rsid w:val="00F11212"/>
    <w:rsid w:val="00F37649"/>
    <w:rsid w:val="00F43266"/>
    <w:rsid w:val="00F5643F"/>
    <w:rsid w:val="00FB28DB"/>
    <w:rsid w:val="00FB4B74"/>
    <w:rsid w:val="00FF5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>
      <o:colormenu v:ext="edit" fill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78AC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D78AC"/>
    <w:rPr>
      <w:u w:val="single"/>
    </w:rPr>
  </w:style>
  <w:style w:type="table" w:customStyle="1" w:styleId="TableNormal">
    <w:name w:val="Table Normal"/>
    <w:rsid w:val="007D78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qFormat/>
    <w:rsid w:val="007D78AC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7D78AC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7D78AC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7D78AC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7D78AC"/>
    <w:rPr>
      <w:rFonts w:ascii="Helvetica" w:eastAsia="Helvetica" w:hAnsi="Helvetica" w:cs="Helvetica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35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51D"/>
    <w:rPr>
      <w:rFonts w:ascii="Tahoma" w:hAnsi="Tahoma" w:cs="Tahoma"/>
      <w:sz w:val="16"/>
      <w:szCs w:val="16"/>
      <w:lang w:val="en-US" w:eastAsia="en-US"/>
    </w:rPr>
  </w:style>
  <w:style w:type="paragraph" w:customStyle="1" w:styleId="cours">
    <w:name w:val="cours"/>
    <w:basedOn w:val="Normal"/>
    <w:rsid w:val="007353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center"/>
    </w:pPr>
    <w:rPr>
      <w:rFonts w:ascii="Comic Sans MS" w:eastAsia="Lucida Sans Unicode" w:hAnsi="Comic Sans MS"/>
      <w:b/>
      <w:bCs/>
      <w:color w:val="FF0000"/>
      <w:kern w:val="2"/>
      <w:sz w:val="20"/>
      <w:szCs w:val="20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34"/>
    <w:qFormat/>
    <w:rsid w:val="0073536D"/>
    <w:pPr>
      <w:ind w:left="720"/>
      <w:contextualSpacing/>
    </w:pPr>
  </w:style>
  <w:style w:type="table" w:styleId="Grilledutableau">
    <w:name w:val="Table Grid"/>
    <w:basedOn w:val="TableauNormal"/>
    <w:uiPriority w:val="59"/>
    <w:rsid w:val="003C2C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pPr>
      <w:jc w:val="center"/>
    </w:pPr>
    <w:rPr>
      <w:rFonts w:ascii="Helvetica" w:hAnsi="Helvetica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35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51D"/>
    <w:rPr>
      <w:rFonts w:ascii="Tahoma" w:hAnsi="Tahoma" w:cs="Tahoma"/>
      <w:sz w:val="16"/>
      <w:szCs w:val="16"/>
      <w:lang w:val="en-US" w:eastAsia="en-US"/>
    </w:rPr>
  </w:style>
  <w:style w:type="paragraph" w:customStyle="1" w:styleId="cours">
    <w:name w:val="cours"/>
    <w:basedOn w:val="Normal"/>
    <w:rsid w:val="007353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center"/>
    </w:pPr>
    <w:rPr>
      <w:rFonts w:ascii="Comic Sans MS" w:eastAsia="Lucida Sans Unicode" w:hAnsi="Comic Sans MS"/>
      <w:b/>
      <w:bCs/>
      <w:color w:val="FF0000"/>
      <w:kern w:val="2"/>
      <w:sz w:val="20"/>
      <w:szCs w:val="20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34"/>
    <w:qFormat/>
    <w:rsid w:val="0073536D"/>
    <w:pPr>
      <w:ind w:left="720"/>
      <w:contextualSpacing/>
    </w:pPr>
  </w:style>
  <w:style w:type="table" w:styleId="Grilledutableau">
    <w:name w:val="Table Grid"/>
    <w:basedOn w:val="TableauNormal"/>
    <w:uiPriority w:val="59"/>
    <w:rsid w:val="003C2C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421204-FF48-4B1A-8362-92564D14A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Limoges</Company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Rigaud</dc:creator>
  <cp:lastModifiedBy>fdussol1</cp:lastModifiedBy>
  <cp:revision>9</cp:revision>
  <dcterms:created xsi:type="dcterms:W3CDTF">2016-09-09T07:25:00Z</dcterms:created>
  <dcterms:modified xsi:type="dcterms:W3CDTF">2016-09-09T08:56:00Z</dcterms:modified>
</cp:coreProperties>
</file>