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DC" w:rsidRPr="00E93E39" w:rsidRDefault="009A1FDC" w:rsidP="009F31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OCRATributeW01-Bold"/>
          <w:b/>
          <w:bCs/>
          <w:color w:val="0070C0"/>
          <w:sz w:val="48"/>
          <w:szCs w:val="36"/>
          <w:lang w:val="fr-FR"/>
        </w:rPr>
      </w:pPr>
      <w:r w:rsidRPr="0033367C">
        <w:rPr>
          <w:noProof/>
          <w:color w:val="0070C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4614620</wp:posOffset>
            </wp:positionH>
            <wp:positionV relativeFrom="paragraph">
              <wp:posOffset>337334</wp:posOffset>
            </wp:positionV>
            <wp:extent cx="3820459" cy="3236258"/>
            <wp:effectExtent l="19050" t="0" r="8591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459" cy="323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E39" w:rsidRPr="00E93E39">
        <w:rPr>
          <w:rFonts w:cs="OCRATributeW01-Bold"/>
          <w:b/>
          <w:bCs/>
          <w:color w:val="0070C0"/>
          <w:sz w:val="48"/>
          <w:szCs w:val="36"/>
          <w:lang w:val="fr-FR"/>
        </w:rPr>
        <w:t xml:space="preserve">Le shield SCRATCH de la </w:t>
      </w:r>
      <w:r w:rsidR="00C23EA5" w:rsidRPr="00E93E39">
        <w:rPr>
          <w:rFonts w:cs="OCRATributeW01-Bold"/>
          <w:b/>
          <w:bCs/>
          <w:color w:val="0070C0"/>
          <w:sz w:val="48"/>
          <w:szCs w:val="36"/>
          <w:lang w:val="fr-FR"/>
        </w:rPr>
        <w:t xml:space="preserve">Carte </w:t>
      </w:r>
      <w:r w:rsidRPr="00E93E39">
        <w:rPr>
          <w:rFonts w:cs="OCRATributeW01-Bold"/>
          <w:b/>
          <w:bCs/>
          <w:color w:val="0070C0"/>
          <w:sz w:val="48"/>
          <w:szCs w:val="36"/>
          <w:lang w:val="fr-FR"/>
        </w:rPr>
        <w:t xml:space="preserve">Arduino </w:t>
      </w:r>
      <w:r w:rsidR="00C23EA5" w:rsidRPr="00E93E39">
        <w:rPr>
          <w:rFonts w:cs="OCRATributeW01-Bold"/>
          <w:b/>
          <w:bCs/>
          <w:color w:val="0070C0"/>
          <w:sz w:val="48"/>
          <w:szCs w:val="36"/>
          <w:lang w:val="fr-FR"/>
        </w:rPr>
        <w:t>UNO</w:t>
      </w:r>
    </w:p>
    <w:p w:rsidR="00815EAD" w:rsidRPr="00E93E39" w:rsidRDefault="00E93E39" w:rsidP="00815EAD">
      <w:pPr>
        <w:pStyle w:val="Paragraphedeliste"/>
        <w:autoSpaceDE w:val="0"/>
        <w:autoSpaceDN w:val="0"/>
        <w:adjustRightInd w:val="0"/>
        <w:ind w:left="1080"/>
        <w:rPr>
          <w:rFonts w:cs="OCRATributeW01-Bold"/>
          <w:b/>
          <w:bCs/>
          <w:color w:val="0070C0"/>
          <w:sz w:val="48"/>
          <w:szCs w:val="36"/>
          <w:lang w:val="fr-FR"/>
        </w:rPr>
      </w:pPr>
      <w:r>
        <w:rPr>
          <w:rFonts w:cs="OCRATributeW01-Bold"/>
          <w:b/>
          <w:bCs/>
          <w:noProof/>
          <w:color w:val="0070C0"/>
          <w:sz w:val="48"/>
          <w:szCs w:val="36"/>
          <w:lang w:eastAsia="en-GB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679114</wp:posOffset>
            </wp:positionH>
            <wp:positionV relativeFrom="paragraph">
              <wp:posOffset>278989</wp:posOffset>
            </wp:positionV>
            <wp:extent cx="2894479" cy="3672624"/>
            <wp:effectExtent l="19050" t="0" r="1121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298" cy="367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94A" w:rsidRDefault="009A1FDC" w:rsidP="009A1FDC">
      <w:pPr>
        <w:autoSpaceDE w:val="0"/>
        <w:autoSpaceDN w:val="0"/>
        <w:adjustRightInd w:val="0"/>
        <w:rPr>
          <w:rFonts w:cs="DroidSans"/>
          <w:color w:val="0070C0"/>
          <w:sz w:val="24"/>
          <w:szCs w:val="24"/>
        </w:rPr>
      </w:pPr>
      <w:r w:rsidRPr="0033367C">
        <w:rPr>
          <w:rFonts w:cs="DroidSans"/>
          <w:color w:val="0070C0"/>
          <w:sz w:val="24"/>
          <w:szCs w:val="24"/>
        </w:rPr>
        <w:t xml:space="preserve">. </w:t>
      </w:r>
    </w:p>
    <w:p w:rsidR="0010094A" w:rsidRDefault="0010094A" w:rsidP="009A1FDC">
      <w:pPr>
        <w:autoSpaceDE w:val="0"/>
        <w:autoSpaceDN w:val="0"/>
        <w:adjustRightInd w:val="0"/>
        <w:rPr>
          <w:rFonts w:cs="DroidSans"/>
          <w:color w:val="0070C0"/>
          <w:sz w:val="24"/>
          <w:szCs w:val="24"/>
        </w:rPr>
      </w:pPr>
    </w:p>
    <w:p w:rsidR="009F3138" w:rsidRDefault="009F3138" w:rsidP="009A1FDC">
      <w:pPr>
        <w:rPr>
          <w:rFonts w:ascii="DroidSans" w:hAnsi="DroidSans" w:cs="DroidSans"/>
          <w:color w:val="6E6F71"/>
          <w:sz w:val="20"/>
          <w:szCs w:val="20"/>
        </w:rPr>
      </w:pPr>
    </w:p>
    <w:p w:rsidR="009F3138" w:rsidRDefault="009F3138" w:rsidP="009A1FDC">
      <w:pPr>
        <w:rPr>
          <w:rFonts w:ascii="DroidSans" w:hAnsi="DroidSans" w:cs="DroidSans"/>
          <w:color w:val="6E6F71"/>
          <w:sz w:val="20"/>
          <w:szCs w:val="20"/>
        </w:rPr>
      </w:pPr>
    </w:p>
    <w:p w:rsidR="009F3138" w:rsidRDefault="00F357B4">
      <w:pPr>
        <w:rPr>
          <w:rFonts w:ascii="DroidSans" w:hAnsi="DroidSans" w:cs="DroidSans"/>
          <w:color w:val="6E6F71"/>
          <w:sz w:val="20"/>
          <w:szCs w:val="20"/>
        </w:rPr>
      </w:pPr>
      <w:r w:rsidRPr="00F357B4">
        <w:rPr>
          <w:noProof/>
          <w:color w:val="0070C0"/>
          <w:sz w:val="24"/>
          <w:szCs w:val="24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5.65pt;margin-top:164.15pt;width:279.25pt;height:153.45pt;z-index:251660288;mso-width-percent:400;mso-width-percent:400;mso-width-relative:margin;mso-height-relative:margin" fillcolor="#dbe5f1 [660]" strokecolor="#548dd4 [1951]">
            <v:textbox style="mso-next-textbox:#_x0000_s1026">
              <w:txbxContent>
                <w:p w:rsidR="002E783F" w:rsidRPr="00B2452C" w:rsidRDefault="002E783F" w:rsidP="009A1FDC">
                  <w:pPr>
                    <w:autoSpaceDE w:val="0"/>
                    <w:autoSpaceDN w:val="0"/>
                    <w:adjustRightInd w:val="0"/>
                    <w:rPr>
                      <w:rFonts w:cs="DroidSans"/>
                      <w:color w:val="0070C0"/>
                      <w:sz w:val="20"/>
                      <w:szCs w:val="20"/>
                      <w:lang w:val="fr-FR"/>
                    </w:rPr>
                  </w:pPr>
                  <w:r w:rsidRPr="00B2452C">
                    <w:rPr>
                      <w:rFonts w:cs="DroidSans"/>
                      <w:color w:val="0070C0"/>
                      <w:sz w:val="20"/>
                      <w:szCs w:val="20"/>
                      <w:lang w:val="fr-FR"/>
                    </w:rPr>
                    <w:t>5 V = positive pole</w:t>
                  </w:r>
                </w:p>
                <w:p w:rsidR="002E783F" w:rsidRPr="00B2452C" w:rsidRDefault="002E783F" w:rsidP="009A1FDC">
                  <w:pPr>
                    <w:autoSpaceDE w:val="0"/>
                    <w:autoSpaceDN w:val="0"/>
                    <w:adjustRightInd w:val="0"/>
                    <w:rPr>
                      <w:rFonts w:cs="DroidSans"/>
                      <w:color w:val="0070C0"/>
                      <w:sz w:val="20"/>
                      <w:szCs w:val="20"/>
                      <w:lang w:val="fr-FR"/>
                    </w:rPr>
                  </w:pPr>
                  <w:r w:rsidRPr="00B2452C">
                    <w:rPr>
                      <w:rFonts w:cs="DroidSans"/>
                      <w:color w:val="0070C0"/>
                      <w:sz w:val="20"/>
                      <w:szCs w:val="20"/>
                      <w:lang w:val="fr-FR"/>
                    </w:rPr>
                    <w:t>GND = negative pole</w:t>
                  </w:r>
                </w:p>
                <w:p w:rsidR="00E93E39" w:rsidRPr="00B2452C" w:rsidRDefault="00E93E39" w:rsidP="0033367C">
                  <w:pPr>
                    <w:autoSpaceDE w:val="0"/>
                    <w:autoSpaceDN w:val="0"/>
                    <w:adjustRightInd w:val="0"/>
                    <w:rPr>
                      <w:rFonts w:cs="DroidSans"/>
                      <w:b/>
                      <w:color w:val="0070C0"/>
                      <w:sz w:val="20"/>
                      <w:szCs w:val="20"/>
                      <w:u w:val="single"/>
                      <w:lang w:val="fr-FR"/>
                    </w:rPr>
                  </w:pPr>
                  <w:r w:rsidRPr="00B2452C">
                    <w:rPr>
                      <w:rFonts w:cs="DroidSans"/>
                      <w:b/>
                      <w:color w:val="0070C0"/>
                      <w:sz w:val="20"/>
                      <w:szCs w:val="20"/>
                      <w:u w:val="single"/>
                      <w:lang w:val="fr-FR"/>
                    </w:rPr>
                    <w:t>Entrées :</w:t>
                  </w:r>
                </w:p>
                <w:p w:rsidR="002E783F" w:rsidRPr="00E93E39" w:rsidRDefault="00E93E39" w:rsidP="0033367C">
                  <w:pPr>
                    <w:autoSpaceDE w:val="0"/>
                    <w:autoSpaceDN w:val="0"/>
                    <w:adjustRightInd w:val="0"/>
                    <w:rPr>
                      <w:rFonts w:cs="DroidSans"/>
                      <w:color w:val="0070C0"/>
                      <w:sz w:val="20"/>
                      <w:szCs w:val="20"/>
                      <w:lang w:val="fr-FR"/>
                    </w:rPr>
                  </w:pPr>
                  <w:r w:rsidRPr="00E93E39">
                    <w:rPr>
                      <w:rFonts w:cs="DroidSans"/>
                      <w:color w:val="0070C0"/>
                      <w:sz w:val="20"/>
                      <w:szCs w:val="20"/>
                      <w:lang w:val="fr-FR"/>
                    </w:rPr>
                    <w:t>A0 – A4 : Entrées Analogiques</w:t>
                  </w:r>
                </w:p>
                <w:p w:rsidR="00E93E39" w:rsidRPr="00E93E39" w:rsidRDefault="00E93E39" w:rsidP="0033367C">
                  <w:pPr>
                    <w:autoSpaceDE w:val="0"/>
                    <w:autoSpaceDN w:val="0"/>
                    <w:adjustRightInd w:val="0"/>
                    <w:rPr>
                      <w:rFonts w:cs="DroidSans"/>
                      <w:color w:val="0070C0"/>
                      <w:sz w:val="20"/>
                      <w:szCs w:val="20"/>
                      <w:lang w:val="fr-FR"/>
                    </w:rPr>
                  </w:pPr>
                  <w:r w:rsidRPr="00E93E39">
                    <w:rPr>
                      <w:rFonts w:cs="DroidSans"/>
                      <w:color w:val="0070C0"/>
                      <w:sz w:val="20"/>
                      <w:szCs w:val="20"/>
                      <w:lang w:val="fr-FR"/>
                    </w:rPr>
                    <w:t>D2 – D3 : Entrées logiques</w:t>
                  </w:r>
                </w:p>
                <w:p w:rsidR="00E93E39" w:rsidRPr="00E93E39" w:rsidRDefault="00E93E39" w:rsidP="0033367C">
                  <w:pPr>
                    <w:autoSpaceDE w:val="0"/>
                    <w:autoSpaceDN w:val="0"/>
                    <w:adjustRightInd w:val="0"/>
                    <w:rPr>
                      <w:rFonts w:cs="DroidSans"/>
                      <w:b/>
                      <w:color w:val="0070C0"/>
                      <w:sz w:val="20"/>
                      <w:szCs w:val="20"/>
                      <w:u w:val="single"/>
                      <w:lang w:val="fr-FR"/>
                    </w:rPr>
                  </w:pPr>
                  <w:r w:rsidRPr="00E93E39">
                    <w:rPr>
                      <w:rFonts w:cs="DroidSans"/>
                      <w:b/>
                      <w:color w:val="0070C0"/>
                      <w:sz w:val="20"/>
                      <w:szCs w:val="20"/>
                      <w:u w:val="single"/>
                      <w:lang w:val="fr-FR"/>
                    </w:rPr>
                    <w:t>Sorties</w:t>
                  </w:r>
                </w:p>
                <w:p w:rsidR="00E93E39" w:rsidRDefault="00E93E39" w:rsidP="0033367C">
                  <w:pPr>
                    <w:autoSpaceDE w:val="0"/>
                    <w:autoSpaceDN w:val="0"/>
                    <w:adjustRightInd w:val="0"/>
                    <w:rPr>
                      <w:color w:val="0070C0"/>
                      <w:lang w:val="fr-FR"/>
                    </w:rPr>
                  </w:pPr>
                  <w:r w:rsidRPr="00E93E39">
                    <w:rPr>
                      <w:color w:val="0070C0"/>
                      <w:lang w:val="fr-FR"/>
                    </w:rPr>
                    <w:t>A5-A6-A9 : Sorties Analogiques</w:t>
                  </w:r>
                </w:p>
                <w:p w:rsidR="00E93E39" w:rsidRDefault="00E93E39" w:rsidP="0033367C">
                  <w:pPr>
                    <w:autoSpaceDE w:val="0"/>
                    <w:autoSpaceDN w:val="0"/>
                    <w:adjustRightInd w:val="0"/>
                    <w:rPr>
                      <w:color w:val="0070C0"/>
                      <w:lang w:val="fr-FR"/>
                    </w:rPr>
                  </w:pPr>
                  <w:r>
                    <w:rPr>
                      <w:color w:val="0070C0"/>
                      <w:lang w:val="fr-FR"/>
                    </w:rPr>
                    <w:t>D10-D11-D12 : Sorties logiques</w:t>
                  </w:r>
                </w:p>
                <w:p w:rsidR="00E93E39" w:rsidRPr="00E93E39" w:rsidRDefault="00E93E39" w:rsidP="0033367C">
                  <w:pPr>
                    <w:autoSpaceDE w:val="0"/>
                    <w:autoSpaceDN w:val="0"/>
                    <w:adjustRightInd w:val="0"/>
                    <w:rPr>
                      <w:color w:val="0070C0"/>
                      <w:lang w:val="fr-FR"/>
                    </w:rPr>
                  </w:pPr>
                </w:p>
                <w:p w:rsidR="00E93E39" w:rsidRPr="00E93E39" w:rsidRDefault="00E93E39" w:rsidP="0033367C">
                  <w:pPr>
                    <w:autoSpaceDE w:val="0"/>
                    <w:autoSpaceDN w:val="0"/>
                    <w:adjustRightInd w:val="0"/>
                    <w:rPr>
                      <w:b/>
                      <w:color w:val="0070C0"/>
                      <w:u w:val="single"/>
                      <w:lang w:val="fr-FR"/>
                    </w:rPr>
                  </w:pPr>
                  <w:r w:rsidRPr="00E93E39">
                    <w:rPr>
                      <w:b/>
                      <w:color w:val="0070C0"/>
                      <w:u w:val="single"/>
                      <w:lang w:val="fr-FR"/>
                    </w:rPr>
                    <w:t>Commandes moteurs et servomoteurs</w:t>
                  </w:r>
                </w:p>
                <w:p w:rsidR="00E93E39" w:rsidRPr="00E93E39" w:rsidRDefault="00E93E39" w:rsidP="0033367C">
                  <w:pPr>
                    <w:autoSpaceDE w:val="0"/>
                    <w:autoSpaceDN w:val="0"/>
                    <w:adjustRightInd w:val="0"/>
                    <w:rPr>
                      <w:color w:val="0070C0"/>
                      <w:lang w:val="fr-FR"/>
                    </w:rPr>
                  </w:pPr>
                  <w:r>
                    <w:rPr>
                      <w:color w:val="0070C0"/>
                      <w:lang w:val="fr-FR"/>
                    </w:rPr>
                    <w:t>M4, M7, M8.</w:t>
                  </w:r>
                </w:p>
              </w:txbxContent>
            </v:textbox>
          </v:shape>
        </w:pict>
      </w:r>
      <w:r w:rsidR="009F3138">
        <w:rPr>
          <w:rFonts w:ascii="DroidSans" w:hAnsi="DroidSans" w:cs="DroidSans"/>
          <w:color w:val="6E6F71"/>
          <w:sz w:val="20"/>
          <w:szCs w:val="20"/>
        </w:rPr>
        <w:br w:type="page"/>
      </w:r>
    </w:p>
    <w:p w:rsidR="009F3138" w:rsidRPr="0033367C" w:rsidRDefault="00F357B4" w:rsidP="009F31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OCRATributeW01-Bold"/>
          <w:b/>
          <w:bCs/>
          <w:color w:val="0070C0"/>
          <w:sz w:val="80"/>
          <w:szCs w:val="80"/>
        </w:rPr>
      </w:pPr>
      <w:r w:rsidRPr="00F357B4">
        <w:rPr>
          <w:rFonts w:cs="OCRATributeW01-Light"/>
          <w:b/>
          <w:noProof/>
          <w:color w:val="0070C0"/>
          <w:szCs w:val="18"/>
          <w:lang w:val="fr-FR"/>
        </w:rPr>
        <w:lastRenderedPageBreak/>
        <w:pict>
          <v:shape id="_x0000_s1027" type="#_x0000_t202" style="position:absolute;left:0;text-align:left;margin-left:440.05pt;margin-top:42.65pt;width:279.25pt;height:40.7pt;z-index:251662336;mso-width-percent:400;mso-width-percent:400;mso-width-relative:margin;mso-height-relative:margin" fillcolor="#dbe5f1 [660]" strokecolor="#0070c0">
            <v:textbox>
              <w:txbxContent>
                <w:p w:rsidR="002E783F" w:rsidRPr="005A0347" w:rsidRDefault="002E783F" w:rsidP="009F3138">
                  <w:pPr>
                    <w:autoSpaceDE w:val="0"/>
                    <w:autoSpaceDN w:val="0"/>
                    <w:adjustRightInd w:val="0"/>
                    <w:rPr>
                      <w:rFonts w:cs="OCRATributeW01-Light"/>
                      <w:b/>
                      <w:color w:val="0070C0"/>
                      <w:sz w:val="28"/>
                      <w:szCs w:val="28"/>
                      <w:lang w:val="fr-FR"/>
                    </w:rPr>
                  </w:pPr>
                  <w:r w:rsidRPr="005A0347">
                    <w:rPr>
                      <w:rFonts w:cs="OCRATributeW01-Light"/>
                      <w:b/>
                      <w:color w:val="0070C0"/>
                      <w:sz w:val="28"/>
                      <w:szCs w:val="28"/>
                      <w:lang w:val="fr-FR"/>
                    </w:rPr>
                    <w:t>Dans ce chapitre:</w:t>
                  </w:r>
                </w:p>
                <w:p w:rsidR="002E783F" w:rsidRPr="00815EAD" w:rsidRDefault="002E783F" w:rsidP="009F3138">
                  <w:pPr>
                    <w:autoSpaceDE w:val="0"/>
                    <w:autoSpaceDN w:val="0"/>
                    <w:adjustRightInd w:val="0"/>
                    <w:rPr>
                      <w:rFonts w:cs="OCRATributeW01-Light"/>
                      <w:color w:val="0070C0"/>
                      <w:sz w:val="18"/>
                      <w:szCs w:val="18"/>
                      <w:lang w:val="fr-FR"/>
                    </w:rPr>
                  </w:pPr>
                  <w:r w:rsidRPr="005A0347">
                    <w:rPr>
                      <w:rFonts w:cs="OCRATributeW01-Light"/>
                      <w:color w:val="0070C0"/>
                      <w:sz w:val="18"/>
                      <w:szCs w:val="18"/>
                      <w:lang w:val="fr-FR"/>
                    </w:rPr>
                    <w:tab/>
                  </w:r>
                  <w:r w:rsidRPr="00815EAD">
                    <w:rPr>
                      <w:rFonts w:cs="OCRATributeW01-Light"/>
                      <w:color w:val="0070C0"/>
                      <w:sz w:val="18"/>
                      <w:szCs w:val="18"/>
                      <w:lang w:val="fr-FR"/>
                    </w:rPr>
                    <w:t xml:space="preserve">Vous allez </w:t>
                  </w:r>
                  <w:r w:rsidR="001B61D9">
                    <w:rPr>
                      <w:rFonts w:cs="OCRATributeW01-Light"/>
                      <w:color w:val="0070C0"/>
                      <w:sz w:val="18"/>
                      <w:szCs w:val="18"/>
                      <w:lang w:val="fr-FR"/>
                    </w:rPr>
                    <w:t>commander un servomoteur à rotation continu</w:t>
                  </w:r>
                </w:p>
                <w:p w:rsidR="001B61D9" w:rsidRPr="00D95432" w:rsidRDefault="002E783F" w:rsidP="001B61D9">
                  <w:pPr>
                    <w:autoSpaceDE w:val="0"/>
                    <w:autoSpaceDN w:val="0"/>
                    <w:adjustRightInd w:val="0"/>
                    <w:rPr>
                      <w:rFonts w:cs="OCRATributeW01-Light"/>
                      <w:color w:val="0070C0"/>
                      <w:sz w:val="18"/>
                      <w:szCs w:val="18"/>
                      <w:lang w:val="fr-FR"/>
                    </w:rPr>
                  </w:pPr>
                  <w:r w:rsidRPr="00815EAD">
                    <w:rPr>
                      <w:rFonts w:cs="OCRATributeW01-Light"/>
                      <w:color w:val="0070C0"/>
                      <w:sz w:val="18"/>
                      <w:szCs w:val="18"/>
                      <w:lang w:val="fr-FR"/>
                    </w:rPr>
                    <w:tab/>
                  </w:r>
                </w:p>
                <w:p w:rsidR="002E783F" w:rsidRPr="00D95432" w:rsidRDefault="002E783F" w:rsidP="009F3138">
                  <w:pPr>
                    <w:autoSpaceDE w:val="0"/>
                    <w:autoSpaceDN w:val="0"/>
                    <w:adjustRightInd w:val="0"/>
                    <w:rPr>
                      <w:rFonts w:cs="OCRATributeW01-Light"/>
                      <w:color w:val="0070C0"/>
                      <w:sz w:val="18"/>
                      <w:szCs w:val="18"/>
                      <w:lang w:val="fr-FR"/>
                    </w:rPr>
                  </w:pPr>
                  <w:r w:rsidRPr="00D95432">
                    <w:rPr>
                      <w:rFonts w:cs="OCRATributeW01-Light"/>
                      <w:color w:val="0070C0"/>
                      <w:sz w:val="18"/>
                      <w:szCs w:val="18"/>
                      <w:lang w:val="fr-FR"/>
                    </w:rPr>
                    <w:t>.</w:t>
                  </w:r>
                </w:p>
                <w:p w:rsidR="002E783F" w:rsidRPr="00D95432" w:rsidRDefault="002E783F" w:rsidP="009F3138">
                  <w:pPr>
                    <w:rPr>
                      <w:color w:val="0070C0"/>
                      <w:lang w:val="fr-FR"/>
                    </w:rPr>
                  </w:pPr>
                </w:p>
              </w:txbxContent>
            </v:textbox>
          </v:shape>
        </w:pict>
      </w:r>
      <w:r w:rsidR="00E93E39">
        <w:rPr>
          <w:rFonts w:cs="OCRATributeW01-Bold"/>
          <w:b/>
          <w:bCs/>
          <w:color w:val="0070C0"/>
          <w:sz w:val="80"/>
          <w:szCs w:val="80"/>
        </w:rPr>
        <w:t>La commande des SERVOMOTEURS</w:t>
      </w:r>
    </w:p>
    <w:p w:rsidR="009F3138" w:rsidRPr="0033367C" w:rsidRDefault="009F3138" w:rsidP="009F3138">
      <w:pPr>
        <w:autoSpaceDE w:val="0"/>
        <w:autoSpaceDN w:val="0"/>
        <w:adjustRightInd w:val="0"/>
        <w:rPr>
          <w:rFonts w:cs="OCRATributeW01-Bold"/>
          <w:b/>
          <w:bCs/>
          <w:color w:val="0070C0"/>
          <w:sz w:val="80"/>
          <w:szCs w:val="80"/>
        </w:rPr>
      </w:pPr>
    </w:p>
    <w:p w:rsidR="009F3138" w:rsidRPr="00815EAD" w:rsidRDefault="00E93E39" w:rsidP="009F3138">
      <w:pPr>
        <w:rPr>
          <w:rFonts w:cs="OCRATributeW01-Light"/>
          <w:color w:val="0070C0"/>
          <w:szCs w:val="18"/>
          <w:lang w:val="fr-FR"/>
        </w:rPr>
      </w:pPr>
      <w:r>
        <w:rPr>
          <w:rFonts w:cs="OCRATributeW01-Light"/>
          <w:b/>
          <w:color w:val="0070C0"/>
          <w:sz w:val="28"/>
          <w:szCs w:val="18"/>
          <w:lang w:val="fr-FR"/>
        </w:rPr>
        <w:t xml:space="preserve">Vous pouvez commander les servomoteurs à rotation continue à l’aide la commande </w:t>
      </w:r>
    </w:p>
    <w:p w:rsidR="001B61D9" w:rsidRDefault="00F357B4">
      <w:pPr>
        <w:rPr>
          <w:rFonts w:cs="OCRATributeW01-Light"/>
          <w:sz w:val="18"/>
          <w:szCs w:val="18"/>
          <w:lang w:val="fr-FR"/>
        </w:rPr>
      </w:pPr>
      <w:r>
        <w:rPr>
          <w:rFonts w:cs="OCRATributeW01-Light"/>
          <w:noProof/>
          <w:sz w:val="18"/>
          <w:szCs w:val="18"/>
          <w:lang w:eastAsia="en-GB"/>
        </w:rPr>
        <w:pict>
          <v:shape id="_x0000_s1080" type="#_x0000_t202" style="position:absolute;margin-left:361.15pt;margin-top:.05pt;width:400.25pt;height:206.8pt;z-index:251747328;mso-width-relative:margin;mso-height-relative:margin" filled="f" stroked="f">
            <v:textbox>
              <w:txbxContent>
                <w:p w:rsidR="00A4572E" w:rsidRDefault="001B61D9" w:rsidP="00A4572E">
                  <w:pPr>
                    <w:autoSpaceDE w:val="0"/>
                    <w:autoSpaceDN w:val="0"/>
                    <w:adjustRightInd w:val="0"/>
                    <w:rPr>
                      <w:rFonts w:cs="DroidSans"/>
                      <w:color w:val="0070C0"/>
                      <w:sz w:val="32"/>
                      <w:szCs w:val="20"/>
                      <w:lang w:val="fr-FR"/>
                    </w:rPr>
                  </w:pPr>
                  <w:r>
                    <w:rPr>
                      <w:rFonts w:cs="DroidSans"/>
                      <w:color w:val="0070C0"/>
                      <w:sz w:val="32"/>
                      <w:szCs w:val="20"/>
                      <w:lang w:val="fr-FR"/>
                    </w:rPr>
                    <w:t>Servomoteur à l’arrêt</w:t>
                  </w:r>
                </w:p>
                <w:p w:rsidR="001B61D9" w:rsidRDefault="001B61D9" w:rsidP="00A4572E">
                  <w:pPr>
                    <w:autoSpaceDE w:val="0"/>
                    <w:autoSpaceDN w:val="0"/>
                    <w:adjustRightInd w:val="0"/>
                    <w:rPr>
                      <w:rFonts w:cs="DroidSans"/>
                      <w:color w:val="0070C0"/>
                      <w:sz w:val="32"/>
                      <w:szCs w:val="20"/>
                      <w:lang w:val="fr-FR"/>
                    </w:rPr>
                  </w:pPr>
                </w:p>
                <w:p w:rsidR="00A4572E" w:rsidRDefault="001B61D9" w:rsidP="00A4572E">
                  <w:pPr>
                    <w:rPr>
                      <w:rFonts w:cs="DroidSans"/>
                      <w:color w:val="0070C0"/>
                      <w:sz w:val="32"/>
                      <w:szCs w:val="20"/>
                      <w:lang w:val="fr-FR"/>
                    </w:rPr>
                  </w:pPr>
                  <w:r>
                    <w:rPr>
                      <w:rFonts w:cs="DroidSans"/>
                      <w:color w:val="0070C0"/>
                      <w:sz w:val="32"/>
                      <w:szCs w:val="20"/>
                      <w:lang w:val="fr-FR"/>
                    </w:rPr>
                    <w:t>Rotation sens horaire (vitesse variable de 0 à 89)</w:t>
                  </w:r>
                </w:p>
                <w:p w:rsidR="001B61D9" w:rsidRDefault="001B61D9" w:rsidP="00A4572E">
                  <w:pPr>
                    <w:rPr>
                      <w:rFonts w:cs="DroidSans"/>
                      <w:color w:val="0070C0"/>
                      <w:sz w:val="32"/>
                      <w:szCs w:val="20"/>
                      <w:lang w:val="fr-FR"/>
                    </w:rPr>
                  </w:pPr>
                </w:p>
                <w:p w:rsidR="001B61D9" w:rsidRDefault="001B61D9" w:rsidP="00A4572E">
                  <w:pPr>
                    <w:rPr>
                      <w:rFonts w:cs="DroidSans"/>
                      <w:color w:val="0070C0"/>
                      <w:sz w:val="32"/>
                      <w:szCs w:val="20"/>
                      <w:lang w:val="fr-FR"/>
                    </w:rPr>
                  </w:pPr>
                  <w:r>
                    <w:rPr>
                      <w:rFonts w:cs="DroidSans"/>
                      <w:color w:val="0070C0"/>
                      <w:sz w:val="32"/>
                      <w:szCs w:val="20"/>
                      <w:lang w:val="fr-FR"/>
                    </w:rPr>
                    <w:t>Rotation sens anti- horaire (vitesse variable de 91 à 180)</w:t>
                  </w:r>
                </w:p>
                <w:p w:rsidR="001B61D9" w:rsidRDefault="001B61D9" w:rsidP="00A4572E">
                  <w:pPr>
                    <w:rPr>
                      <w:rFonts w:cs="DroidSans"/>
                      <w:color w:val="0070C0"/>
                      <w:sz w:val="32"/>
                      <w:szCs w:val="20"/>
                      <w:lang w:val="fr-FR"/>
                    </w:rPr>
                  </w:pPr>
                </w:p>
                <w:p w:rsidR="001B61D9" w:rsidRDefault="001B61D9" w:rsidP="00A4572E">
                  <w:pPr>
                    <w:rPr>
                      <w:rFonts w:cs="DroidSans"/>
                      <w:color w:val="0070C0"/>
                      <w:sz w:val="32"/>
                      <w:szCs w:val="20"/>
                      <w:lang w:val="fr-FR"/>
                    </w:rPr>
                  </w:pPr>
                </w:p>
                <w:p w:rsidR="001B61D9" w:rsidRDefault="001B61D9" w:rsidP="00A4572E">
                  <w:pPr>
                    <w:rPr>
                      <w:rFonts w:cs="DroidSans"/>
                      <w:color w:val="0070C0"/>
                      <w:sz w:val="32"/>
                      <w:szCs w:val="20"/>
                      <w:lang w:val="fr-FR"/>
                    </w:rPr>
                  </w:pPr>
                  <w:r>
                    <w:rPr>
                      <w:rFonts w:cs="DroidSans"/>
                      <w:color w:val="0070C0"/>
                      <w:sz w:val="32"/>
                      <w:szCs w:val="20"/>
                      <w:lang w:val="fr-FR"/>
                    </w:rPr>
                    <w:t>Moteur 4 rotation sens horaire (vitesse fixe)</w:t>
                  </w:r>
                </w:p>
                <w:p w:rsidR="001B61D9" w:rsidRDefault="001B61D9" w:rsidP="00A4572E">
                  <w:pPr>
                    <w:rPr>
                      <w:rFonts w:cs="DroidSans"/>
                      <w:color w:val="0070C0"/>
                      <w:sz w:val="32"/>
                      <w:szCs w:val="20"/>
                      <w:lang w:val="fr-FR"/>
                    </w:rPr>
                  </w:pPr>
                </w:p>
                <w:p w:rsidR="001B61D9" w:rsidRPr="00245E44" w:rsidRDefault="001B61D9" w:rsidP="001B61D9">
                  <w:pPr>
                    <w:rPr>
                      <w:color w:val="0070C0"/>
                      <w:sz w:val="36"/>
                      <w:lang w:val="fr-FR"/>
                    </w:rPr>
                  </w:pPr>
                  <w:r>
                    <w:rPr>
                      <w:rFonts w:cs="DroidSans"/>
                      <w:color w:val="0070C0"/>
                      <w:sz w:val="32"/>
                      <w:szCs w:val="20"/>
                      <w:lang w:val="fr-FR"/>
                    </w:rPr>
                    <w:t>Moteur 4 rotation sens anti- horaire (vitesse fixe)</w:t>
                  </w:r>
                </w:p>
                <w:p w:rsidR="001B61D9" w:rsidRPr="00245E44" w:rsidRDefault="001B61D9" w:rsidP="00A4572E">
                  <w:pPr>
                    <w:rPr>
                      <w:color w:val="0070C0"/>
                      <w:sz w:val="36"/>
                      <w:lang w:val="fr-FR"/>
                    </w:rPr>
                  </w:pPr>
                </w:p>
              </w:txbxContent>
            </v:textbox>
          </v:shape>
        </w:pict>
      </w:r>
    </w:p>
    <w:p w:rsidR="001B61D9" w:rsidRDefault="00F357B4">
      <w:pPr>
        <w:rPr>
          <w:rFonts w:cs="OCRATributeW01-Light"/>
          <w:sz w:val="18"/>
          <w:szCs w:val="18"/>
          <w:lang w:val="fr-FR"/>
        </w:rPr>
      </w:pPr>
      <w:r w:rsidRPr="00F357B4">
        <w:rPr>
          <w:rFonts w:cs="OCRATributeW01-Light"/>
          <w:noProof/>
          <w:sz w:val="18"/>
          <w:szCs w:val="18"/>
          <w:lang w:val="fr-FR"/>
        </w:rPr>
        <w:pict>
          <v:shape id="_x0000_s1086" type="#_x0000_t202" style="position:absolute;margin-left:269.15pt;margin-top:237.5pt;width:458.35pt;height:76.25pt;z-index:251755520;mso-height-percent:200;mso-height-percent:200;mso-width-relative:margin;mso-height-relative:margin" strokecolor="red" strokeweight="1.75pt">
            <v:textbox style="mso-fit-shape-to-text:t">
              <w:txbxContent>
                <w:p w:rsidR="00DD4EF3" w:rsidRPr="00800B4C" w:rsidRDefault="00800B4C">
                  <w:pPr>
                    <w:rPr>
                      <w:rFonts w:cs="DroidSans"/>
                      <w:color w:val="0070C0"/>
                      <w:sz w:val="32"/>
                      <w:szCs w:val="20"/>
                      <w:lang w:val="fr-FR"/>
                    </w:rPr>
                  </w:pPr>
                  <w:r>
                    <w:rPr>
                      <w:rFonts w:cs="DroidSans"/>
                      <w:color w:val="0070C0"/>
                      <w:sz w:val="32"/>
                      <w:szCs w:val="20"/>
                      <w:lang w:val="fr-FR"/>
                    </w:rPr>
                    <w:t>I</w:t>
                  </w:r>
                  <w:r w:rsidRPr="00800B4C">
                    <w:rPr>
                      <w:rFonts w:cs="DroidSans"/>
                      <w:color w:val="0070C0"/>
                      <w:sz w:val="32"/>
                      <w:szCs w:val="20"/>
                      <w:lang w:val="fr-FR"/>
                    </w:rPr>
                    <w:t>l faut prévoir à la fin du  programme un ARRET du servomoteur avec le bloc :</w:t>
                  </w:r>
                </w:p>
                <w:p w:rsidR="00800B4C" w:rsidRDefault="00800B4C" w:rsidP="00800B4C">
                  <w:pPr>
                    <w:jc w:val="center"/>
                    <w:rPr>
                      <w:lang w:val="fr-FR"/>
                    </w:rPr>
                  </w:pPr>
                  <w:r w:rsidRPr="00800B4C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648460" cy="358589"/>
                        <wp:effectExtent l="0" t="0" r="0" b="0"/>
                        <wp:docPr id="43" name="Imag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ret moteur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8460" cy="358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OCRATributeW01-Light"/>
          <w:noProof/>
          <w:sz w:val="18"/>
          <w:szCs w:val="18"/>
          <w:lang w:eastAsia="en-GB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5" type="#_x0000_t38" style="position:absolute;margin-left:245.35pt;margin-top:179.7pt;width:119.35pt;height:16.15pt;flip:y;z-index:251752448" o:connectortype="curved" adj="10795,524887,-57226" strokecolor="#f79646 [3209]" strokeweight="1pt">
            <v:stroke endarrow="oval"/>
          </v:shape>
        </w:pict>
      </w:r>
      <w:r>
        <w:rPr>
          <w:rFonts w:cs="OCRATributeW01-Light"/>
          <w:noProof/>
          <w:sz w:val="18"/>
          <w:szCs w:val="18"/>
          <w:lang w:eastAsia="en-GB"/>
        </w:rPr>
        <w:pict>
          <v:shape id="_x0000_s1084" type="#_x0000_t38" style="position:absolute;margin-left:222.05pt;margin-top:139.45pt;width:142.65pt;height:16.9pt;flip:y;z-index:251751424" o:connectortype="curved" adj="10796,451108,-44351" strokecolor="#f79646 [3209]" strokeweight="1pt">
            <v:stroke endarrow="oval"/>
          </v:shape>
        </w:pict>
      </w:r>
      <w:r>
        <w:rPr>
          <w:rFonts w:cs="OCRATributeW01-Light"/>
          <w:noProof/>
          <w:sz w:val="18"/>
          <w:szCs w:val="18"/>
          <w:lang w:eastAsia="en-GB"/>
        </w:rPr>
        <w:pict>
          <v:shape id="_x0000_s1083" type="#_x0000_t38" style="position:absolute;margin-left:153.6pt;margin-top:81.5pt;width:211.1pt;height:12pt;flip:y;z-index:251750400" o:connectortype="curved" adj="10800,522180,-22966" strokecolor="#f79646 [3209]" strokeweight="1pt">
            <v:stroke endarrow="oval"/>
          </v:shape>
        </w:pict>
      </w:r>
      <w:r>
        <w:rPr>
          <w:rFonts w:cs="OCRATributeW01-Light"/>
          <w:noProof/>
          <w:sz w:val="18"/>
          <w:szCs w:val="18"/>
          <w:lang w:eastAsia="en-GB"/>
        </w:rPr>
        <w:pict>
          <v:shape id="_x0000_s1082" type="#_x0000_t38" style="position:absolute;margin-left:141.6pt;margin-top:42.05pt;width:219.55pt;height:14.05pt;flip:y;z-index:251749376" o:connectortype="curved" adj="10798,388493,-20901" strokecolor="#f79646 [3209]" strokeweight="1pt">
            <v:stroke endarrow="oval"/>
          </v:shape>
        </w:pict>
      </w:r>
      <w:r>
        <w:rPr>
          <w:rFonts w:cs="OCRATributeW01-Light"/>
          <w:noProof/>
          <w:sz w:val="18"/>
          <w:szCs w:val="18"/>
          <w:lang w:eastAsia="en-GB"/>
        </w:rPr>
        <w:pict>
          <v:shape id="_x0000_s1081" type="#_x0000_t38" style="position:absolute;margin-left:147.25pt;margin-top:5.3pt;width:213.9pt;height:12.2pt;flip:y;z-index:251748352" o:connectortype="curved" adj="10800,379062,-22024" strokecolor="#f79646 [3209]" strokeweight="1pt">
            <v:stroke endarrow="oval"/>
          </v:shape>
        </w:pict>
      </w:r>
      <w:r w:rsidR="001B61D9">
        <w:rPr>
          <w:rFonts w:cs="OCRATributeW01-Light"/>
          <w:noProof/>
          <w:sz w:val="18"/>
          <w:szCs w:val="18"/>
          <w:lang w:eastAsia="en-GB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102870</wp:posOffset>
            </wp:positionV>
            <wp:extent cx="2833370" cy="2590800"/>
            <wp:effectExtent l="19050" t="0" r="5080" b="0"/>
            <wp:wrapNone/>
            <wp:docPr id="16" name="Image 15" descr="commande ser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e servo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D9">
        <w:rPr>
          <w:rFonts w:cs="OCRATributeW01-Light"/>
          <w:sz w:val="18"/>
          <w:szCs w:val="18"/>
          <w:lang w:val="fr-FR"/>
        </w:rPr>
        <w:br w:type="page"/>
      </w:r>
    </w:p>
    <w:p w:rsidR="009F3138" w:rsidRPr="00815EAD" w:rsidRDefault="009F3138">
      <w:pPr>
        <w:rPr>
          <w:rFonts w:cs="OCRATributeW01-Light"/>
          <w:sz w:val="18"/>
          <w:szCs w:val="18"/>
          <w:lang w:val="fr-FR"/>
        </w:rPr>
      </w:pPr>
    </w:p>
    <w:p w:rsidR="00800B4C" w:rsidRPr="00354920" w:rsidRDefault="00F357B4" w:rsidP="00800B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OCRATributeW01-Bold"/>
          <w:b/>
          <w:bCs/>
          <w:color w:val="0070C0"/>
          <w:sz w:val="72"/>
          <w:szCs w:val="80"/>
          <w:u w:val="single"/>
        </w:rPr>
      </w:pPr>
      <w:r w:rsidRPr="00F357B4">
        <w:rPr>
          <w:noProof/>
          <w:sz w:val="20"/>
          <w:lang w:val="fr-FR"/>
        </w:rPr>
        <w:pict>
          <v:shape id="_x0000_s1088" type="#_x0000_t202" style="position:absolute;left:0;text-align:left;margin-left:441.7pt;margin-top:21.2pt;width:279.25pt;height:48.25pt;z-index:251757568;mso-width-percent:400;mso-height-percent:200;mso-width-percent:400;mso-height-percent:200;mso-width-relative:margin;mso-height-relative:margin" fillcolor="#c6d9f1 [671]" strokecolor="#17365d [2415]">
            <v:textbox style="mso-fit-shape-to-text:t">
              <w:txbxContent>
                <w:p w:rsidR="00C74161" w:rsidRPr="00A02648" w:rsidRDefault="00C74161">
                  <w:pPr>
                    <w:rPr>
                      <w:color w:val="1F497D" w:themeColor="text2"/>
                      <w:lang w:val="fr-FR"/>
                    </w:rPr>
                  </w:pPr>
                  <w:r w:rsidRPr="00A02648">
                    <w:rPr>
                      <w:rStyle w:val="lev"/>
                      <w:color w:val="1F497D" w:themeColor="text2"/>
                      <w:lang w:val="fr-FR"/>
                    </w:rPr>
                    <w:t>Description</w:t>
                  </w:r>
                  <w:r w:rsidRPr="00A02648">
                    <w:rPr>
                      <w:color w:val="1F497D" w:themeColor="text2"/>
                      <w:lang w:val="fr-FR"/>
                    </w:rPr>
                    <w:t xml:space="preserve"> : Le Capteur de distance Sharp mesure la distance en continu entre </w:t>
                  </w:r>
                  <w:r w:rsidR="00773AC7" w:rsidRPr="00A02648">
                    <w:rPr>
                      <w:color w:val="1F497D" w:themeColor="text2"/>
                      <w:lang w:val="fr-FR"/>
                    </w:rPr>
                    <w:t>4</w:t>
                  </w:r>
                  <w:r w:rsidRPr="00A02648">
                    <w:rPr>
                      <w:color w:val="1F497D" w:themeColor="text2"/>
                      <w:lang w:val="fr-FR"/>
                    </w:rPr>
                    <w:t xml:space="preserve"> cm à </w:t>
                  </w:r>
                  <w:r w:rsidR="00A02648" w:rsidRPr="00A02648">
                    <w:rPr>
                      <w:color w:val="1F497D" w:themeColor="text2"/>
                      <w:lang w:val="fr-FR"/>
                    </w:rPr>
                    <w:t xml:space="preserve">40 </w:t>
                  </w:r>
                  <w:r w:rsidRPr="00A02648">
                    <w:rPr>
                      <w:color w:val="1F497D" w:themeColor="text2"/>
                      <w:lang w:val="fr-FR"/>
                    </w:rPr>
                    <w:t>cm et la rapporte sous forme d’un signal analogique (voltage).</w:t>
                  </w:r>
                </w:p>
              </w:txbxContent>
            </v:textbox>
          </v:shape>
        </w:pict>
      </w:r>
      <w:r w:rsidR="00800B4C" w:rsidRPr="00354920">
        <w:rPr>
          <w:rFonts w:cs="OCRATributeW01-Bold"/>
          <w:b/>
          <w:bCs/>
          <w:color w:val="0070C0"/>
          <w:sz w:val="72"/>
          <w:szCs w:val="80"/>
          <w:u w:val="single"/>
        </w:rPr>
        <w:t>Le capteur</w:t>
      </w:r>
      <w:r w:rsidR="00354920" w:rsidRPr="00354920">
        <w:rPr>
          <w:rFonts w:cs="OCRATributeW01-Bold"/>
          <w:b/>
          <w:bCs/>
          <w:color w:val="0070C0"/>
          <w:sz w:val="72"/>
          <w:szCs w:val="80"/>
          <w:u w:val="single"/>
        </w:rPr>
        <w:t xml:space="preserve"> de distance</w:t>
      </w:r>
      <w:r w:rsidR="00800B4C" w:rsidRPr="00354920">
        <w:rPr>
          <w:rFonts w:cs="OCRATributeW01-Bold"/>
          <w:b/>
          <w:bCs/>
          <w:color w:val="0070C0"/>
          <w:sz w:val="72"/>
          <w:szCs w:val="80"/>
          <w:u w:val="single"/>
        </w:rPr>
        <w:t xml:space="preserve"> :</w:t>
      </w:r>
    </w:p>
    <w:p w:rsidR="00AA36CF" w:rsidRPr="00815EAD" w:rsidRDefault="00AA36CF" w:rsidP="00AA36CF">
      <w:pPr>
        <w:rPr>
          <w:rFonts w:cs="OCRATributeW01-Light"/>
          <w:color w:val="9FC3D2"/>
          <w:sz w:val="14"/>
          <w:szCs w:val="14"/>
          <w:lang w:val="fr-FR"/>
        </w:rPr>
      </w:pPr>
    </w:p>
    <w:p w:rsidR="00AA36CF" w:rsidRDefault="00F357B4" w:rsidP="00AA36CF">
      <w:r w:rsidRPr="00F357B4">
        <w:rPr>
          <w:noProof/>
          <w:lang w:val="fr-FR"/>
        </w:rPr>
        <w:pict>
          <v:shape id="_x0000_s1089" type="#_x0000_t202" style="position:absolute;margin-left:314.2pt;margin-top:26.7pt;width:423.2pt;height:206.1pt;z-index:251760640;mso-width-relative:margin;mso-height-relative:margin" strokecolor="#548dd4 [1951]">
            <v:textbox style="mso-next-textbox:#_x0000_s1089">
              <w:txbxContent>
                <w:p w:rsidR="00773AC7" w:rsidRPr="00A02648" w:rsidRDefault="00773AC7">
                  <w:pPr>
                    <w:rPr>
                      <w:rFonts w:cs="DroidSans"/>
                      <w:color w:val="0070C0"/>
                      <w:lang w:val="fr-FR"/>
                    </w:rPr>
                  </w:pPr>
                  <w:r w:rsidRPr="00A02648">
                    <w:rPr>
                      <w:rFonts w:cs="DroidSans"/>
                      <w:color w:val="0070C0"/>
                      <w:lang w:val="fr-FR"/>
                    </w:rPr>
                    <w:t>La valeur lue ne correspond à la distance.</w:t>
                  </w:r>
                </w:p>
                <w:p w:rsidR="00773AC7" w:rsidRPr="00A02648" w:rsidRDefault="00773AC7">
                  <w:pPr>
                    <w:rPr>
                      <w:rFonts w:cs="DroidSans"/>
                      <w:color w:val="0070C0"/>
                      <w:lang w:val="fr-FR"/>
                    </w:rPr>
                  </w:pPr>
                  <w:r w:rsidRPr="00A02648">
                    <w:rPr>
                      <w:rFonts w:cs="DroidSans"/>
                      <w:color w:val="0070C0"/>
                      <w:lang w:val="fr-FR"/>
                    </w:rPr>
                    <w:t>La modélisation de la courbe permet d’obtenir la formule suivante :</w:t>
                  </w:r>
                </w:p>
                <w:p w:rsidR="00773AC7" w:rsidRPr="00A02648" w:rsidRDefault="00773AC7" w:rsidP="00A02648">
                  <w:pPr>
                    <w:jc w:val="center"/>
                    <w:rPr>
                      <w:rFonts w:cs="DroidSans"/>
                      <w:color w:val="0070C0"/>
                      <w:lang w:val="fr-FR"/>
                    </w:rPr>
                  </w:pPr>
                  <w:r w:rsidRPr="00A02648">
                    <w:rPr>
                      <w:rFonts w:cs="DroidSans"/>
                      <w:noProof/>
                      <w:color w:val="0070C0"/>
                      <w:lang w:eastAsia="en-GB"/>
                    </w:rPr>
                    <w:drawing>
                      <wp:inline distT="0" distB="0" distL="0" distR="0">
                        <wp:extent cx="2908300" cy="241300"/>
                        <wp:effectExtent l="19050" t="0" r="6350" b="0"/>
                        <wp:docPr id="82" name="Image 0" descr="formule de la distance mat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rmule de la distance math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08300" cy="241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3AC7" w:rsidRPr="00A02648" w:rsidRDefault="00773AC7" w:rsidP="00773AC7">
                  <w:pPr>
                    <w:pStyle w:val="NormalWeb"/>
                    <w:rPr>
                      <w:rFonts w:asciiTheme="minorHAnsi" w:eastAsiaTheme="minorHAnsi" w:hAnsiTheme="minorHAnsi" w:cs="DroidSans"/>
                      <w:color w:val="0070C0"/>
                      <w:sz w:val="22"/>
                      <w:szCs w:val="22"/>
                      <w:lang w:val="fr-FR" w:eastAsia="en-US"/>
                    </w:rPr>
                  </w:pPr>
                  <w:r w:rsidRPr="00A02648">
                    <w:rPr>
                      <w:rFonts w:asciiTheme="minorHAnsi" w:eastAsiaTheme="minorHAnsi" w:hAnsiTheme="minorHAnsi" w:cs="DroidSans"/>
                      <w:color w:val="0070C0"/>
                      <w:sz w:val="22"/>
                      <w:szCs w:val="22"/>
                      <w:lang w:val="fr-FR" w:eastAsia="en-US"/>
                    </w:rPr>
                    <w:t xml:space="preserve">Soit </w:t>
                  </w:r>
                  <w:r w:rsidRPr="00A02648">
                    <w:rPr>
                      <w:rFonts w:asciiTheme="minorHAnsi" w:eastAsiaTheme="minorHAnsi" w:hAnsiTheme="minorHAnsi" w:cs="DroidSans"/>
                      <w:b/>
                      <w:color w:val="0070C0"/>
                      <w:sz w:val="22"/>
                      <w:szCs w:val="22"/>
                      <w:lang w:val="fr-FR" w:eastAsia="en-US"/>
                    </w:rPr>
                    <w:t>Cm</w:t>
                  </w:r>
                  <w:r w:rsidRPr="00A02648">
                    <w:rPr>
                      <w:rFonts w:asciiTheme="minorHAnsi" w:eastAsiaTheme="minorHAnsi" w:hAnsiTheme="minorHAnsi" w:cs="DroidSans"/>
                      <w:color w:val="0070C0"/>
                      <w:sz w:val="22"/>
                      <w:szCs w:val="22"/>
                      <w:lang w:val="fr-FR" w:eastAsia="en-US"/>
                    </w:rPr>
                    <w:t xml:space="preserve"> la fonction qui associe la valeur </w:t>
                  </w:r>
                  <w:r w:rsidR="00A02648" w:rsidRPr="00A02648">
                    <w:rPr>
                      <w:rFonts w:asciiTheme="minorHAnsi" w:eastAsiaTheme="minorHAnsi" w:hAnsiTheme="minorHAnsi" w:cs="DroidSans"/>
                      <w:color w:val="0070C0"/>
                      <w:sz w:val="22"/>
                      <w:szCs w:val="22"/>
                      <w:lang w:val="fr-FR" w:eastAsia="en-US"/>
                    </w:rPr>
                    <w:t>à</w:t>
                  </w:r>
                  <w:r w:rsidRPr="00A02648">
                    <w:rPr>
                      <w:rFonts w:asciiTheme="minorHAnsi" w:eastAsiaTheme="minorHAnsi" w:hAnsiTheme="minorHAnsi" w:cs="DroidSans"/>
                      <w:color w:val="0070C0"/>
                      <w:sz w:val="22"/>
                      <w:szCs w:val="22"/>
                      <w:lang w:val="fr-FR" w:eastAsia="en-US"/>
                    </w:rPr>
                    <w:t xml:space="preserve"> la distance et </w:t>
                  </w:r>
                  <w:r w:rsidRPr="00A02648">
                    <w:rPr>
                      <w:rFonts w:asciiTheme="minorHAnsi" w:eastAsiaTheme="minorHAnsi" w:hAnsiTheme="minorHAnsi" w:cs="DroidSans"/>
                      <w:b/>
                      <w:color w:val="0070C0"/>
                      <w:sz w:val="22"/>
                      <w:szCs w:val="22"/>
                      <w:lang w:val="fr-FR" w:eastAsia="en-US"/>
                    </w:rPr>
                    <w:t>D</w:t>
                  </w:r>
                  <w:r w:rsidRPr="00A02648">
                    <w:rPr>
                      <w:rFonts w:asciiTheme="minorHAnsi" w:eastAsiaTheme="minorHAnsi" w:hAnsiTheme="minorHAnsi" w:cs="DroidSans"/>
                      <w:color w:val="0070C0"/>
                      <w:sz w:val="22"/>
                      <w:szCs w:val="22"/>
                      <w:lang w:val="fr-FR" w:eastAsia="en-US"/>
                    </w:rPr>
                    <w:t xml:space="preserve"> la valeur lu</w:t>
                  </w:r>
                  <w:r w:rsidR="00A02648" w:rsidRPr="00A02648">
                    <w:rPr>
                      <w:rFonts w:asciiTheme="minorHAnsi" w:eastAsiaTheme="minorHAnsi" w:hAnsiTheme="minorHAnsi" w:cs="DroidSans"/>
                      <w:color w:val="0070C0"/>
                      <w:sz w:val="22"/>
                      <w:szCs w:val="22"/>
                      <w:lang w:val="fr-FR" w:eastAsia="en-US"/>
                    </w:rPr>
                    <w:t>e</w:t>
                  </w:r>
                  <w:r w:rsidRPr="00A02648">
                    <w:rPr>
                      <w:rFonts w:asciiTheme="minorHAnsi" w:eastAsiaTheme="minorHAnsi" w:hAnsiTheme="minorHAnsi" w:cs="DroidSans"/>
                      <w:color w:val="0070C0"/>
                      <w:sz w:val="22"/>
                      <w:szCs w:val="22"/>
                      <w:lang w:val="fr-FR" w:eastAsia="en-US"/>
                    </w:rPr>
                    <w:t xml:space="preserve"> part l’arduino.</w:t>
                  </w:r>
                </w:p>
                <w:p w:rsidR="00773AC7" w:rsidRPr="00A02648" w:rsidRDefault="00773AC7" w:rsidP="00773AC7">
                  <w:pPr>
                    <w:pStyle w:val="NormalWeb"/>
                    <w:rPr>
                      <w:rFonts w:asciiTheme="minorHAnsi" w:eastAsiaTheme="minorHAnsi" w:hAnsiTheme="minorHAnsi" w:cs="DroidSans"/>
                      <w:color w:val="0070C0"/>
                      <w:sz w:val="22"/>
                      <w:szCs w:val="22"/>
                      <w:lang w:val="fr-FR" w:eastAsia="en-US"/>
                    </w:rPr>
                  </w:pPr>
                  <w:r w:rsidRPr="00A02648">
                    <w:rPr>
                      <w:rFonts w:asciiTheme="minorHAnsi" w:eastAsiaTheme="minorHAnsi" w:hAnsiTheme="minorHAnsi" w:cs="DroidSans"/>
                      <w:color w:val="0070C0"/>
                      <w:sz w:val="22"/>
                      <w:szCs w:val="22"/>
                      <w:lang w:val="fr-FR" w:eastAsia="en-US"/>
                    </w:rPr>
                    <w:t>Le programme qui permet de calculer la distance est le suivant :</w:t>
                  </w:r>
                </w:p>
                <w:p w:rsidR="00773AC7" w:rsidRPr="00322A53" w:rsidRDefault="00773AC7" w:rsidP="00773AC7">
                  <w:pPr>
                    <w:pStyle w:val="NormalWeb"/>
                    <w:rPr>
                      <w:lang w:val="fr-F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17494" cy="959224"/>
                        <wp:effectExtent l="19050" t="0" r="0" b="0"/>
                        <wp:docPr id="83" name="Image 82" descr="calcul de la distan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lcul de la distance.gif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37092" cy="9630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3AC7" w:rsidRDefault="00773AC7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773AC7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15726</wp:posOffset>
            </wp:positionH>
            <wp:positionV relativeFrom="paragraph">
              <wp:posOffset>1988372</wp:posOffset>
            </wp:positionV>
            <wp:extent cx="3922245" cy="2510117"/>
            <wp:effectExtent l="19050" t="0" r="2055" b="0"/>
            <wp:wrapNone/>
            <wp:docPr id="81" name="Image 79" descr="shar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22245" cy="251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161">
        <w:rPr>
          <w:noProof/>
          <w:lang w:eastAsia="en-GB"/>
        </w:rPr>
        <w:drawing>
          <wp:inline distT="0" distB="0" distL="0" distR="0">
            <wp:extent cx="3333750" cy="2505075"/>
            <wp:effectExtent l="19050" t="0" r="0" b="0"/>
            <wp:docPr id="79" name="Image 78" descr="sharp-nomencl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-nomenclature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FE2" w:rsidRDefault="00F357B4">
      <w:r w:rsidRPr="00F357B4">
        <w:rPr>
          <w:noProof/>
          <w:lang w:val="fr-FR"/>
        </w:rPr>
        <w:pict>
          <v:shape id="_x0000_s1096" type="#_x0000_t202" style="position:absolute;margin-left:311pt;margin-top:49.15pt;width:66.2pt;height:21.4pt;z-index:251769856;mso-height-percent:200;mso-height-percent:200;mso-width-relative:margin;mso-height-relative:margin">
            <v:textbox style="mso-fit-shape-to-text:t">
              <w:txbxContent>
                <w:p w:rsidR="00A27CD8" w:rsidRPr="00A27CD8" w:rsidRDefault="00A27CD8">
                  <w:pPr>
                    <w:rPr>
                      <w:rFonts w:cs="DroidSans"/>
                      <w:color w:val="0070C0"/>
                      <w:lang w:val="fr-FR"/>
                    </w:rPr>
                  </w:pPr>
                  <w:r w:rsidRPr="00A27CD8">
                    <w:rPr>
                      <w:rFonts w:cs="DroidSans"/>
                      <w:color w:val="0070C0"/>
                      <w:lang w:val="fr-FR"/>
                    </w:rPr>
                    <w:t>Détails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margin-left:405.8pt;margin-top:81.15pt;width:14.85pt;height:22.55pt;flip:x y;z-index:251767808" o:connectortype="straight" strokecolor="#17365d [2415]" strokeweight="1pt">
            <v:stroke endarrow="block"/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94" type="#_x0000_t32" style="position:absolute;margin-left:433.15pt;margin-top:112.4pt;width:90.35pt;height:12.65pt;flip:x y;z-index:251766784" o:connectortype="straight" strokecolor="#17365d [2415]" strokeweight="1pt">
            <v:stroke endarrow="block"/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92" type="#_x0000_t32" style="position:absolute;margin-left:513.05pt;margin-top:151.3pt;width:34.6pt;height:0;z-index:251764736" o:connectortype="straight" strokecolor="#17365d [2415]"/>
        </w:pict>
      </w:r>
      <w:r>
        <w:rPr>
          <w:noProof/>
          <w:lang w:eastAsia="en-GB"/>
        </w:rPr>
        <w:pict>
          <v:shape id="_x0000_s1093" type="#_x0000_t32" style="position:absolute;margin-left:513.05pt;margin-top:155.55pt;width:34.6pt;height:0;z-index:251765760" o:connectortype="straight" strokecolor="#17365d [2415]"/>
        </w:pict>
      </w:r>
      <w:r>
        <w:rPr>
          <w:noProof/>
          <w:lang w:eastAsia="en-GB"/>
        </w:rPr>
        <w:pict>
          <v:shape id="_x0000_s1091" type="#_x0000_t32" style="position:absolute;margin-left:546.1pt;margin-top:176.75pt;width:13.4pt;height:15.5pt;flip:x;z-index:251763712" o:connectortype="straight" strokecolor="#17365d [2415]" strokeweight="1pt">
            <v:stroke endarrow="block"/>
            <v:shadow type="perspective" color="#243f60 [1604]" opacity=".5" offset="1pt" offset2="-1pt"/>
          </v:shape>
        </w:pict>
      </w:r>
      <w:r>
        <w:rPr>
          <w:noProof/>
          <w:lang w:eastAsia="en-GB"/>
        </w:rPr>
        <w:pict>
          <v:shape id="_x0000_s1090" type="#_x0000_t32" style="position:absolute;margin-left:511.5pt;margin-top:176.75pt;width:12pt;height:15.5pt;z-index:251762688" o:connectortype="straight" strokecolor="#17365d [2415]" strokeweight="1pt">
            <v:stroke endarrow="block"/>
            <v:shadow type="perspective" color="#243f60 [1604]" opacity=".5" offset="1pt" offset2="-1pt"/>
          </v:shape>
        </w:pict>
      </w:r>
      <w:r w:rsidR="00A02648">
        <w:rPr>
          <w:noProof/>
          <w:lang w:eastAsia="en-GB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4022949</wp:posOffset>
            </wp:positionH>
            <wp:positionV relativeFrom="paragraph">
              <wp:posOffset>944544</wp:posOffset>
            </wp:positionV>
            <wp:extent cx="3705823" cy="1604682"/>
            <wp:effectExtent l="19050" t="0" r="8927" b="0"/>
            <wp:wrapNone/>
            <wp:docPr id="84" name="Image 83" descr="détails mes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tails mesure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05823" cy="1604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B65">
        <w:br w:type="page"/>
      </w:r>
    </w:p>
    <w:p w:rsidR="00410FE2" w:rsidRDefault="00410FE2"/>
    <w:p w:rsidR="00354920" w:rsidRPr="00A0102F" w:rsidRDefault="00F357B4" w:rsidP="0035492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OCRATributeW01-Bold"/>
          <w:b/>
          <w:bCs/>
          <w:color w:val="0070C0"/>
          <w:sz w:val="72"/>
          <w:szCs w:val="80"/>
          <w:u w:val="single"/>
          <w:lang w:val="fr-FR"/>
        </w:rPr>
      </w:pPr>
      <w:r w:rsidRPr="00F357B4">
        <w:rPr>
          <w:noProof/>
          <w:sz w:val="20"/>
          <w:lang w:val="fr-FR"/>
        </w:rPr>
        <w:pict>
          <v:shape id="_x0000_s1097" type="#_x0000_t202" style="position:absolute;left:0;text-align:left;margin-left:441.7pt;margin-top:21.2pt;width:279.25pt;height:48.25pt;z-index:251771904;mso-width-percent:400;mso-height-percent:200;mso-width-percent:400;mso-height-percent:200;mso-width-relative:margin;mso-height-relative:margin" fillcolor="#c6d9f1 [671]" strokecolor="#17365d [2415]">
            <v:textbox style="mso-next-textbox:#_x0000_s1097;mso-fit-shape-to-text:t">
              <w:txbxContent>
                <w:p w:rsidR="00A952A5" w:rsidRDefault="00354920" w:rsidP="00354920">
                  <w:pPr>
                    <w:rPr>
                      <w:color w:val="17365D" w:themeColor="text2" w:themeShade="BF"/>
                      <w:lang w:val="fr-FR"/>
                    </w:rPr>
                  </w:pPr>
                  <w:r w:rsidRPr="00DC4725">
                    <w:rPr>
                      <w:rStyle w:val="lev"/>
                      <w:color w:val="1F497D" w:themeColor="text2"/>
                      <w:lang w:val="fr-FR"/>
                    </w:rPr>
                    <w:t>Description</w:t>
                  </w:r>
                  <w:r w:rsidRPr="00DC4725">
                    <w:rPr>
                      <w:color w:val="1F497D" w:themeColor="text2"/>
                      <w:lang w:val="fr-FR"/>
                    </w:rPr>
                    <w:t xml:space="preserve"> : </w:t>
                  </w:r>
                  <w:r w:rsidR="00DC4725" w:rsidRPr="00A952A5">
                    <w:rPr>
                      <w:color w:val="17365D" w:themeColor="text2" w:themeShade="BF"/>
                      <w:lang w:val="fr-FR"/>
                    </w:rPr>
                    <w:t>Le suiveur de LIGNE renvoie</w:t>
                  </w:r>
                  <w:r w:rsidR="00A952A5">
                    <w:rPr>
                      <w:color w:val="17365D" w:themeColor="text2" w:themeShade="BF"/>
                      <w:lang w:val="fr-FR"/>
                    </w:rPr>
                    <w:t> :</w:t>
                  </w:r>
                </w:p>
                <w:p w:rsidR="00A952A5" w:rsidRDefault="00DC4725" w:rsidP="00A952A5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color w:val="17365D" w:themeColor="text2" w:themeShade="BF"/>
                      <w:lang w:val="fr-FR"/>
                    </w:rPr>
                  </w:pPr>
                  <w:r w:rsidRPr="00A952A5">
                    <w:rPr>
                      <w:b/>
                      <w:color w:val="17365D" w:themeColor="text2" w:themeShade="BF"/>
                      <w:lang w:val="fr-FR"/>
                    </w:rPr>
                    <w:t>TRUE</w:t>
                  </w:r>
                  <w:r w:rsidRPr="00A952A5">
                    <w:rPr>
                      <w:color w:val="17365D" w:themeColor="text2" w:themeShade="BF"/>
                      <w:lang w:val="fr-FR"/>
                    </w:rPr>
                    <w:t xml:space="preserve"> quand la ligne </w:t>
                  </w:r>
                  <w:r w:rsidRPr="00A952A5">
                    <w:rPr>
                      <w:b/>
                      <w:color w:val="17365D" w:themeColor="text2" w:themeShade="BF"/>
                      <w:lang w:val="fr-FR"/>
                    </w:rPr>
                    <w:t>noire</w:t>
                  </w:r>
                  <w:r w:rsidRPr="00A952A5">
                    <w:rPr>
                      <w:color w:val="17365D" w:themeColor="text2" w:themeShade="BF"/>
                      <w:lang w:val="fr-FR"/>
                    </w:rPr>
                    <w:t xml:space="preserve"> est détectée, et </w:t>
                  </w:r>
                </w:p>
                <w:p w:rsidR="00DC4725" w:rsidRPr="00A952A5" w:rsidRDefault="00DC4725" w:rsidP="00A952A5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color w:val="17365D" w:themeColor="text2" w:themeShade="BF"/>
                      <w:lang w:val="fr-FR"/>
                    </w:rPr>
                  </w:pPr>
                  <w:r w:rsidRPr="00A952A5">
                    <w:rPr>
                      <w:b/>
                      <w:color w:val="17365D" w:themeColor="text2" w:themeShade="BF"/>
                      <w:lang w:val="fr-FR"/>
                    </w:rPr>
                    <w:t>FALSE</w:t>
                  </w:r>
                  <w:r w:rsidRPr="00A952A5">
                    <w:rPr>
                      <w:color w:val="17365D" w:themeColor="text2" w:themeShade="BF"/>
                      <w:lang w:val="fr-FR"/>
                    </w:rPr>
                    <w:t xml:space="preserve"> quand la ligne </w:t>
                  </w:r>
                  <w:r w:rsidRPr="00A952A5">
                    <w:rPr>
                      <w:b/>
                      <w:color w:val="17365D" w:themeColor="text2" w:themeShade="BF"/>
                      <w:lang w:val="fr-FR"/>
                    </w:rPr>
                    <w:t xml:space="preserve">blanche </w:t>
                  </w:r>
                  <w:r w:rsidRPr="00A952A5">
                    <w:rPr>
                      <w:color w:val="17365D" w:themeColor="text2" w:themeShade="BF"/>
                      <w:lang w:val="fr-FR"/>
                    </w:rPr>
                    <w:t xml:space="preserve">est détectée. </w:t>
                  </w:r>
                </w:p>
                <w:p w:rsidR="00DC4725" w:rsidRPr="00A952A5" w:rsidRDefault="00DC4725" w:rsidP="00354920">
                  <w:pPr>
                    <w:rPr>
                      <w:color w:val="17365D" w:themeColor="text2" w:themeShade="BF"/>
                      <w:lang w:val="fr-FR"/>
                    </w:rPr>
                  </w:pPr>
                </w:p>
                <w:p w:rsidR="00354920" w:rsidRPr="00A952A5" w:rsidRDefault="00DC4725" w:rsidP="00354920">
                  <w:pPr>
                    <w:rPr>
                      <w:color w:val="17365D" w:themeColor="text2" w:themeShade="BF"/>
                      <w:lang w:val="fr-FR"/>
                    </w:rPr>
                  </w:pPr>
                  <w:r w:rsidRPr="00A952A5">
                    <w:rPr>
                      <w:color w:val="17365D" w:themeColor="text2" w:themeShade="BF"/>
                      <w:lang w:val="fr-FR"/>
                    </w:rPr>
                    <w:t>La résistance variable permet d’ajuster la sensibilité du capteur.</w:t>
                  </w:r>
                </w:p>
                <w:p w:rsidR="00DC4725" w:rsidRPr="00A952A5" w:rsidRDefault="00DC4725" w:rsidP="00354920">
                  <w:pPr>
                    <w:rPr>
                      <w:color w:val="17365D" w:themeColor="text2" w:themeShade="BF"/>
                      <w:lang w:val="fr-FR"/>
                    </w:rPr>
                  </w:pPr>
                  <w:r w:rsidRPr="00A952A5">
                    <w:rPr>
                      <w:color w:val="17365D" w:themeColor="text2" w:themeShade="BF"/>
                      <w:lang w:val="fr-FR"/>
                    </w:rPr>
                    <w:t>Il peut être placé à une distance du sol variant de 1,5 cm à 5 cm.</w:t>
                  </w:r>
                </w:p>
              </w:txbxContent>
            </v:textbox>
          </v:shape>
        </w:pict>
      </w:r>
      <w:r w:rsidR="00354920" w:rsidRPr="00354920">
        <w:rPr>
          <w:rFonts w:cs="OCRATributeW01-Bold"/>
          <w:b/>
          <w:bCs/>
          <w:color w:val="0070C0"/>
          <w:sz w:val="72"/>
          <w:szCs w:val="80"/>
          <w:u w:val="single"/>
        </w:rPr>
        <w:t xml:space="preserve">Le </w:t>
      </w:r>
      <w:r w:rsidR="00354920">
        <w:rPr>
          <w:rFonts w:cs="OCRATributeW01-Bold"/>
          <w:b/>
          <w:bCs/>
          <w:color w:val="0070C0"/>
          <w:sz w:val="72"/>
          <w:szCs w:val="80"/>
          <w:u w:val="single"/>
        </w:rPr>
        <w:t xml:space="preserve">suiveur de ligne </w:t>
      </w:r>
      <w:r w:rsidR="00354920" w:rsidRPr="00354920">
        <w:rPr>
          <w:rFonts w:cs="OCRATributeW01-Bold"/>
          <w:b/>
          <w:bCs/>
          <w:color w:val="0070C0"/>
          <w:sz w:val="72"/>
          <w:szCs w:val="80"/>
          <w:u w:val="single"/>
        </w:rPr>
        <w:t>:</w:t>
      </w:r>
    </w:p>
    <w:p w:rsidR="00354920" w:rsidRPr="00815EAD" w:rsidRDefault="00354920" w:rsidP="00354920">
      <w:pPr>
        <w:rPr>
          <w:rFonts w:cs="OCRATributeW01-Light"/>
          <w:color w:val="9FC3D2"/>
          <w:sz w:val="14"/>
          <w:szCs w:val="14"/>
          <w:lang w:val="fr-FR"/>
        </w:rPr>
      </w:pPr>
    </w:p>
    <w:p w:rsidR="004F7487" w:rsidRPr="004F7487" w:rsidRDefault="004F7487" w:rsidP="004F7487">
      <w:pPr>
        <w:pStyle w:val="Titre1"/>
        <w:rPr>
          <w:rFonts w:asciiTheme="minorHAnsi" w:hAnsiTheme="minorHAnsi"/>
          <w:color w:val="548DD4" w:themeColor="text2" w:themeTint="99"/>
        </w:rPr>
      </w:pPr>
      <w:r w:rsidRPr="004F7487">
        <w:rPr>
          <w:rFonts w:asciiTheme="minorHAnsi" w:hAnsiTheme="minorHAnsi"/>
          <w:color w:val="548DD4" w:themeColor="text2" w:themeTint="99"/>
        </w:rPr>
        <w:t>Module suiveur de ligne SEN0147</w:t>
      </w:r>
    </w:p>
    <w:p w:rsidR="00A0102F" w:rsidRDefault="004F7487">
      <w:r>
        <w:rPr>
          <w:noProof/>
          <w:lang w:eastAsia="en-GB"/>
        </w:rPr>
        <w:drawing>
          <wp:inline distT="0" distB="0" distL="0" distR="0">
            <wp:extent cx="1487020" cy="869576"/>
            <wp:effectExtent l="19050" t="0" r="0" b="0"/>
            <wp:docPr id="12" name="big" descr="Module suiveur de ligne SEN0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" descr="Module suiveur de ligne SEN014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8590" b="1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20" cy="86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87" w:rsidRDefault="004F7487"/>
    <w:p w:rsidR="004F7487" w:rsidRDefault="004F7487"/>
    <w:p w:rsidR="00B2452C" w:rsidRDefault="00B2452C">
      <w:r>
        <w:br w:type="page"/>
      </w:r>
    </w:p>
    <w:p w:rsidR="00B2452C" w:rsidRPr="00B2452C" w:rsidRDefault="00F357B4" w:rsidP="00B2452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OCRATributeW01-Bold"/>
          <w:b/>
          <w:bCs/>
          <w:color w:val="0070C0"/>
          <w:sz w:val="72"/>
          <w:szCs w:val="80"/>
          <w:u w:val="single"/>
        </w:rPr>
      </w:pPr>
      <w:r w:rsidRPr="00F357B4">
        <w:rPr>
          <w:noProof/>
          <w:sz w:val="20"/>
          <w:lang w:val="fr-FR"/>
        </w:rPr>
        <w:lastRenderedPageBreak/>
        <w:pict>
          <v:shape id="_x0000_s1100" type="#_x0000_t202" style="position:absolute;left:0;text-align:left;margin-left:441.7pt;margin-top:21.2pt;width:279.25pt;height:48.25pt;z-index:251776000;mso-width-percent:400;mso-height-percent:200;mso-width-percent:400;mso-height-percent:200;mso-width-relative:margin;mso-height-relative:margin" fillcolor="#c6d9f1 [671]" strokecolor="#17365d [2415]">
            <v:textbox style="mso-fit-shape-to-text:t">
              <w:txbxContent>
                <w:p w:rsidR="00B2452C" w:rsidRDefault="00B2452C" w:rsidP="00B2452C">
                  <w:pPr>
                    <w:rPr>
                      <w:color w:val="17365D" w:themeColor="text2" w:themeShade="BF"/>
                      <w:lang w:val="fr-FR"/>
                    </w:rPr>
                  </w:pPr>
                  <w:r w:rsidRPr="00DC4725">
                    <w:rPr>
                      <w:rStyle w:val="lev"/>
                      <w:color w:val="1F497D" w:themeColor="text2"/>
                      <w:lang w:val="fr-FR"/>
                    </w:rPr>
                    <w:t>Description</w:t>
                  </w:r>
                  <w:r w:rsidRPr="00DC4725">
                    <w:rPr>
                      <w:color w:val="1F497D" w:themeColor="text2"/>
                      <w:lang w:val="fr-FR"/>
                    </w:rPr>
                    <w:t xml:space="preserve"> : </w:t>
                  </w:r>
                  <w:r w:rsidRPr="00A952A5">
                    <w:rPr>
                      <w:color w:val="17365D" w:themeColor="text2" w:themeShade="BF"/>
                      <w:lang w:val="fr-FR"/>
                    </w:rPr>
                    <w:t>Le suiveur de LIGNE renvoie</w:t>
                  </w:r>
                  <w:r>
                    <w:rPr>
                      <w:color w:val="17365D" w:themeColor="text2" w:themeShade="BF"/>
                      <w:lang w:val="fr-FR"/>
                    </w:rPr>
                    <w:t> :</w:t>
                  </w:r>
                </w:p>
                <w:p w:rsidR="00B2452C" w:rsidRDefault="00B2452C" w:rsidP="00B2452C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color w:val="17365D" w:themeColor="text2" w:themeShade="BF"/>
                      <w:lang w:val="fr-FR"/>
                    </w:rPr>
                  </w:pPr>
                  <w:r>
                    <w:rPr>
                      <w:b/>
                      <w:color w:val="17365D" w:themeColor="text2" w:themeShade="BF"/>
                      <w:lang w:val="fr-FR"/>
                    </w:rPr>
                    <w:t>FALSE</w:t>
                  </w:r>
                  <w:r w:rsidRPr="00A952A5">
                    <w:rPr>
                      <w:color w:val="17365D" w:themeColor="text2" w:themeShade="BF"/>
                      <w:lang w:val="fr-FR"/>
                    </w:rPr>
                    <w:t xml:space="preserve"> quand la ligne </w:t>
                  </w:r>
                  <w:r w:rsidRPr="00A952A5">
                    <w:rPr>
                      <w:b/>
                      <w:color w:val="17365D" w:themeColor="text2" w:themeShade="BF"/>
                      <w:lang w:val="fr-FR"/>
                    </w:rPr>
                    <w:t>noire</w:t>
                  </w:r>
                  <w:r w:rsidRPr="00A952A5">
                    <w:rPr>
                      <w:color w:val="17365D" w:themeColor="text2" w:themeShade="BF"/>
                      <w:lang w:val="fr-FR"/>
                    </w:rPr>
                    <w:t xml:space="preserve"> est détectée, et </w:t>
                  </w:r>
                </w:p>
                <w:p w:rsidR="00B2452C" w:rsidRPr="00A952A5" w:rsidRDefault="00B2452C" w:rsidP="00B2452C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color w:val="17365D" w:themeColor="text2" w:themeShade="BF"/>
                      <w:lang w:val="fr-FR"/>
                    </w:rPr>
                  </w:pPr>
                  <w:r>
                    <w:rPr>
                      <w:b/>
                      <w:color w:val="17365D" w:themeColor="text2" w:themeShade="BF"/>
                      <w:lang w:val="fr-FR"/>
                    </w:rPr>
                    <w:t>TRUE</w:t>
                  </w:r>
                  <w:r w:rsidRPr="00A952A5">
                    <w:rPr>
                      <w:color w:val="17365D" w:themeColor="text2" w:themeShade="BF"/>
                      <w:lang w:val="fr-FR"/>
                    </w:rPr>
                    <w:t xml:space="preserve"> quand la ligne </w:t>
                  </w:r>
                  <w:r w:rsidRPr="00A952A5">
                    <w:rPr>
                      <w:b/>
                      <w:color w:val="17365D" w:themeColor="text2" w:themeShade="BF"/>
                      <w:lang w:val="fr-FR"/>
                    </w:rPr>
                    <w:t xml:space="preserve">blanche </w:t>
                  </w:r>
                  <w:r w:rsidRPr="00A952A5">
                    <w:rPr>
                      <w:color w:val="17365D" w:themeColor="text2" w:themeShade="BF"/>
                      <w:lang w:val="fr-FR"/>
                    </w:rPr>
                    <w:t xml:space="preserve">est détectée. </w:t>
                  </w:r>
                </w:p>
                <w:p w:rsidR="00B2452C" w:rsidRPr="00A952A5" w:rsidRDefault="00B2452C" w:rsidP="00B2452C">
                  <w:pPr>
                    <w:rPr>
                      <w:color w:val="17365D" w:themeColor="text2" w:themeShade="BF"/>
                      <w:lang w:val="fr-FR"/>
                    </w:rPr>
                  </w:pPr>
                </w:p>
                <w:p w:rsidR="00B2452C" w:rsidRPr="00A952A5" w:rsidRDefault="00B2452C" w:rsidP="00B2452C">
                  <w:pPr>
                    <w:rPr>
                      <w:color w:val="17365D" w:themeColor="text2" w:themeShade="BF"/>
                      <w:lang w:val="fr-FR"/>
                    </w:rPr>
                  </w:pPr>
                  <w:r w:rsidRPr="00A952A5">
                    <w:rPr>
                      <w:color w:val="17365D" w:themeColor="text2" w:themeShade="BF"/>
                      <w:lang w:val="fr-FR"/>
                    </w:rPr>
                    <w:t>La résistance variable permet d’ajuster la sensibilité du capteur.</w:t>
                  </w:r>
                </w:p>
                <w:p w:rsidR="00B2452C" w:rsidRPr="00A952A5" w:rsidRDefault="00B2452C" w:rsidP="00B2452C">
                  <w:pPr>
                    <w:rPr>
                      <w:color w:val="17365D" w:themeColor="text2" w:themeShade="BF"/>
                      <w:lang w:val="fr-FR"/>
                    </w:rPr>
                  </w:pPr>
                  <w:r w:rsidRPr="00A952A5">
                    <w:rPr>
                      <w:color w:val="17365D" w:themeColor="text2" w:themeShade="BF"/>
                      <w:lang w:val="fr-FR"/>
                    </w:rPr>
                    <w:t>Il peut être placé à une distance du sol variant de 1,5 cm à 5 cm.</w:t>
                  </w:r>
                </w:p>
              </w:txbxContent>
            </v:textbox>
          </v:shape>
        </w:pict>
      </w:r>
      <w:r w:rsidR="00B2452C" w:rsidRPr="00B2452C">
        <w:rPr>
          <w:rFonts w:cs="OCRATributeW01-Bold"/>
          <w:b/>
          <w:bCs/>
          <w:color w:val="0070C0"/>
          <w:sz w:val="72"/>
          <w:szCs w:val="80"/>
          <w:u w:val="single"/>
        </w:rPr>
        <w:t>Le suiveur de ligne</w:t>
      </w:r>
      <w:r w:rsidR="00B2452C">
        <w:rPr>
          <w:rFonts w:cs="OCRATributeW01-Bold"/>
          <w:b/>
          <w:bCs/>
          <w:color w:val="0070C0"/>
          <w:sz w:val="72"/>
          <w:szCs w:val="80"/>
          <w:u w:val="single"/>
        </w:rPr>
        <w:t xml:space="preserve"> (2)</w:t>
      </w:r>
      <w:r w:rsidR="00B2452C" w:rsidRPr="00B2452C">
        <w:rPr>
          <w:rFonts w:cs="OCRATributeW01-Bold"/>
          <w:b/>
          <w:bCs/>
          <w:color w:val="0070C0"/>
          <w:sz w:val="72"/>
          <w:szCs w:val="80"/>
          <w:u w:val="single"/>
        </w:rPr>
        <w:t xml:space="preserve"> :</w:t>
      </w:r>
    </w:p>
    <w:p w:rsidR="00B2452C" w:rsidRPr="00815EAD" w:rsidRDefault="00B2452C" w:rsidP="00B2452C">
      <w:pPr>
        <w:rPr>
          <w:rFonts w:cs="OCRATributeW01-Light"/>
          <w:color w:val="9FC3D2"/>
          <w:sz w:val="14"/>
          <w:szCs w:val="14"/>
          <w:lang w:val="fr-FR"/>
        </w:rPr>
      </w:pPr>
    </w:p>
    <w:p w:rsidR="004F7487" w:rsidRPr="004F7487" w:rsidRDefault="004F7487" w:rsidP="004F7487">
      <w:pPr>
        <w:pStyle w:val="Titre1"/>
        <w:rPr>
          <w:rFonts w:asciiTheme="minorHAnsi" w:hAnsiTheme="minorHAnsi"/>
          <w:color w:val="548DD4" w:themeColor="text2" w:themeTint="99"/>
          <w:sz w:val="36"/>
          <w:szCs w:val="36"/>
        </w:rPr>
      </w:pPr>
      <w:r w:rsidRPr="004F7487">
        <w:rPr>
          <w:rFonts w:asciiTheme="minorHAnsi" w:hAnsiTheme="minorHAnsi"/>
          <w:color w:val="548DD4" w:themeColor="text2" w:themeTint="99"/>
          <w:sz w:val="36"/>
          <w:szCs w:val="36"/>
        </w:rPr>
        <w:t>SEN0017</w:t>
      </w:r>
    </w:p>
    <w:p w:rsidR="004F7487" w:rsidRPr="004F7487" w:rsidRDefault="004F7487" w:rsidP="00B2452C">
      <w:pPr>
        <w:rPr>
          <w:b/>
          <w:noProof/>
          <w:color w:val="548DD4" w:themeColor="text2" w:themeTint="99"/>
          <w:lang w:eastAsia="en-GB"/>
        </w:rPr>
      </w:pPr>
      <w:r w:rsidRPr="004F7487">
        <w:rPr>
          <w:b/>
          <w:noProof/>
          <w:color w:val="548DD4" w:themeColor="text2" w:themeTint="99"/>
          <w:lang w:eastAsia="en-GB"/>
        </w:rPr>
        <w:drawing>
          <wp:inline distT="0" distB="0" distL="0" distR="0">
            <wp:extent cx="1818714" cy="1711780"/>
            <wp:effectExtent l="19050" t="0" r="0" b="0"/>
            <wp:docPr id="14" name="big" descr="Module suiveur de ligne SEN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" descr="Module suiveur de ligne SEN00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040" cy="171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02F" w:rsidRDefault="00A0102F" w:rsidP="00B2452C">
      <w:r w:rsidRPr="00A0102F">
        <w:rPr>
          <w:color w:val="548DD4" w:themeColor="text2" w:themeTint="99"/>
        </w:rPr>
        <w:t>digital B88183</w:t>
      </w:r>
    </w:p>
    <w:p w:rsidR="00B2452C" w:rsidRDefault="00A0102F" w:rsidP="00B2452C">
      <w:r>
        <w:rPr>
          <w:noProof/>
          <w:lang w:eastAsia="en-GB"/>
        </w:rPr>
        <w:drawing>
          <wp:inline distT="0" distB="0" distL="0" distR="0">
            <wp:extent cx="2741444" cy="1272988"/>
            <wp:effectExtent l="19050" t="0" r="1756" b="0"/>
            <wp:docPr id="13" name="big" descr="Module suiveur de 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" descr="Module suiveur de lign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25707" b="24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444" cy="127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20E" w:rsidRDefault="00D0720E">
      <w:r>
        <w:br w:type="page"/>
      </w:r>
    </w:p>
    <w:p w:rsidR="00D0720E" w:rsidRPr="00D0720E" w:rsidRDefault="00D0720E" w:rsidP="00D072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OCRATributeW01-Bold"/>
          <w:b/>
          <w:bCs/>
          <w:color w:val="0070C0"/>
          <w:sz w:val="72"/>
          <w:szCs w:val="80"/>
          <w:u w:val="single"/>
          <w:lang w:val="fr-FR"/>
        </w:rPr>
      </w:pPr>
      <w:r w:rsidRPr="00D0720E">
        <w:rPr>
          <w:rFonts w:cs="OCRATributeW01-Bold"/>
          <w:b/>
          <w:bCs/>
          <w:color w:val="0070C0"/>
          <w:sz w:val="72"/>
          <w:szCs w:val="80"/>
          <w:u w:val="single"/>
          <w:lang w:val="fr-FR"/>
        </w:rPr>
        <w:lastRenderedPageBreak/>
        <w:t>Le Capteur de distance SEN0042 :</w:t>
      </w:r>
    </w:p>
    <w:p w:rsidR="00D0720E" w:rsidRPr="00815EAD" w:rsidRDefault="00D0720E" w:rsidP="00D0720E">
      <w:pPr>
        <w:rPr>
          <w:rFonts w:cs="OCRATributeW01-Light"/>
          <w:color w:val="9FC3D2"/>
          <w:sz w:val="14"/>
          <w:szCs w:val="14"/>
          <w:lang w:val="fr-FR"/>
        </w:rPr>
      </w:pPr>
    </w:p>
    <w:p w:rsidR="00D0720E" w:rsidRPr="00A0102F" w:rsidRDefault="00F357B4" w:rsidP="00D0720E">
      <w:pPr>
        <w:rPr>
          <w:lang w:val="fr-FR"/>
        </w:rPr>
      </w:pPr>
      <w:r w:rsidRPr="00F357B4">
        <w:rPr>
          <w:noProof/>
          <w:lang w:val="fr-FR"/>
        </w:rPr>
        <w:pict>
          <v:shape id="_x0000_s1103" type="#_x0000_t202" style="position:absolute;margin-left:285.25pt;margin-top:161.85pt;width:423.2pt;height:218.05pt;z-index:251780096;mso-width-relative:margin;mso-height-relative:margin" strokecolor="#548dd4 [1951]">
            <v:textbox style="mso-next-textbox:#_x0000_s1103">
              <w:txbxContent>
                <w:p w:rsidR="00096B47" w:rsidRDefault="00D0720E" w:rsidP="00D0720E">
                  <w:pPr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</w:pPr>
                  <w:r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Le capteur de distance infrarouge DFROBOT</w:t>
                  </w:r>
                  <w:r w:rsidR="00096B47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 xml:space="preserve"> est utilisé par exemple pour détecter le rebord d’une table et éviter que votre robot tombe.</w:t>
                  </w:r>
                </w:p>
                <w:p w:rsidR="00D0720E" w:rsidRPr="00A952A5" w:rsidRDefault="00D0720E" w:rsidP="00D0720E">
                  <w:pPr>
                    <w:rPr>
                      <w:color w:val="548DD4" w:themeColor="text2" w:themeTint="99"/>
                      <w:sz w:val="28"/>
                      <w:lang w:val="fr-FR"/>
                    </w:rPr>
                  </w:pP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. </w:t>
                  </w:r>
                </w:p>
                <w:p w:rsidR="00D0720E" w:rsidRPr="00A952A5" w:rsidRDefault="00D0720E" w:rsidP="00D0720E">
                  <w:pPr>
                    <w:rPr>
                      <w:color w:val="548DD4" w:themeColor="text2" w:themeTint="99"/>
                      <w:sz w:val="28"/>
                      <w:lang w:val="fr-FR"/>
                    </w:rPr>
                  </w:pP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Il se compose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de deux parties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–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un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e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 xml:space="preserve">LED infra rouge 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émettrice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et d'un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phototransistor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infra rouge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>.</w:t>
                  </w:r>
                </w:p>
                <w:p w:rsidR="00D0720E" w:rsidRPr="00A952A5" w:rsidRDefault="00D0720E" w:rsidP="00D0720E">
                  <w:pPr>
                    <w:rPr>
                      <w:color w:val="548DD4" w:themeColor="text2" w:themeTint="99"/>
                      <w:sz w:val="28"/>
                      <w:lang w:val="fr-FR"/>
                    </w:rPr>
                  </w:pPr>
                </w:p>
                <w:p w:rsidR="00D0720E" w:rsidRPr="00A952A5" w:rsidRDefault="00D0720E" w:rsidP="00D0720E">
                  <w:pPr>
                    <w:rPr>
                      <w:color w:val="548DD4" w:themeColor="text2" w:themeTint="99"/>
                      <w:sz w:val="28"/>
                      <w:lang w:val="fr-FR"/>
                    </w:rPr>
                  </w:pP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 xml:space="preserve">Le 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signal numérique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de sortie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peut être lu sur une entrée logique d’un microcontrôleur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>.</w:t>
                  </w:r>
                </w:p>
                <w:p w:rsidR="00D0720E" w:rsidRPr="00A952A5" w:rsidRDefault="00D0720E" w:rsidP="00D0720E">
                  <w:pPr>
                    <w:rPr>
                      <w:color w:val="548DD4" w:themeColor="text2" w:themeTint="99"/>
                      <w:sz w:val="28"/>
                      <w:lang w:val="fr-FR"/>
                    </w:rPr>
                  </w:pPr>
                </w:p>
                <w:p w:rsidR="00D0720E" w:rsidRPr="00A952A5" w:rsidRDefault="00D0720E" w:rsidP="00D0720E">
                  <w:pPr>
                    <w:rPr>
                      <w:color w:val="548DD4" w:themeColor="text2" w:themeTint="99"/>
                      <w:sz w:val="28"/>
                      <w:lang w:val="fr-FR"/>
                    </w:rPr>
                  </w:pP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Le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robot peut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suivre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de manière fiable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une ligne noire sur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un fond blanc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,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ou vice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versa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>.</w:t>
                  </w:r>
                </w:p>
              </w:txbxContent>
            </v:textbox>
          </v:shape>
        </w:pict>
      </w:r>
      <w:r w:rsidRPr="00F357B4">
        <w:rPr>
          <w:noProof/>
          <w:sz w:val="20"/>
          <w:lang w:val="fr-FR"/>
        </w:rPr>
        <w:pict>
          <v:shape id="_x0000_s1102" type="#_x0000_t202" style="position:absolute;margin-left:429.2pt;margin-top:17.85pt;width:279.25pt;height:115.35pt;z-index:251779072;mso-width-percent:400;mso-height-percent:200;mso-width-percent:400;mso-height-percent:200;mso-width-relative:margin;mso-height-relative:margin" fillcolor="#c6d9f1 [671]" strokecolor="#17365d [2415]">
            <v:textbox style="mso-fit-shape-to-text:t">
              <w:txbxContent>
                <w:p w:rsidR="00D0720E" w:rsidRDefault="00D0720E" w:rsidP="00D0720E">
                  <w:pPr>
                    <w:rPr>
                      <w:color w:val="17365D" w:themeColor="text2" w:themeShade="BF"/>
                      <w:lang w:val="fr-FR"/>
                    </w:rPr>
                  </w:pPr>
                  <w:r w:rsidRPr="00DC4725">
                    <w:rPr>
                      <w:rStyle w:val="lev"/>
                      <w:color w:val="1F497D" w:themeColor="text2"/>
                      <w:lang w:val="fr-FR"/>
                    </w:rPr>
                    <w:t>Description</w:t>
                  </w:r>
                  <w:r w:rsidRPr="00DC4725">
                    <w:rPr>
                      <w:color w:val="1F497D" w:themeColor="text2"/>
                      <w:lang w:val="fr-FR"/>
                    </w:rPr>
                    <w:t xml:space="preserve"> : </w:t>
                  </w:r>
                  <w:r w:rsidRPr="00A952A5">
                    <w:rPr>
                      <w:color w:val="17365D" w:themeColor="text2" w:themeShade="BF"/>
                      <w:lang w:val="fr-FR"/>
                    </w:rPr>
                    <w:t xml:space="preserve">Le </w:t>
                  </w:r>
                  <w:r>
                    <w:rPr>
                      <w:color w:val="17365D" w:themeColor="text2" w:themeShade="BF"/>
                      <w:lang w:val="fr-FR"/>
                    </w:rPr>
                    <w:t>capteur de distance</w:t>
                  </w:r>
                  <w:r w:rsidRPr="00A952A5">
                    <w:rPr>
                      <w:color w:val="17365D" w:themeColor="text2" w:themeShade="BF"/>
                      <w:lang w:val="fr-FR"/>
                    </w:rPr>
                    <w:t xml:space="preserve"> renvoie</w:t>
                  </w:r>
                  <w:r>
                    <w:rPr>
                      <w:color w:val="17365D" w:themeColor="text2" w:themeShade="BF"/>
                      <w:lang w:val="fr-FR"/>
                    </w:rPr>
                    <w:t> :</w:t>
                  </w:r>
                </w:p>
                <w:p w:rsidR="00D0720E" w:rsidRDefault="00D0720E" w:rsidP="00D0720E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color w:val="17365D" w:themeColor="text2" w:themeShade="BF"/>
                      <w:lang w:val="fr-FR"/>
                    </w:rPr>
                  </w:pPr>
                  <w:r w:rsidRPr="00A952A5">
                    <w:rPr>
                      <w:b/>
                      <w:color w:val="17365D" w:themeColor="text2" w:themeShade="BF"/>
                      <w:lang w:val="fr-FR"/>
                    </w:rPr>
                    <w:t>TRUE</w:t>
                  </w:r>
                  <w:r w:rsidRPr="00A952A5">
                    <w:rPr>
                      <w:color w:val="17365D" w:themeColor="text2" w:themeShade="BF"/>
                      <w:lang w:val="fr-FR"/>
                    </w:rPr>
                    <w:t xml:space="preserve"> quand la </w:t>
                  </w:r>
                  <w:r w:rsidR="00096B47">
                    <w:rPr>
                      <w:color w:val="17365D" w:themeColor="text2" w:themeShade="BF"/>
                      <w:lang w:val="fr-FR"/>
                    </w:rPr>
                    <w:t>distance &gt; 10 cm.</w:t>
                  </w:r>
                </w:p>
                <w:p w:rsidR="00D0720E" w:rsidRPr="00A952A5" w:rsidRDefault="00D0720E" w:rsidP="00D0720E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color w:val="17365D" w:themeColor="text2" w:themeShade="BF"/>
                      <w:lang w:val="fr-FR"/>
                    </w:rPr>
                  </w:pPr>
                  <w:r w:rsidRPr="00A952A5">
                    <w:rPr>
                      <w:b/>
                      <w:color w:val="17365D" w:themeColor="text2" w:themeShade="BF"/>
                      <w:lang w:val="fr-FR"/>
                    </w:rPr>
                    <w:t>FALSE</w:t>
                  </w:r>
                  <w:r w:rsidRPr="00A952A5">
                    <w:rPr>
                      <w:color w:val="17365D" w:themeColor="text2" w:themeShade="BF"/>
                      <w:lang w:val="fr-FR"/>
                    </w:rPr>
                    <w:t xml:space="preserve"> quand la </w:t>
                  </w:r>
                  <w:r w:rsidR="00096B47">
                    <w:rPr>
                      <w:color w:val="17365D" w:themeColor="text2" w:themeShade="BF"/>
                      <w:lang w:val="fr-FR"/>
                    </w:rPr>
                    <w:t>distance &lt; 10 cm</w:t>
                  </w:r>
                  <w:r w:rsidRPr="00A952A5">
                    <w:rPr>
                      <w:color w:val="17365D" w:themeColor="text2" w:themeShade="BF"/>
                      <w:lang w:val="fr-FR"/>
                    </w:rPr>
                    <w:t xml:space="preserve">. </w:t>
                  </w:r>
                </w:p>
                <w:p w:rsidR="00D0720E" w:rsidRPr="00A952A5" w:rsidRDefault="00D0720E" w:rsidP="00D0720E">
                  <w:pPr>
                    <w:rPr>
                      <w:color w:val="17365D" w:themeColor="text2" w:themeShade="BF"/>
                      <w:lang w:val="fr-FR"/>
                    </w:rPr>
                  </w:pPr>
                </w:p>
                <w:p w:rsidR="00D0720E" w:rsidRPr="00A952A5" w:rsidRDefault="00D0720E" w:rsidP="00D0720E">
                  <w:pPr>
                    <w:rPr>
                      <w:color w:val="17365D" w:themeColor="text2" w:themeShade="BF"/>
                      <w:lang w:val="fr-FR"/>
                    </w:rPr>
                  </w:pPr>
                </w:p>
              </w:txbxContent>
            </v:textbox>
          </v:shape>
        </w:pict>
      </w:r>
    </w:p>
    <w:p w:rsidR="00D0720E" w:rsidRPr="00A0102F" w:rsidRDefault="00A0102F" w:rsidP="00D0720E">
      <w:pPr>
        <w:rPr>
          <w:lang w:val="fr-FR"/>
        </w:rPr>
      </w:pPr>
      <w:r>
        <w:rPr>
          <w:noProof/>
          <w:lang w:eastAsia="en-GB"/>
        </w:rPr>
        <w:drawing>
          <wp:inline distT="0" distB="0" distL="0" distR="0">
            <wp:extent cx="2743200" cy="2581910"/>
            <wp:effectExtent l="19050" t="0" r="0" b="0"/>
            <wp:docPr id="10" name="big" descr="Capteur de distance SEN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" descr="Capteur de distance SEN00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8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02F" w:rsidRDefault="002335F9">
      <w:pPr>
        <w:rPr>
          <w:lang w:val="fr-FR"/>
        </w:rPr>
      </w:pPr>
      <w:r w:rsidRPr="00A0102F">
        <w:rPr>
          <w:lang w:val="fr-FR"/>
        </w:rPr>
        <w:br w:type="page"/>
      </w:r>
    </w:p>
    <w:p w:rsidR="00A0102F" w:rsidRPr="00A0102F" w:rsidRDefault="00A0102F" w:rsidP="00A010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OCRATributeW01-Bold"/>
          <w:b/>
          <w:bCs/>
          <w:color w:val="0070C0"/>
          <w:sz w:val="72"/>
          <w:szCs w:val="80"/>
          <w:u w:val="single"/>
          <w:lang w:val="fr-FR"/>
        </w:rPr>
      </w:pPr>
      <w:r w:rsidRPr="00D0720E">
        <w:rPr>
          <w:rFonts w:cs="OCRATributeW01-Bold"/>
          <w:b/>
          <w:bCs/>
          <w:color w:val="0070C0"/>
          <w:sz w:val="72"/>
          <w:szCs w:val="80"/>
          <w:u w:val="single"/>
          <w:lang w:val="fr-FR"/>
        </w:rPr>
        <w:lastRenderedPageBreak/>
        <w:t xml:space="preserve">Le Capteur de distance </w:t>
      </w:r>
      <w:r w:rsidRPr="00A0102F">
        <w:rPr>
          <w:rFonts w:cs="OCRATributeW01-Bold"/>
          <w:b/>
          <w:bCs/>
          <w:color w:val="0070C0"/>
          <w:sz w:val="52"/>
          <w:szCs w:val="80"/>
          <w:u w:val="single"/>
          <w:lang w:val="fr-FR"/>
        </w:rPr>
        <w:t>5cm GP2Y0D805Z0F</w:t>
      </w:r>
    </w:p>
    <w:p w:rsidR="00A0102F" w:rsidRPr="00D0720E" w:rsidRDefault="00A0102F" w:rsidP="00A0102F">
      <w:pPr>
        <w:pStyle w:val="Paragraphedeliste"/>
        <w:autoSpaceDE w:val="0"/>
        <w:autoSpaceDN w:val="0"/>
        <w:adjustRightInd w:val="0"/>
        <w:ind w:left="1080"/>
        <w:rPr>
          <w:rFonts w:cs="OCRATributeW01-Bold"/>
          <w:b/>
          <w:bCs/>
          <w:color w:val="0070C0"/>
          <w:sz w:val="72"/>
          <w:szCs w:val="80"/>
          <w:u w:val="single"/>
          <w:lang w:val="fr-FR"/>
        </w:rPr>
      </w:pPr>
    </w:p>
    <w:p w:rsidR="00A0102F" w:rsidRDefault="00A0102F">
      <w:pPr>
        <w:rPr>
          <w:lang w:val="fr-FR"/>
        </w:rPr>
      </w:pPr>
    </w:p>
    <w:p w:rsidR="00A0102F" w:rsidRDefault="00A0102F">
      <w:pPr>
        <w:rPr>
          <w:lang w:val="fr-FR"/>
        </w:rPr>
      </w:pPr>
    </w:p>
    <w:p w:rsidR="00A0102F" w:rsidRDefault="00A0102F">
      <w:pPr>
        <w:rPr>
          <w:lang w:val="fr-FR"/>
        </w:rPr>
      </w:pPr>
      <w:r>
        <w:rPr>
          <w:noProof/>
          <w:lang w:eastAsia="en-GB"/>
        </w:rPr>
        <w:pict>
          <v:shape id="_x0000_s1107" type="#_x0000_t202" style="position:absolute;margin-left:429.6pt;margin-top:-43.95pt;width:279.25pt;height:115.35pt;z-index:251781120;mso-width-percent:400;mso-height-percent:200;mso-width-percent:400;mso-height-percent:200;mso-width-relative:margin;mso-height-relative:margin" fillcolor="#c6d9f1 [671]" strokecolor="#17365d [2415]">
            <v:textbox style="mso-fit-shape-to-text:t">
              <w:txbxContent>
                <w:p w:rsidR="00A0102F" w:rsidRDefault="00A0102F" w:rsidP="00A0102F">
                  <w:pPr>
                    <w:rPr>
                      <w:color w:val="17365D" w:themeColor="text2" w:themeShade="BF"/>
                      <w:lang w:val="fr-FR"/>
                    </w:rPr>
                  </w:pPr>
                  <w:r w:rsidRPr="00DC4725">
                    <w:rPr>
                      <w:rStyle w:val="lev"/>
                      <w:color w:val="1F497D" w:themeColor="text2"/>
                      <w:lang w:val="fr-FR"/>
                    </w:rPr>
                    <w:t>Description</w:t>
                  </w:r>
                  <w:r w:rsidRPr="00DC4725">
                    <w:rPr>
                      <w:color w:val="1F497D" w:themeColor="text2"/>
                      <w:lang w:val="fr-FR"/>
                    </w:rPr>
                    <w:t xml:space="preserve"> : </w:t>
                  </w:r>
                  <w:r w:rsidRPr="00A952A5">
                    <w:rPr>
                      <w:color w:val="17365D" w:themeColor="text2" w:themeShade="BF"/>
                      <w:lang w:val="fr-FR"/>
                    </w:rPr>
                    <w:t xml:space="preserve">Le </w:t>
                  </w:r>
                  <w:r>
                    <w:rPr>
                      <w:color w:val="17365D" w:themeColor="text2" w:themeShade="BF"/>
                      <w:lang w:val="fr-FR"/>
                    </w:rPr>
                    <w:t>capteur de distance</w:t>
                  </w:r>
                  <w:r w:rsidRPr="00A952A5">
                    <w:rPr>
                      <w:color w:val="17365D" w:themeColor="text2" w:themeShade="BF"/>
                      <w:lang w:val="fr-FR"/>
                    </w:rPr>
                    <w:t xml:space="preserve"> renvoie</w:t>
                  </w:r>
                  <w:r>
                    <w:rPr>
                      <w:color w:val="17365D" w:themeColor="text2" w:themeShade="BF"/>
                      <w:lang w:val="fr-FR"/>
                    </w:rPr>
                    <w:t> :</w:t>
                  </w:r>
                </w:p>
                <w:p w:rsidR="00A0102F" w:rsidRDefault="00A0102F" w:rsidP="00A0102F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color w:val="17365D" w:themeColor="text2" w:themeShade="BF"/>
                      <w:lang w:val="fr-FR"/>
                    </w:rPr>
                  </w:pPr>
                  <w:r w:rsidRPr="00A952A5">
                    <w:rPr>
                      <w:b/>
                      <w:color w:val="17365D" w:themeColor="text2" w:themeShade="BF"/>
                      <w:lang w:val="fr-FR"/>
                    </w:rPr>
                    <w:t>TRUE</w:t>
                  </w:r>
                  <w:r w:rsidRPr="00A952A5">
                    <w:rPr>
                      <w:color w:val="17365D" w:themeColor="text2" w:themeShade="BF"/>
                      <w:lang w:val="fr-FR"/>
                    </w:rPr>
                    <w:t xml:space="preserve"> quand la </w:t>
                  </w:r>
                  <w:r>
                    <w:rPr>
                      <w:color w:val="17365D" w:themeColor="text2" w:themeShade="BF"/>
                      <w:lang w:val="fr-FR"/>
                    </w:rPr>
                    <w:t>distance &gt; 5 cm.</w:t>
                  </w:r>
                </w:p>
                <w:p w:rsidR="00A0102F" w:rsidRPr="00A952A5" w:rsidRDefault="00A0102F" w:rsidP="00A0102F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color w:val="17365D" w:themeColor="text2" w:themeShade="BF"/>
                      <w:lang w:val="fr-FR"/>
                    </w:rPr>
                  </w:pPr>
                  <w:r w:rsidRPr="00A952A5">
                    <w:rPr>
                      <w:b/>
                      <w:color w:val="17365D" w:themeColor="text2" w:themeShade="BF"/>
                      <w:lang w:val="fr-FR"/>
                    </w:rPr>
                    <w:t>FALSE</w:t>
                  </w:r>
                  <w:r w:rsidRPr="00A952A5">
                    <w:rPr>
                      <w:color w:val="17365D" w:themeColor="text2" w:themeShade="BF"/>
                      <w:lang w:val="fr-FR"/>
                    </w:rPr>
                    <w:t xml:space="preserve"> quand la </w:t>
                  </w:r>
                  <w:r>
                    <w:rPr>
                      <w:color w:val="17365D" w:themeColor="text2" w:themeShade="BF"/>
                      <w:lang w:val="fr-FR"/>
                    </w:rPr>
                    <w:t>distance &lt; 5 cm</w:t>
                  </w:r>
                  <w:r w:rsidRPr="00A952A5">
                    <w:rPr>
                      <w:color w:val="17365D" w:themeColor="text2" w:themeShade="BF"/>
                      <w:lang w:val="fr-FR"/>
                    </w:rPr>
                    <w:t xml:space="preserve">. </w:t>
                  </w:r>
                </w:p>
                <w:p w:rsidR="00A0102F" w:rsidRPr="00A952A5" w:rsidRDefault="00A0102F" w:rsidP="00A0102F">
                  <w:pPr>
                    <w:rPr>
                      <w:color w:val="17365D" w:themeColor="text2" w:themeShade="BF"/>
                      <w:lang w:val="fr-FR"/>
                    </w:rPr>
                  </w:pPr>
                </w:p>
                <w:p w:rsidR="00A0102F" w:rsidRPr="00A952A5" w:rsidRDefault="00A0102F" w:rsidP="00A0102F">
                  <w:pPr>
                    <w:rPr>
                      <w:color w:val="17365D" w:themeColor="text2" w:themeShade="BF"/>
                      <w:lang w:val="fr-FR"/>
                    </w:rPr>
                  </w:pPr>
                </w:p>
              </w:txbxContent>
            </v:textbox>
          </v:shape>
        </w:pict>
      </w:r>
    </w:p>
    <w:p w:rsidR="002335F9" w:rsidRPr="00A0102F" w:rsidRDefault="00A0102F">
      <w:pPr>
        <w:rPr>
          <w:lang w:val="fr-FR"/>
        </w:rPr>
      </w:pPr>
      <w:r>
        <w:rPr>
          <w:noProof/>
          <w:lang w:eastAsia="en-GB"/>
        </w:rPr>
        <w:pict>
          <v:shape id="_x0000_s1108" type="#_x0000_t202" style="position:absolute;margin-left:297.25pt;margin-top:98.2pt;width:423.2pt;height:218.05pt;z-index:251782144;mso-width-relative:margin;mso-height-relative:margin" strokecolor="#548dd4 [1951]">
            <v:textbox style="mso-next-textbox:#_x0000_s1108">
              <w:txbxContent>
                <w:p w:rsidR="00A0102F" w:rsidRDefault="00A0102F" w:rsidP="00A0102F">
                  <w:pPr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</w:pPr>
                  <w:r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Le capteur de distance infrarouge est utilisé par exemple pour détecter le rebord d’une table et éviter que votre robot tombe.</w:t>
                  </w:r>
                </w:p>
                <w:p w:rsidR="00A0102F" w:rsidRPr="00A952A5" w:rsidRDefault="00A0102F" w:rsidP="00A0102F">
                  <w:pPr>
                    <w:rPr>
                      <w:color w:val="548DD4" w:themeColor="text2" w:themeTint="99"/>
                      <w:sz w:val="28"/>
                      <w:lang w:val="fr-FR"/>
                    </w:rPr>
                  </w:pP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. </w:t>
                  </w:r>
                </w:p>
                <w:p w:rsidR="00A0102F" w:rsidRPr="00A952A5" w:rsidRDefault="00A0102F" w:rsidP="00A0102F">
                  <w:pPr>
                    <w:rPr>
                      <w:color w:val="548DD4" w:themeColor="text2" w:themeTint="99"/>
                      <w:sz w:val="28"/>
                      <w:lang w:val="fr-FR"/>
                    </w:rPr>
                  </w:pP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Il se compose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de deux parties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–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un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e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 xml:space="preserve">LED infra rouge 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émettrice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et d'un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phototransistor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infra rouge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>.</w:t>
                  </w:r>
                </w:p>
                <w:p w:rsidR="00A0102F" w:rsidRPr="00A952A5" w:rsidRDefault="00A0102F" w:rsidP="00A0102F">
                  <w:pPr>
                    <w:rPr>
                      <w:color w:val="548DD4" w:themeColor="text2" w:themeTint="99"/>
                      <w:sz w:val="28"/>
                      <w:lang w:val="fr-FR"/>
                    </w:rPr>
                  </w:pPr>
                </w:p>
                <w:p w:rsidR="00A0102F" w:rsidRPr="00A952A5" w:rsidRDefault="00A0102F" w:rsidP="00A0102F">
                  <w:pPr>
                    <w:rPr>
                      <w:color w:val="548DD4" w:themeColor="text2" w:themeTint="99"/>
                      <w:sz w:val="28"/>
                      <w:lang w:val="fr-FR"/>
                    </w:rPr>
                  </w:pP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 xml:space="preserve">Le 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signal numérique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de sortie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peut être lu sur une entrée logique d’un microcontrôleur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>.</w:t>
                  </w:r>
                </w:p>
                <w:p w:rsidR="00A0102F" w:rsidRPr="00A952A5" w:rsidRDefault="00A0102F" w:rsidP="00A0102F">
                  <w:pPr>
                    <w:rPr>
                      <w:color w:val="548DD4" w:themeColor="text2" w:themeTint="99"/>
                      <w:sz w:val="28"/>
                      <w:lang w:val="fr-FR"/>
                    </w:rPr>
                  </w:pPr>
                </w:p>
                <w:p w:rsidR="00A0102F" w:rsidRPr="00A952A5" w:rsidRDefault="00A0102F" w:rsidP="00A0102F">
                  <w:pPr>
                    <w:rPr>
                      <w:color w:val="548DD4" w:themeColor="text2" w:themeTint="99"/>
                      <w:sz w:val="28"/>
                      <w:lang w:val="fr-FR"/>
                    </w:rPr>
                  </w:pP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Le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robot peut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suivre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de manière fiable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une ligne noire sur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un fond blanc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,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ou vice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 xml:space="preserve"> </w:t>
                  </w:r>
                  <w:r w:rsidRPr="00A952A5">
                    <w:rPr>
                      <w:rStyle w:val="hps"/>
                      <w:color w:val="548DD4" w:themeColor="text2" w:themeTint="99"/>
                      <w:sz w:val="28"/>
                      <w:lang w:val="fr-FR"/>
                    </w:rPr>
                    <w:t>versa</w:t>
                  </w:r>
                  <w:r w:rsidRPr="00A952A5">
                    <w:rPr>
                      <w:color w:val="548DD4" w:themeColor="text2" w:themeTint="99"/>
                      <w:sz w:val="28"/>
                      <w:lang w:val="fr-FR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2743200" cy="2581910"/>
            <wp:effectExtent l="19050" t="0" r="0" b="0"/>
            <wp:docPr id="2" name="big" descr="Capteur de distance 5 cm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" descr="Capteur de distance 5 cm 113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8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35F9" w:rsidRPr="00A0102F" w:rsidSect="009A1FDC">
      <w:footerReference w:type="defaul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6E3" w:rsidRDefault="00B436E3" w:rsidP="0061062D">
      <w:r>
        <w:separator/>
      </w:r>
    </w:p>
  </w:endnote>
  <w:endnote w:type="continuationSeparator" w:id="1">
    <w:p w:rsidR="00B436E3" w:rsidRDefault="00B436E3" w:rsidP="0061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3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OCRATributeW01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CRATributeW01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16"/>
      <w:docPartObj>
        <w:docPartGallery w:val="Page Numbers (Bottom of Page)"/>
        <w:docPartUnique/>
      </w:docPartObj>
    </w:sdtPr>
    <w:sdtContent>
      <w:p w:rsidR="002E783F" w:rsidRDefault="00F357B4">
        <w:pPr>
          <w:pStyle w:val="Pieddepage"/>
        </w:pPr>
        <w:r w:rsidRPr="00F357B4">
          <w:rPr>
            <w:noProof/>
            <w:lang w:val="fr-FR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3">
                <w:txbxContent>
                  <w:p w:rsidR="002E783F" w:rsidRPr="0061062D" w:rsidRDefault="00F357B4">
                    <w:pPr>
                      <w:jc w:val="center"/>
                      <w:rPr>
                        <w:sz w:val="18"/>
                        <w:szCs w:val="18"/>
                        <w:lang w:val="fr-FR"/>
                      </w:rPr>
                    </w:pPr>
                    <w:r w:rsidRPr="0061062D">
                      <w:rPr>
                        <w:sz w:val="18"/>
                        <w:szCs w:val="18"/>
                        <w:lang w:val="fr-FR"/>
                      </w:rPr>
                      <w:fldChar w:fldCharType="begin"/>
                    </w:r>
                    <w:r w:rsidR="002E783F" w:rsidRPr="0061062D">
                      <w:rPr>
                        <w:sz w:val="18"/>
                        <w:szCs w:val="18"/>
                        <w:lang w:val="fr-FR"/>
                      </w:rPr>
                      <w:instrText xml:space="preserve"> PAGE    \* MERGEFORMAT </w:instrText>
                    </w:r>
                    <w:r w:rsidRPr="0061062D">
                      <w:rPr>
                        <w:sz w:val="18"/>
                        <w:szCs w:val="18"/>
                        <w:lang w:val="fr-FR"/>
                      </w:rPr>
                      <w:fldChar w:fldCharType="separate"/>
                    </w:r>
                    <w:r w:rsidR="004F7487" w:rsidRPr="004F7487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61062D">
                      <w:rPr>
                        <w:sz w:val="18"/>
                        <w:szCs w:val="18"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6E3" w:rsidRDefault="00B436E3" w:rsidP="0061062D">
      <w:r>
        <w:separator/>
      </w:r>
    </w:p>
  </w:footnote>
  <w:footnote w:type="continuationSeparator" w:id="1">
    <w:p w:rsidR="00B436E3" w:rsidRDefault="00B436E3" w:rsidP="00610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A7B"/>
    <w:multiLevelType w:val="hybridMultilevel"/>
    <w:tmpl w:val="354058EE"/>
    <w:lvl w:ilvl="0" w:tplc="36EEDB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7EB"/>
    <w:multiLevelType w:val="hybridMultilevel"/>
    <w:tmpl w:val="354058EE"/>
    <w:lvl w:ilvl="0" w:tplc="36EEDB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6AD8"/>
    <w:multiLevelType w:val="hybridMultilevel"/>
    <w:tmpl w:val="5044A5BC"/>
    <w:lvl w:ilvl="0" w:tplc="034A65C2">
      <w:start w:val="6"/>
      <w:numFmt w:val="decimal"/>
      <w:lvlText w:val="%1."/>
      <w:lvlJc w:val="left"/>
      <w:pPr>
        <w:ind w:left="1245" w:hanging="72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AC97E1C"/>
    <w:multiLevelType w:val="hybridMultilevel"/>
    <w:tmpl w:val="297A7E8A"/>
    <w:lvl w:ilvl="0" w:tplc="E6B8C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3BC"/>
    <w:multiLevelType w:val="hybridMultilevel"/>
    <w:tmpl w:val="354058EE"/>
    <w:lvl w:ilvl="0" w:tplc="36EEDB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94E98"/>
    <w:multiLevelType w:val="hybridMultilevel"/>
    <w:tmpl w:val="354058EE"/>
    <w:lvl w:ilvl="0" w:tplc="36EEDB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D4AB1"/>
    <w:multiLevelType w:val="hybridMultilevel"/>
    <w:tmpl w:val="354058EE"/>
    <w:lvl w:ilvl="0" w:tplc="36EEDB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26872"/>
    <w:multiLevelType w:val="hybridMultilevel"/>
    <w:tmpl w:val="354058EE"/>
    <w:lvl w:ilvl="0" w:tplc="36EEDB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061D8"/>
    <w:multiLevelType w:val="hybridMultilevel"/>
    <w:tmpl w:val="354058EE"/>
    <w:lvl w:ilvl="0" w:tplc="36EEDB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D3079"/>
    <w:multiLevelType w:val="hybridMultilevel"/>
    <w:tmpl w:val="354058EE"/>
    <w:lvl w:ilvl="0" w:tplc="36EEDB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04386"/>
    <w:multiLevelType w:val="hybridMultilevel"/>
    <w:tmpl w:val="354058EE"/>
    <w:lvl w:ilvl="0" w:tplc="36EEDB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859CB"/>
    <w:multiLevelType w:val="hybridMultilevel"/>
    <w:tmpl w:val="E342D804"/>
    <w:lvl w:ilvl="0" w:tplc="739ED7C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>
      <o:colormenu v:ext="edit" fillcolor="none [660]" strokecolor="none [2415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A1FDC"/>
    <w:rsid w:val="000268B5"/>
    <w:rsid w:val="00060B1C"/>
    <w:rsid w:val="00066237"/>
    <w:rsid w:val="00073A5C"/>
    <w:rsid w:val="00096B47"/>
    <w:rsid w:val="000977B5"/>
    <w:rsid w:val="000A4CFF"/>
    <w:rsid w:val="000C6D52"/>
    <w:rsid w:val="0010094A"/>
    <w:rsid w:val="00125C8B"/>
    <w:rsid w:val="0015379C"/>
    <w:rsid w:val="00175F64"/>
    <w:rsid w:val="00184C20"/>
    <w:rsid w:val="001B61D9"/>
    <w:rsid w:val="001C12ED"/>
    <w:rsid w:val="001D34E2"/>
    <w:rsid w:val="001D3C9C"/>
    <w:rsid w:val="00215C9E"/>
    <w:rsid w:val="002316F0"/>
    <w:rsid w:val="002335F9"/>
    <w:rsid w:val="00235D9F"/>
    <w:rsid w:val="00237950"/>
    <w:rsid w:val="00245E44"/>
    <w:rsid w:val="00276E04"/>
    <w:rsid w:val="002770C1"/>
    <w:rsid w:val="002D2FC5"/>
    <w:rsid w:val="002E783F"/>
    <w:rsid w:val="003138C1"/>
    <w:rsid w:val="0032742F"/>
    <w:rsid w:val="00327C2A"/>
    <w:rsid w:val="0033367C"/>
    <w:rsid w:val="00354012"/>
    <w:rsid w:val="00354920"/>
    <w:rsid w:val="003748CF"/>
    <w:rsid w:val="003C76E6"/>
    <w:rsid w:val="003D66FA"/>
    <w:rsid w:val="0040245B"/>
    <w:rsid w:val="00403818"/>
    <w:rsid w:val="00405CFE"/>
    <w:rsid w:val="00410FE2"/>
    <w:rsid w:val="0041101A"/>
    <w:rsid w:val="004D4B38"/>
    <w:rsid w:val="004F7487"/>
    <w:rsid w:val="00501331"/>
    <w:rsid w:val="005111D6"/>
    <w:rsid w:val="005374D6"/>
    <w:rsid w:val="00586B65"/>
    <w:rsid w:val="005A0347"/>
    <w:rsid w:val="005C2B28"/>
    <w:rsid w:val="005F3B2A"/>
    <w:rsid w:val="0061062D"/>
    <w:rsid w:val="0064492B"/>
    <w:rsid w:val="00660B63"/>
    <w:rsid w:val="00664466"/>
    <w:rsid w:val="00682953"/>
    <w:rsid w:val="00693A10"/>
    <w:rsid w:val="006A35C0"/>
    <w:rsid w:val="006B6C65"/>
    <w:rsid w:val="00704905"/>
    <w:rsid w:val="00745DAA"/>
    <w:rsid w:val="00770A2B"/>
    <w:rsid w:val="00773AC7"/>
    <w:rsid w:val="007E16AD"/>
    <w:rsid w:val="00800B4C"/>
    <w:rsid w:val="00812E84"/>
    <w:rsid w:val="00815EAD"/>
    <w:rsid w:val="0084036B"/>
    <w:rsid w:val="0085074A"/>
    <w:rsid w:val="0088172E"/>
    <w:rsid w:val="008C51B1"/>
    <w:rsid w:val="008D55D7"/>
    <w:rsid w:val="009155F7"/>
    <w:rsid w:val="009254B4"/>
    <w:rsid w:val="009266C2"/>
    <w:rsid w:val="009325BF"/>
    <w:rsid w:val="00966212"/>
    <w:rsid w:val="00973D91"/>
    <w:rsid w:val="00981DDF"/>
    <w:rsid w:val="00985914"/>
    <w:rsid w:val="009A1FDC"/>
    <w:rsid w:val="009A7F7C"/>
    <w:rsid w:val="009D204E"/>
    <w:rsid w:val="009D3BEF"/>
    <w:rsid w:val="009F3138"/>
    <w:rsid w:val="009F4A9C"/>
    <w:rsid w:val="00A0102F"/>
    <w:rsid w:val="00A02648"/>
    <w:rsid w:val="00A17A28"/>
    <w:rsid w:val="00A27CD8"/>
    <w:rsid w:val="00A44585"/>
    <w:rsid w:val="00A4572E"/>
    <w:rsid w:val="00A65175"/>
    <w:rsid w:val="00A952A5"/>
    <w:rsid w:val="00AA01A6"/>
    <w:rsid w:val="00AA36CF"/>
    <w:rsid w:val="00AD1898"/>
    <w:rsid w:val="00B2452C"/>
    <w:rsid w:val="00B436E3"/>
    <w:rsid w:val="00BB015E"/>
    <w:rsid w:val="00BC1658"/>
    <w:rsid w:val="00BD42DE"/>
    <w:rsid w:val="00C2228E"/>
    <w:rsid w:val="00C23EA5"/>
    <w:rsid w:val="00C31160"/>
    <w:rsid w:val="00C46D6E"/>
    <w:rsid w:val="00C74161"/>
    <w:rsid w:val="00C85ABA"/>
    <w:rsid w:val="00C85FAA"/>
    <w:rsid w:val="00CA1F13"/>
    <w:rsid w:val="00D0720E"/>
    <w:rsid w:val="00D44E2A"/>
    <w:rsid w:val="00D95432"/>
    <w:rsid w:val="00DC3CA9"/>
    <w:rsid w:val="00DC4725"/>
    <w:rsid w:val="00DD4EF3"/>
    <w:rsid w:val="00DE64E5"/>
    <w:rsid w:val="00E10018"/>
    <w:rsid w:val="00E10896"/>
    <w:rsid w:val="00E61228"/>
    <w:rsid w:val="00E93E39"/>
    <w:rsid w:val="00EC7329"/>
    <w:rsid w:val="00ED6577"/>
    <w:rsid w:val="00EF4203"/>
    <w:rsid w:val="00F357B4"/>
    <w:rsid w:val="00F5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660]" strokecolor="none [2415]"/>
    </o:shapedefaults>
    <o:shapelayout v:ext="edit">
      <o:idmap v:ext="edit" data="1"/>
      <o:rules v:ext="edit">
        <o:r id="V:Rule12" type="connector" idref="#_x0000_s1082"/>
        <o:r id="V:Rule13" type="connector" idref="#_x0000_s1083"/>
        <o:r id="V:Rule14" type="connector" idref="#_x0000_s1085"/>
        <o:r id="V:Rule15" type="connector" idref="#_x0000_s1090"/>
        <o:r id="V:Rule16" type="connector" idref="#_x0000_s1084"/>
        <o:r id="V:Rule17" type="connector" idref="#_x0000_s1094"/>
        <o:r id="V:Rule18" type="connector" idref="#_x0000_s1095"/>
        <o:r id="V:Rule19" type="connector" idref="#_x0000_s1081"/>
        <o:r id="V:Rule20" type="connector" idref="#_x0000_s1091"/>
        <o:r id="V:Rule21" type="connector" idref="#_x0000_s1092"/>
        <o:r id="V:Rule22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18"/>
  </w:style>
  <w:style w:type="paragraph" w:styleId="Titre1">
    <w:name w:val="heading 1"/>
    <w:basedOn w:val="Normal"/>
    <w:link w:val="Titre1Car"/>
    <w:uiPriority w:val="9"/>
    <w:qFormat/>
    <w:rsid w:val="00A010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1F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F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31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106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062D"/>
  </w:style>
  <w:style w:type="paragraph" w:styleId="Pieddepage">
    <w:name w:val="footer"/>
    <w:basedOn w:val="Normal"/>
    <w:link w:val="PieddepageCar"/>
    <w:uiPriority w:val="99"/>
    <w:semiHidden/>
    <w:unhideWhenUsed/>
    <w:rsid w:val="006106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062D"/>
  </w:style>
  <w:style w:type="paragraph" w:customStyle="1" w:styleId="Corps">
    <w:name w:val="Corps"/>
    <w:rsid w:val="00E10018"/>
    <w:rPr>
      <w:rFonts w:ascii="Helvetica" w:eastAsia="ヒラギノ角ゴ Pro W3" w:hAnsi="Helvetica" w:cs="Times New Roman"/>
      <w:color w:val="000000"/>
      <w:sz w:val="24"/>
      <w:szCs w:val="20"/>
      <w:lang w:val="fr-FR" w:eastAsia="en-GB"/>
    </w:rPr>
  </w:style>
  <w:style w:type="paragraph" w:styleId="NormalWeb">
    <w:name w:val="Normal (Web)"/>
    <w:basedOn w:val="Normal"/>
    <w:uiPriority w:val="99"/>
    <w:semiHidden/>
    <w:unhideWhenUsed/>
    <w:rsid w:val="00E100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Policepardfaut"/>
    <w:rsid w:val="003D66FA"/>
  </w:style>
  <w:style w:type="character" w:styleId="lev">
    <w:name w:val="Strong"/>
    <w:basedOn w:val="Policepardfaut"/>
    <w:uiPriority w:val="22"/>
    <w:qFormat/>
    <w:rsid w:val="00C7416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A0102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FFE1-3A81-40A5-9EDB-6DEDD8F3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2015-02-05T19:55:00Z</dcterms:created>
  <dcterms:modified xsi:type="dcterms:W3CDTF">2015-02-25T15:06:00Z</dcterms:modified>
</cp:coreProperties>
</file>