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196C" w14:paraId="5ACA0E83" w14:textId="77777777" w:rsidTr="00ED2D34">
        <w:tc>
          <w:tcPr>
            <w:tcW w:w="9062" w:type="dxa"/>
            <w:shd w:val="clear" w:color="auto" w:fill="E7E6E6" w:themeFill="background2"/>
          </w:tcPr>
          <w:p w14:paraId="5ACA0E82" w14:textId="77777777" w:rsidR="0075196C" w:rsidRPr="00AE389D" w:rsidRDefault="0075196C" w:rsidP="00ED2D34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5ACA0E84" w14:textId="77777777" w:rsidR="0075196C" w:rsidRDefault="0075196C" w:rsidP="0075196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196C" w14:paraId="5ACA0E86" w14:textId="77777777" w:rsidTr="00ED2D34">
        <w:tc>
          <w:tcPr>
            <w:tcW w:w="9062" w:type="dxa"/>
          </w:tcPr>
          <w:p w14:paraId="5ACA0E85" w14:textId="77777777" w:rsidR="0075196C" w:rsidRPr="00AE389D" w:rsidRDefault="0075196C" w:rsidP="00ED2D3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Anti-venin -</w:t>
            </w:r>
            <w:r w:rsidRPr="00AE389D">
              <w:rPr>
                <w:i/>
                <w:iCs/>
              </w:rPr>
              <w:t xml:space="preserve"> Partie </w:t>
            </w:r>
            <w:r>
              <w:rPr>
                <w:i/>
                <w:iCs/>
              </w:rPr>
              <w:t>1</w:t>
            </w:r>
          </w:p>
        </w:tc>
      </w:tr>
    </w:tbl>
    <w:p w14:paraId="5ACA0E87" w14:textId="77777777" w:rsidR="0075196C" w:rsidRDefault="0075196C" w:rsidP="0075196C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B92385" w14:paraId="1420C7F1" w14:textId="77777777" w:rsidTr="004C0A0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57C7" w14:textId="77777777" w:rsidR="00B92385" w:rsidRDefault="00B92385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887" w14:textId="77777777" w:rsidR="00B92385" w:rsidRDefault="00B92385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C577" w14:textId="77777777" w:rsidR="00B92385" w:rsidRDefault="00B92385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3894" w14:textId="77777777" w:rsidR="00B92385" w:rsidRDefault="00B92385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5125" w14:textId="77777777" w:rsidR="00B92385" w:rsidRDefault="00B92385" w:rsidP="004C0A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B92385" w14:paraId="141A7BF7" w14:textId="77777777" w:rsidTr="000901F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7AD" w14:textId="7D79C928" w:rsidR="00B92385" w:rsidRDefault="00B92385" w:rsidP="004C0A0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A7F" w14:textId="0D89E097" w:rsidR="00B92385" w:rsidRDefault="00B92385" w:rsidP="004C0A07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5B06" w14:textId="03C09111" w:rsidR="00B92385" w:rsidRDefault="00B92385" w:rsidP="004C0A07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DA8E" w14:textId="38BE9E02" w:rsidR="00B92385" w:rsidRDefault="00B92385" w:rsidP="004C0A07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092" w14:textId="72F4E9EA" w:rsidR="00B92385" w:rsidRDefault="00B92385" w:rsidP="004C0A07">
            <w:pPr>
              <w:jc w:val="center"/>
            </w:pPr>
          </w:p>
        </w:tc>
      </w:tr>
      <w:tr w:rsidR="00B92385" w14:paraId="0AA14B62" w14:textId="77777777" w:rsidTr="000901F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DEC" w14:textId="115E41A2" w:rsidR="00B92385" w:rsidRDefault="00B92385" w:rsidP="004C0A0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E39A" w14:textId="2967E238" w:rsidR="00B92385" w:rsidRDefault="00B92385" w:rsidP="004C0A0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8839" w14:textId="77777777" w:rsidR="00B92385" w:rsidRDefault="00B92385" w:rsidP="004C0A0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E784" w14:textId="77777777" w:rsidR="00B92385" w:rsidRDefault="00B92385" w:rsidP="004C0A07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BA0D" w14:textId="44270E99" w:rsidR="00B92385" w:rsidRDefault="00B92385" w:rsidP="004C0A07">
            <w:pPr>
              <w:jc w:val="center"/>
            </w:pPr>
          </w:p>
        </w:tc>
      </w:tr>
    </w:tbl>
    <w:p w14:paraId="7A3CF6DC" w14:textId="77777777" w:rsidR="00B92385" w:rsidRDefault="00B92385" w:rsidP="0075196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5196C" w14:paraId="5ACA0EA2" w14:textId="77777777" w:rsidTr="00ED2D34">
        <w:tc>
          <w:tcPr>
            <w:tcW w:w="9062" w:type="dxa"/>
            <w:gridSpan w:val="3"/>
            <w:shd w:val="clear" w:color="auto" w:fill="C5E0B3" w:themeFill="accent6" w:themeFillTint="66"/>
          </w:tcPr>
          <w:p w14:paraId="5ACA0EA1" w14:textId="77777777" w:rsidR="0075196C" w:rsidRPr="00AE389D" w:rsidRDefault="0075196C" w:rsidP="00ED2D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75196C" w14:paraId="5ACA0EA6" w14:textId="77777777" w:rsidTr="00ED2D34">
        <w:tc>
          <w:tcPr>
            <w:tcW w:w="3020" w:type="dxa"/>
          </w:tcPr>
          <w:p w14:paraId="5ACA0EA3" w14:textId="77777777" w:rsidR="0075196C" w:rsidRPr="00DF3424" w:rsidRDefault="0075196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5ACA0EA4" w14:textId="77777777" w:rsidR="0075196C" w:rsidRPr="00DF3424" w:rsidRDefault="0075196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5ACA0EA5" w14:textId="77777777" w:rsidR="0075196C" w:rsidRPr="00DF3424" w:rsidRDefault="0075196C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75196C" w14:paraId="5ACA0EAC" w14:textId="77777777" w:rsidTr="00ED2D34">
        <w:tc>
          <w:tcPr>
            <w:tcW w:w="3020" w:type="dxa"/>
            <w:vAlign w:val="center"/>
          </w:tcPr>
          <w:p w14:paraId="5ACA0EA7" w14:textId="77777777" w:rsidR="0075196C" w:rsidRDefault="00AC31F3" w:rsidP="00ED2D34">
            <w:pPr>
              <w:jc w:val="center"/>
            </w:pPr>
            <w:r>
              <w:t xml:space="preserve">Frottis coloré par la méthode de Gram. </w:t>
            </w:r>
          </w:p>
          <w:p w14:paraId="5ACA0EA8" w14:textId="77777777" w:rsidR="00AC31F3" w:rsidRDefault="00AC31F3" w:rsidP="00ED2D34">
            <w:pPr>
              <w:jc w:val="center"/>
            </w:pPr>
            <w:r>
              <w:t>N’importe quel bacille Gram -</w:t>
            </w:r>
          </w:p>
        </w:tc>
        <w:tc>
          <w:tcPr>
            <w:tcW w:w="3021" w:type="dxa"/>
            <w:vAlign w:val="center"/>
          </w:tcPr>
          <w:p w14:paraId="5ACA0EA9" w14:textId="77777777" w:rsidR="0075196C" w:rsidRDefault="00AC31F3" w:rsidP="00ED2D34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5ACA0EAA" w14:textId="77777777" w:rsidR="0075196C" w:rsidRDefault="00AC31F3" w:rsidP="00ED2D34">
            <w:pPr>
              <w:jc w:val="center"/>
            </w:pPr>
            <w:r>
              <w:t>Prêt pour l’observation</w:t>
            </w:r>
          </w:p>
          <w:p w14:paraId="5ACA0EAB" w14:textId="7DD3E798" w:rsidR="00AC31F3" w:rsidRDefault="00AC31F3" w:rsidP="00ED2D34">
            <w:pPr>
              <w:jc w:val="center"/>
            </w:pPr>
            <w:r>
              <w:t xml:space="preserve">Possibilité de garder les lames pour les </w:t>
            </w:r>
            <w:r w:rsidR="00C1610F">
              <w:t>2</w:t>
            </w:r>
            <w:r>
              <w:t xml:space="preserve"> groupes.</w:t>
            </w:r>
          </w:p>
        </w:tc>
      </w:tr>
      <w:tr w:rsidR="0075196C" w14:paraId="5ACA0EB0" w14:textId="77777777" w:rsidTr="00ED2D34">
        <w:tc>
          <w:tcPr>
            <w:tcW w:w="3020" w:type="dxa"/>
            <w:vAlign w:val="center"/>
          </w:tcPr>
          <w:p w14:paraId="5ACA0EAD" w14:textId="77777777" w:rsidR="0075196C" w:rsidRPr="00DE248F" w:rsidRDefault="00AC31F3" w:rsidP="00ED2D34">
            <w:pPr>
              <w:jc w:val="center"/>
            </w:pPr>
            <w:r w:rsidRPr="00AC31F3">
              <w:rPr>
                <w:i/>
                <w:iCs/>
              </w:rPr>
              <w:t>E. coli</w:t>
            </w:r>
            <w:r>
              <w:t xml:space="preserve"> sur TS</w:t>
            </w:r>
          </w:p>
        </w:tc>
        <w:tc>
          <w:tcPr>
            <w:tcW w:w="3021" w:type="dxa"/>
            <w:vAlign w:val="center"/>
          </w:tcPr>
          <w:p w14:paraId="5ACA0EAE" w14:textId="77777777" w:rsidR="0075196C" w:rsidRDefault="00AC31F3" w:rsidP="00ED2D34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5ACA0EAF" w14:textId="77777777" w:rsidR="0075196C" w:rsidRDefault="0075196C" w:rsidP="00ED2D34">
            <w:pPr>
              <w:jc w:val="center"/>
            </w:pPr>
          </w:p>
        </w:tc>
      </w:tr>
      <w:tr w:rsidR="0075196C" w14:paraId="5ACA0EB4" w14:textId="77777777" w:rsidTr="00ED2D34">
        <w:tc>
          <w:tcPr>
            <w:tcW w:w="3020" w:type="dxa"/>
            <w:vAlign w:val="center"/>
          </w:tcPr>
          <w:p w14:paraId="5ACA0EB1" w14:textId="77777777" w:rsidR="0075196C" w:rsidRDefault="00AC31F3" w:rsidP="00ED2D34">
            <w:pPr>
              <w:jc w:val="center"/>
            </w:pPr>
            <w:r>
              <w:t>Faux disques oxydase</w:t>
            </w:r>
          </w:p>
        </w:tc>
        <w:tc>
          <w:tcPr>
            <w:tcW w:w="3021" w:type="dxa"/>
            <w:vAlign w:val="center"/>
          </w:tcPr>
          <w:p w14:paraId="5ACA0EB2" w14:textId="77777777" w:rsidR="0075196C" w:rsidRDefault="00AC31F3" w:rsidP="00ED2D34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5ACA0EB3" w14:textId="77777777" w:rsidR="0075196C" w:rsidRDefault="0075196C" w:rsidP="00ED2D34">
            <w:pPr>
              <w:jc w:val="center"/>
            </w:pPr>
          </w:p>
        </w:tc>
      </w:tr>
      <w:tr w:rsidR="0075196C" w14:paraId="5ACA0EB8" w14:textId="77777777" w:rsidTr="00ED2D34">
        <w:tc>
          <w:tcPr>
            <w:tcW w:w="3020" w:type="dxa"/>
            <w:vAlign w:val="center"/>
          </w:tcPr>
          <w:p w14:paraId="5ACA0EB5" w14:textId="77777777" w:rsidR="0075196C" w:rsidRDefault="00AC31F3" w:rsidP="00ED2D34">
            <w:pPr>
              <w:jc w:val="center"/>
            </w:pPr>
            <w:r>
              <w:t xml:space="preserve">Eau </w:t>
            </w:r>
            <w:r>
              <w:rPr>
                <w:rFonts w:ascii="Franklin Gothic Book" w:hAnsi="Franklin Gothic Book"/>
              </w:rPr>
              <w:t>φ</w:t>
            </w:r>
            <w:r>
              <w:t xml:space="preserve"> 5 mL (pour remplacer API NaCL medium)</w:t>
            </w:r>
          </w:p>
        </w:tc>
        <w:tc>
          <w:tcPr>
            <w:tcW w:w="3021" w:type="dxa"/>
            <w:vAlign w:val="center"/>
          </w:tcPr>
          <w:p w14:paraId="5ACA0EB6" w14:textId="77777777" w:rsidR="0075196C" w:rsidRDefault="00AC31F3" w:rsidP="00ED2D34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5ACA0EB7" w14:textId="77777777" w:rsidR="0075196C" w:rsidRDefault="0075196C" w:rsidP="00ED2D34">
            <w:pPr>
              <w:jc w:val="center"/>
            </w:pPr>
          </w:p>
        </w:tc>
      </w:tr>
      <w:tr w:rsidR="0075196C" w14:paraId="5ACA0EBC" w14:textId="77777777" w:rsidTr="00ED2D34">
        <w:tc>
          <w:tcPr>
            <w:tcW w:w="3020" w:type="dxa"/>
            <w:vAlign w:val="center"/>
          </w:tcPr>
          <w:p w14:paraId="5ACA0EB9" w14:textId="77777777" w:rsidR="0075196C" w:rsidRPr="00D129CB" w:rsidRDefault="00AC31F3" w:rsidP="00ED2D34">
            <w:pPr>
              <w:jc w:val="center"/>
            </w:pPr>
            <w:r>
              <w:t>MacFarland</w:t>
            </w:r>
          </w:p>
        </w:tc>
        <w:tc>
          <w:tcPr>
            <w:tcW w:w="3021" w:type="dxa"/>
            <w:vAlign w:val="center"/>
          </w:tcPr>
          <w:p w14:paraId="5ACA0EBA" w14:textId="77777777" w:rsidR="0075196C" w:rsidRDefault="00AC31F3" w:rsidP="00ED2D34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5ACA0EBB" w14:textId="77777777" w:rsidR="0075196C" w:rsidRDefault="00AC31F3" w:rsidP="00AC31F3">
            <w:pPr>
              <w:jc w:val="center"/>
            </w:pPr>
            <w:r>
              <w:t>Déjà au frigo ?</w:t>
            </w:r>
          </w:p>
        </w:tc>
      </w:tr>
      <w:tr w:rsidR="0075196C" w14:paraId="5ACA0EC0" w14:textId="77777777" w:rsidTr="00ED2D34">
        <w:tc>
          <w:tcPr>
            <w:tcW w:w="3020" w:type="dxa"/>
            <w:vAlign w:val="center"/>
          </w:tcPr>
          <w:p w14:paraId="5ACA0EBD" w14:textId="77777777" w:rsidR="0075196C" w:rsidRDefault="00AC31F3" w:rsidP="00ED2D34">
            <w:pPr>
              <w:jc w:val="center"/>
            </w:pPr>
            <w:r>
              <w:t>Galerie API 10S + boîtes</w:t>
            </w:r>
          </w:p>
        </w:tc>
        <w:tc>
          <w:tcPr>
            <w:tcW w:w="3021" w:type="dxa"/>
            <w:vAlign w:val="center"/>
          </w:tcPr>
          <w:p w14:paraId="5ACA0EBE" w14:textId="77777777" w:rsidR="0075196C" w:rsidRDefault="00AC31F3" w:rsidP="00ED2D34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5ACA0EBF" w14:textId="77777777" w:rsidR="0075196C" w:rsidRDefault="00AC31F3" w:rsidP="00AC31F3">
            <w:pPr>
              <w:jc w:val="center"/>
            </w:pPr>
            <w:r>
              <w:t>Prévoir les réactifs TDA, IND et NIT en J2</w:t>
            </w:r>
          </w:p>
        </w:tc>
      </w:tr>
      <w:tr w:rsidR="00AC31F3" w14:paraId="5ACA0EC4" w14:textId="77777777" w:rsidTr="00ED2D34">
        <w:tc>
          <w:tcPr>
            <w:tcW w:w="3020" w:type="dxa"/>
            <w:vAlign w:val="center"/>
          </w:tcPr>
          <w:p w14:paraId="5ACA0EC1" w14:textId="77777777" w:rsidR="00AC31F3" w:rsidRDefault="00AC31F3" w:rsidP="00ED2D34">
            <w:pPr>
              <w:jc w:val="center"/>
            </w:pPr>
            <w:r>
              <w:t>Pipettes souples stériles</w:t>
            </w:r>
          </w:p>
        </w:tc>
        <w:tc>
          <w:tcPr>
            <w:tcW w:w="3021" w:type="dxa"/>
            <w:vAlign w:val="center"/>
          </w:tcPr>
          <w:p w14:paraId="5ACA0EC2" w14:textId="77777777" w:rsidR="00AC31F3" w:rsidRDefault="00AC31F3" w:rsidP="00ED2D34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5ACA0EC3" w14:textId="77777777" w:rsidR="00AC31F3" w:rsidRDefault="00AC31F3" w:rsidP="00ED2D34"/>
        </w:tc>
      </w:tr>
    </w:tbl>
    <w:p w14:paraId="5ACA0EC5" w14:textId="77777777" w:rsidR="00000000" w:rsidRDefault="00000000"/>
    <w:sectPr w:rsidR="00521654" w:rsidSect="00BB2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E5C"/>
    <w:rsid w:val="000901FB"/>
    <w:rsid w:val="00107193"/>
    <w:rsid w:val="00137E5C"/>
    <w:rsid w:val="00210CBE"/>
    <w:rsid w:val="002967A9"/>
    <w:rsid w:val="003F5A02"/>
    <w:rsid w:val="00645A07"/>
    <w:rsid w:val="006757B2"/>
    <w:rsid w:val="0075196C"/>
    <w:rsid w:val="00783AEE"/>
    <w:rsid w:val="00AC31F3"/>
    <w:rsid w:val="00B92385"/>
    <w:rsid w:val="00BB2AF9"/>
    <w:rsid w:val="00C125B8"/>
    <w:rsid w:val="00C1610F"/>
    <w:rsid w:val="00D5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0E82"/>
  <w15:docId w15:val="{F48BBB9C-5050-4B41-8ACD-1D6A7366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9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486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Pellissier</dc:creator>
  <cp:lastModifiedBy>pellissier sylvain</cp:lastModifiedBy>
  <cp:revision>7</cp:revision>
  <dcterms:created xsi:type="dcterms:W3CDTF">2022-10-05T07:23:00Z</dcterms:created>
  <dcterms:modified xsi:type="dcterms:W3CDTF">2026-05-29T13:02:00Z</dcterms:modified>
</cp:coreProperties>
</file>