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CBC" w14:paraId="435E792D" w14:textId="77777777" w:rsidTr="00ED2D34">
        <w:tc>
          <w:tcPr>
            <w:tcW w:w="9062" w:type="dxa"/>
            <w:shd w:val="clear" w:color="auto" w:fill="E7E6E6" w:themeFill="background2"/>
          </w:tcPr>
          <w:p w14:paraId="4AB2AB32" w14:textId="77777777" w:rsidR="003C2CBC" w:rsidRPr="00AE389D" w:rsidRDefault="003C2CBC" w:rsidP="00ED2D34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1A5B8F4A" w14:textId="77777777" w:rsidR="003C2CBC" w:rsidRDefault="003C2CBC" w:rsidP="003C2CB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CBC" w14:paraId="75766C7F" w14:textId="77777777" w:rsidTr="00ED2D34">
        <w:tc>
          <w:tcPr>
            <w:tcW w:w="9062" w:type="dxa"/>
          </w:tcPr>
          <w:p w14:paraId="4594B87D" w14:textId="2EA84012" w:rsidR="003C2CBC" w:rsidRPr="00AE389D" w:rsidRDefault="003C2CBC" w:rsidP="00ED2D3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Anti-venin -</w:t>
            </w:r>
            <w:r w:rsidRPr="00AE389D">
              <w:rPr>
                <w:i/>
                <w:iCs/>
              </w:rPr>
              <w:t xml:space="preserve"> Partie </w:t>
            </w:r>
            <w:r>
              <w:rPr>
                <w:i/>
                <w:iCs/>
              </w:rPr>
              <w:t>2</w:t>
            </w:r>
          </w:p>
        </w:tc>
      </w:tr>
    </w:tbl>
    <w:p w14:paraId="5B2D4337" w14:textId="77777777" w:rsidR="003C2CBC" w:rsidRDefault="003C2CBC" w:rsidP="003C2CBC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AE2F50" w14:paraId="6530A4A5" w14:textId="77777777" w:rsidTr="004C0A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3361" w14:textId="77777777" w:rsidR="00AE2F50" w:rsidRDefault="00AE2F50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D446" w14:textId="77777777" w:rsidR="00AE2F50" w:rsidRDefault="00AE2F50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5892" w14:textId="77777777" w:rsidR="00AE2F50" w:rsidRDefault="00AE2F50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BC65" w14:textId="77777777" w:rsidR="00AE2F50" w:rsidRDefault="00AE2F50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42FC" w14:textId="77777777" w:rsidR="00AE2F50" w:rsidRDefault="00AE2F50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AE2F50" w14:paraId="2C5A1C41" w14:textId="77777777" w:rsidTr="00C763F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C0" w14:textId="3B9DF3FA" w:rsidR="00AE2F50" w:rsidRDefault="00AE2F50" w:rsidP="004C0A0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B740" w14:textId="53CEB260" w:rsidR="00AE2F50" w:rsidRDefault="00AE2F50" w:rsidP="004C0A07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FC6C" w14:textId="2DB6AB19" w:rsidR="00AE2F50" w:rsidRDefault="00AE2F50" w:rsidP="004C0A07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3D6" w14:textId="15E92ED7" w:rsidR="00AE2F50" w:rsidRDefault="00AE2F50" w:rsidP="004C0A07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1219" w14:textId="1606975B" w:rsidR="00AE2F50" w:rsidRDefault="00AE2F50" w:rsidP="004C0A07">
            <w:pPr>
              <w:jc w:val="center"/>
            </w:pPr>
          </w:p>
        </w:tc>
      </w:tr>
      <w:tr w:rsidR="00AE2F50" w14:paraId="2765638C" w14:textId="77777777" w:rsidTr="00C763F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4EB" w14:textId="611A2910" w:rsidR="00AE2F50" w:rsidRDefault="00AE2F50" w:rsidP="004C0A0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3E8" w14:textId="2C5C0435" w:rsidR="00AE2F50" w:rsidRDefault="00AE2F50" w:rsidP="004C0A0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682A" w14:textId="77777777" w:rsidR="00AE2F50" w:rsidRDefault="00AE2F50" w:rsidP="004C0A0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E588" w14:textId="77777777" w:rsidR="00AE2F50" w:rsidRDefault="00AE2F50" w:rsidP="004C0A07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56D1" w14:textId="35A59543" w:rsidR="00AE2F50" w:rsidRDefault="00AE2F50" w:rsidP="004C0A07">
            <w:pPr>
              <w:jc w:val="center"/>
            </w:pPr>
          </w:p>
        </w:tc>
      </w:tr>
    </w:tbl>
    <w:p w14:paraId="42FA9A96" w14:textId="77777777" w:rsidR="00AE2F50" w:rsidRDefault="00AE2F50" w:rsidP="003C2CB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C2CBC" w14:paraId="58CAF2DD" w14:textId="77777777" w:rsidTr="00ED2D34">
        <w:tc>
          <w:tcPr>
            <w:tcW w:w="9062" w:type="dxa"/>
            <w:gridSpan w:val="3"/>
            <w:shd w:val="clear" w:color="auto" w:fill="C5E0B3" w:themeFill="accent6" w:themeFillTint="66"/>
          </w:tcPr>
          <w:p w14:paraId="2F187846" w14:textId="1181A32A" w:rsidR="003C2CBC" w:rsidRPr="00AE389D" w:rsidRDefault="003C2CBC" w:rsidP="00ED2D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BIOLOGIE HUMAINE</w:t>
            </w:r>
          </w:p>
        </w:tc>
      </w:tr>
      <w:tr w:rsidR="003C2CBC" w14:paraId="0591AA9E" w14:textId="77777777" w:rsidTr="00ED2D34">
        <w:tc>
          <w:tcPr>
            <w:tcW w:w="3020" w:type="dxa"/>
          </w:tcPr>
          <w:p w14:paraId="7CD3F587" w14:textId="77777777" w:rsidR="003C2CBC" w:rsidRPr="00DF3424" w:rsidRDefault="003C2CB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6A7F35CD" w14:textId="77777777" w:rsidR="003C2CBC" w:rsidRPr="00DF3424" w:rsidRDefault="003C2CB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2D3FD9C2" w14:textId="77777777" w:rsidR="003C2CBC" w:rsidRPr="00DF3424" w:rsidRDefault="003C2CB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3C2CBC" w14:paraId="635BD005" w14:textId="77777777" w:rsidTr="00ED2D34">
        <w:tc>
          <w:tcPr>
            <w:tcW w:w="3020" w:type="dxa"/>
            <w:vAlign w:val="center"/>
          </w:tcPr>
          <w:p w14:paraId="404B1949" w14:textId="4C6DF9B0" w:rsidR="003C2CBC" w:rsidRDefault="003C2CBC" w:rsidP="00ED2D34">
            <w:pPr>
              <w:jc w:val="center"/>
            </w:pPr>
            <w:r>
              <w:t>Boite de Pétri 55mm avec agar-agar 2%</w:t>
            </w:r>
          </w:p>
        </w:tc>
        <w:tc>
          <w:tcPr>
            <w:tcW w:w="3021" w:type="dxa"/>
            <w:vAlign w:val="center"/>
          </w:tcPr>
          <w:p w14:paraId="1C15CD9A" w14:textId="1E6E3967" w:rsidR="003C2CBC" w:rsidRDefault="003C2CBC" w:rsidP="00ED2D34">
            <w:pPr>
              <w:jc w:val="center"/>
            </w:pPr>
            <w:r>
              <w:t>2 / élève</w:t>
            </w:r>
          </w:p>
        </w:tc>
        <w:tc>
          <w:tcPr>
            <w:tcW w:w="3021" w:type="dxa"/>
            <w:vAlign w:val="center"/>
          </w:tcPr>
          <w:p w14:paraId="0B7D5CBF" w14:textId="77777777" w:rsidR="003C2CBC" w:rsidRDefault="003C2CBC" w:rsidP="00ED2D34">
            <w:pPr>
              <w:jc w:val="center"/>
            </w:pPr>
          </w:p>
        </w:tc>
      </w:tr>
      <w:tr w:rsidR="003C2CBC" w14:paraId="1806B3B4" w14:textId="77777777" w:rsidTr="00ED2D34">
        <w:tc>
          <w:tcPr>
            <w:tcW w:w="3020" w:type="dxa"/>
            <w:vAlign w:val="center"/>
          </w:tcPr>
          <w:p w14:paraId="54483857" w14:textId="24C8DE42" w:rsidR="003C2CBC" w:rsidRPr="00DE248F" w:rsidRDefault="003C2CBC" w:rsidP="00ED2D34">
            <w:pPr>
              <w:jc w:val="center"/>
            </w:pPr>
            <w:r>
              <w:t>Emporte pièce</w:t>
            </w:r>
            <w:r w:rsidR="00C2788E">
              <w:t xml:space="preserve"> (ouchterlony)</w:t>
            </w:r>
          </w:p>
        </w:tc>
        <w:tc>
          <w:tcPr>
            <w:tcW w:w="3021" w:type="dxa"/>
            <w:vAlign w:val="center"/>
          </w:tcPr>
          <w:p w14:paraId="71A64A5A" w14:textId="62EC4DB6" w:rsidR="003C2CBC" w:rsidRDefault="003C2CBC" w:rsidP="00ED2D34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137F5C5A" w14:textId="30AB7CB7" w:rsidR="003C2CBC" w:rsidRDefault="003C2CBC" w:rsidP="00ED2D34">
            <w:pPr>
              <w:jc w:val="center"/>
            </w:pPr>
          </w:p>
        </w:tc>
      </w:tr>
      <w:tr w:rsidR="003C2CBC" w14:paraId="4357AC7C" w14:textId="77777777" w:rsidTr="00ED2D34">
        <w:tc>
          <w:tcPr>
            <w:tcW w:w="3020" w:type="dxa"/>
            <w:vAlign w:val="center"/>
          </w:tcPr>
          <w:p w14:paraId="5428AD0C" w14:textId="3E2065C5" w:rsidR="003C2CBC" w:rsidRDefault="003C2CBC" w:rsidP="00ED2D34">
            <w:pPr>
              <w:jc w:val="center"/>
            </w:pPr>
            <w:r>
              <w:t>Scalpel</w:t>
            </w:r>
          </w:p>
        </w:tc>
        <w:tc>
          <w:tcPr>
            <w:tcW w:w="3021" w:type="dxa"/>
            <w:vAlign w:val="center"/>
          </w:tcPr>
          <w:p w14:paraId="37838917" w14:textId="599D2834" w:rsidR="003C2CBC" w:rsidRDefault="003C2CBC" w:rsidP="00ED2D34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4C2F0821" w14:textId="77777777" w:rsidR="003C2CBC" w:rsidRDefault="003C2CBC" w:rsidP="00ED2D34">
            <w:pPr>
              <w:jc w:val="center"/>
            </w:pPr>
          </w:p>
        </w:tc>
      </w:tr>
      <w:tr w:rsidR="003C2CBC" w14:paraId="1F35F89E" w14:textId="77777777" w:rsidTr="00ED2D34">
        <w:tc>
          <w:tcPr>
            <w:tcW w:w="3020" w:type="dxa"/>
            <w:vAlign w:val="center"/>
          </w:tcPr>
          <w:p w14:paraId="1580EA5D" w14:textId="382E4B6E" w:rsidR="003C2CBC" w:rsidRDefault="003C2CBC" w:rsidP="00ED2D34">
            <w:pPr>
              <w:jc w:val="center"/>
            </w:pPr>
            <w:r>
              <w:t>Solution de sulfate de zinc</w:t>
            </w:r>
          </w:p>
        </w:tc>
        <w:tc>
          <w:tcPr>
            <w:tcW w:w="3021" w:type="dxa"/>
            <w:vAlign w:val="center"/>
          </w:tcPr>
          <w:p w14:paraId="0DABB90C" w14:textId="29DA3BC1" w:rsidR="003C2CBC" w:rsidRDefault="003C2CBC" w:rsidP="00ED2D34">
            <w:pPr>
              <w:jc w:val="center"/>
            </w:pPr>
            <w:r>
              <w:t>50 µL / élève</w:t>
            </w:r>
          </w:p>
        </w:tc>
        <w:tc>
          <w:tcPr>
            <w:tcW w:w="3021" w:type="dxa"/>
            <w:vAlign w:val="center"/>
          </w:tcPr>
          <w:p w14:paraId="0FE6AADF" w14:textId="04F5E85D" w:rsidR="003C2CBC" w:rsidRDefault="003C2CBC" w:rsidP="00ED2D34">
            <w:pPr>
              <w:jc w:val="center"/>
            </w:pPr>
            <w:r>
              <w:t>Notée « AV »</w:t>
            </w:r>
          </w:p>
        </w:tc>
      </w:tr>
      <w:tr w:rsidR="003C2CBC" w14:paraId="2514A470" w14:textId="77777777" w:rsidTr="00ED2D34">
        <w:tc>
          <w:tcPr>
            <w:tcW w:w="3020" w:type="dxa"/>
            <w:vAlign w:val="center"/>
          </w:tcPr>
          <w:p w14:paraId="748F8370" w14:textId="0323D289" w:rsidR="003C2CBC" w:rsidRPr="00D129CB" w:rsidRDefault="003C2CBC" w:rsidP="003C2CBC">
            <w:pPr>
              <w:jc w:val="center"/>
            </w:pPr>
            <w:r>
              <w:t>Solution de NaOH</w:t>
            </w:r>
          </w:p>
        </w:tc>
        <w:tc>
          <w:tcPr>
            <w:tcW w:w="3021" w:type="dxa"/>
            <w:vAlign w:val="center"/>
          </w:tcPr>
          <w:p w14:paraId="40B248D0" w14:textId="3750647E" w:rsidR="003C2CBC" w:rsidRDefault="003C2CBC" w:rsidP="003C2CBC">
            <w:pPr>
              <w:jc w:val="center"/>
            </w:pPr>
            <w:r>
              <w:t>50 µL / élève</w:t>
            </w:r>
          </w:p>
        </w:tc>
        <w:tc>
          <w:tcPr>
            <w:tcW w:w="3021" w:type="dxa"/>
            <w:vAlign w:val="center"/>
          </w:tcPr>
          <w:p w14:paraId="12A02769" w14:textId="33599EFF" w:rsidR="003C2CBC" w:rsidRDefault="003C2CBC" w:rsidP="003C2CBC">
            <w:pPr>
              <w:jc w:val="center"/>
            </w:pPr>
            <w:r>
              <w:t>Notée « 1 »</w:t>
            </w:r>
          </w:p>
        </w:tc>
      </w:tr>
      <w:tr w:rsidR="003C2CBC" w14:paraId="200AB8D9" w14:textId="77777777" w:rsidTr="00ED2D34">
        <w:tc>
          <w:tcPr>
            <w:tcW w:w="3020" w:type="dxa"/>
            <w:vAlign w:val="center"/>
          </w:tcPr>
          <w:p w14:paraId="23F5267E" w14:textId="297BC000" w:rsidR="003C2CBC" w:rsidRDefault="003C2CBC" w:rsidP="003C2CBC">
            <w:pPr>
              <w:jc w:val="center"/>
            </w:pPr>
            <w:r>
              <w:t>Solution de NaOH</w:t>
            </w:r>
          </w:p>
        </w:tc>
        <w:tc>
          <w:tcPr>
            <w:tcW w:w="3021" w:type="dxa"/>
            <w:vAlign w:val="center"/>
          </w:tcPr>
          <w:p w14:paraId="0ED28665" w14:textId="292F8D24" w:rsidR="003C2CBC" w:rsidRDefault="003C2CBC" w:rsidP="003C2CBC">
            <w:pPr>
              <w:jc w:val="center"/>
            </w:pPr>
            <w:r>
              <w:t>50 µL / élève</w:t>
            </w:r>
          </w:p>
        </w:tc>
        <w:tc>
          <w:tcPr>
            <w:tcW w:w="3021" w:type="dxa"/>
            <w:vAlign w:val="center"/>
          </w:tcPr>
          <w:p w14:paraId="3D7A8345" w14:textId="34E70356" w:rsidR="003C2CBC" w:rsidRDefault="003C2CBC" w:rsidP="003C2CBC">
            <w:pPr>
              <w:jc w:val="center"/>
            </w:pPr>
            <w:r>
              <w:t>Notée « 2 »</w:t>
            </w:r>
          </w:p>
        </w:tc>
      </w:tr>
      <w:tr w:rsidR="003C2CBC" w14:paraId="0F80016C" w14:textId="77777777" w:rsidTr="00ED2D34">
        <w:tc>
          <w:tcPr>
            <w:tcW w:w="3020" w:type="dxa"/>
            <w:vAlign w:val="center"/>
          </w:tcPr>
          <w:p w14:paraId="65589583" w14:textId="2DBC1090" w:rsidR="003C2CBC" w:rsidRDefault="003C2CBC" w:rsidP="003C2CBC">
            <w:pPr>
              <w:jc w:val="center"/>
            </w:pPr>
            <w:r>
              <w:t>Solution de NaOH</w:t>
            </w:r>
          </w:p>
        </w:tc>
        <w:tc>
          <w:tcPr>
            <w:tcW w:w="3021" w:type="dxa"/>
            <w:vAlign w:val="center"/>
          </w:tcPr>
          <w:p w14:paraId="126CA8A5" w14:textId="20011E8D" w:rsidR="003C2CBC" w:rsidRDefault="003C2CBC" w:rsidP="003C2CBC">
            <w:pPr>
              <w:jc w:val="center"/>
            </w:pPr>
            <w:r>
              <w:t>50 µL / élève</w:t>
            </w:r>
          </w:p>
        </w:tc>
        <w:tc>
          <w:tcPr>
            <w:tcW w:w="3021" w:type="dxa"/>
            <w:vAlign w:val="center"/>
          </w:tcPr>
          <w:p w14:paraId="6D8E848D" w14:textId="153EA746" w:rsidR="003C2CBC" w:rsidRDefault="003C2CBC" w:rsidP="003C2CBC">
            <w:pPr>
              <w:jc w:val="center"/>
            </w:pPr>
            <w:r>
              <w:t>Notée « 3 »</w:t>
            </w:r>
          </w:p>
        </w:tc>
      </w:tr>
      <w:tr w:rsidR="003C2CBC" w14:paraId="08354EE1" w14:textId="77777777" w:rsidTr="00ED2D34">
        <w:tc>
          <w:tcPr>
            <w:tcW w:w="3020" w:type="dxa"/>
            <w:vAlign w:val="center"/>
          </w:tcPr>
          <w:p w14:paraId="02E4082B" w14:textId="42EB5524" w:rsidR="003C2CBC" w:rsidRDefault="003C2CBC" w:rsidP="003C2CBC">
            <w:pPr>
              <w:jc w:val="center"/>
            </w:pPr>
            <w:r>
              <w:t>ED</w:t>
            </w:r>
          </w:p>
        </w:tc>
        <w:tc>
          <w:tcPr>
            <w:tcW w:w="3021" w:type="dxa"/>
            <w:vAlign w:val="center"/>
          </w:tcPr>
          <w:p w14:paraId="011A0EE6" w14:textId="4EF6B09E" w:rsidR="003C2CBC" w:rsidRDefault="003C2CBC" w:rsidP="003C2CBC">
            <w:pPr>
              <w:jc w:val="center"/>
            </w:pPr>
            <w:r>
              <w:t>50 µL / élève</w:t>
            </w:r>
          </w:p>
        </w:tc>
        <w:tc>
          <w:tcPr>
            <w:tcW w:w="3021" w:type="dxa"/>
            <w:vAlign w:val="center"/>
          </w:tcPr>
          <w:p w14:paraId="5FBA46A7" w14:textId="7F96BA4F" w:rsidR="003C2CBC" w:rsidRDefault="003C2CBC" w:rsidP="003C2CBC">
            <w:pPr>
              <w:jc w:val="center"/>
            </w:pPr>
            <w:r>
              <w:t>Notée « 4 »</w:t>
            </w:r>
          </w:p>
        </w:tc>
      </w:tr>
      <w:tr w:rsidR="003C2CBC" w14:paraId="7A2B352A" w14:textId="77777777" w:rsidTr="00ED2D34">
        <w:tc>
          <w:tcPr>
            <w:tcW w:w="3020" w:type="dxa"/>
            <w:vAlign w:val="center"/>
          </w:tcPr>
          <w:p w14:paraId="7589176C" w14:textId="7A166A05" w:rsidR="003C2CBC" w:rsidRDefault="003C2CBC" w:rsidP="003C2CBC">
            <w:pPr>
              <w:jc w:val="center"/>
            </w:pPr>
            <w:r>
              <w:t>Pipette automatique p100 + cônes</w:t>
            </w:r>
          </w:p>
        </w:tc>
        <w:tc>
          <w:tcPr>
            <w:tcW w:w="3021" w:type="dxa"/>
            <w:vAlign w:val="center"/>
          </w:tcPr>
          <w:p w14:paraId="27547010" w14:textId="1F55618E" w:rsidR="003C2CBC" w:rsidRDefault="003C2CBC" w:rsidP="003C2CBC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601EA70D" w14:textId="77777777" w:rsidR="003C2CBC" w:rsidRDefault="003C2CBC" w:rsidP="003C2CBC">
            <w:pPr>
              <w:jc w:val="center"/>
            </w:pPr>
          </w:p>
          <w:p w14:paraId="6D5BE9F4" w14:textId="2973F22E" w:rsidR="00C2788E" w:rsidRDefault="00C2788E" w:rsidP="00C2788E"/>
        </w:tc>
      </w:tr>
      <w:tr w:rsidR="00C2788E" w14:paraId="1F074B46" w14:textId="77777777" w:rsidTr="00ED2D34">
        <w:tc>
          <w:tcPr>
            <w:tcW w:w="3020" w:type="dxa"/>
            <w:vAlign w:val="center"/>
          </w:tcPr>
          <w:p w14:paraId="7ABBD16E" w14:textId="6005A58D" w:rsidR="00C2788E" w:rsidRDefault="00C2788E" w:rsidP="003C2CBC">
            <w:pPr>
              <w:jc w:val="center"/>
            </w:pPr>
            <w:r>
              <w:t>Lames de collection – frottis sanguin coloré au MGG (non pathologique)</w:t>
            </w:r>
          </w:p>
        </w:tc>
        <w:tc>
          <w:tcPr>
            <w:tcW w:w="3021" w:type="dxa"/>
            <w:vAlign w:val="center"/>
          </w:tcPr>
          <w:p w14:paraId="125E517D" w14:textId="5FB60CA9" w:rsidR="00C2788E" w:rsidRDefault="00C2788E" w:rsidP="003C2CBC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4768EADF" w14:textId="77777777" w:rsidR="00C2788E" w:rsidRDefault="00C2788E" w:rsidP="003C2CBC">
            <w:pPr>
              <w:jc w:val="center"/>
            </w:pPr>
          </w:p>
        </w:tc>
      </w:tr>
    </w:tbl>
    <w:p w14:paraId="548E4749" w14:textId="77777777" w:rsidR="00000000" w:rsidRDefault="00000000"/>
    <w:sectPr w:rsidR="0052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C0"/>
    <w:rsid w:val="00107193"/>
    <w:rsid w:val="002967A9"/>
    <w:rsid w:val="00313C1B"/>
    <w:rsid w:val="003C2CBC"/>
    <w:rsid w:val="003F5A02"/>
    <w:rsid w:val="005065C0"/>
    <w:rsid w:val="005D76A1"/>
    <w:rsid w:val="00645A07"/>
    <w:rsid w:val="00AB623A"/>
    <w:rsid w:val="00AE2F50"/>
    <w:rsid w:val="00BF5AAF"/>
    <w:rsid w:val="00C2788E"/>
    <w:rsid w:val="00C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D76C"/>
  <w15:chartTrackingRefBased/>
  <w15:docId w15:val="{6E2CCE4F-EF87-4BD5-96DB-B2AE85D0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C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8</cp:revision>
  <dcterms:created xsi:type="dcterms:W3CDTF">2022-08-10T15:26:00Z</dcterms:created>
  <dcterms:modified xsi:type="dcterms:W3CDTF">2026-05-29T13:02:00Z</dcterms:modified>
</cp:coreProperties>
</file>