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0" w:rsidRDefault="00DB0B90" w:rsidP="00DB0B9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CM2</w:t>
      </w:r>
    </w:p>
    <w:p w:rsidR="00DB0B90" w:rsidRDefault="00DB0B90" w:rsidP="00DB0B9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DB0B90" w:rsidRDefault="00DB0B90" w:rsidP="00DB0B9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Qu’il fait bon lire</w:t>
      </w:r>
    </w:p>
    <w:p w:rsidR="00DB0B90" w:rsidRDefault="00DB0B90" w:rsidP="00DB0B9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3228975" cy="30289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90" w:rsidRDefault="00DB0B90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Fabio a reçu un livre de 174 pages et décide d'en organiser la lecture de la façon suivante :</w:t>
      </w:r>
    </w:p>
    <w:p w:rsidR="00DB0B90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-</w:t>
      </w:r>
      <w:r w:rsidR="00DB0B90">
        <w:rPr>
          <w:rFonts w:ascii="TimesNewRomanPSMT" w:hAnsi="TimesNewRomanPSMT" w:cs="TimesNewRomanPSMT"/>
          <w:sz w:val="28"/>
          <w:szCs w:val="28"/>
        </w:rPr>
        <w:t>il ne lira pas le dimanche ;</w:t>
      </w:r>
    </w:p>
    <w:p w:rsidR="00DB0B90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OpenSymbol" w:hAnsi="OpenSymbol" w:cs="OpenSymbol"/>
          <w:sz w:val="28"/>
          <w:szCs w:val="28"/>
        </w:rPr>
        <w:t>-</w:t>
      </w:r>
      <w:r w:rsidR="00DB0B90">
        <w:rPr>
          <w:rFonts w:ascii="TimesNewRomanPSMT" w:hAnsi="TimesNewRomanPSMT" w:cs="TimesNewRomanPSMT"/>
          <w:sz w:val="28"/>
          <w:szCs w:val="28"/>
        </w:rPr>
        <w:t>tous les autres jours, sauf le mercredi, il lira le même nombre de pages ;</w:t>
      </w:r>
    </w:p>
    <w:p w:rsidR="00DB0B90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DB0B90">
        <w:rPr>
          <w:rFonts w:ascii="TimesNewRomanPSMT" w:hAnsi="TimesNewRomanPSMT" w:cs="TimesNewRomanPSMT"/>
          <w:sz w:val="28"/>
          <w:szCs w:val="28"/>
        </w:rPr>
        <w:t>il lira 15 pages de plus le mercredi, car il a congé l'après-midi.</w:t>
      </w:r>
    </w:p>
    <w:p w:rsidR="00DB0B90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/>
      </w:r>
      <w:r w:rsidR="00DB0B90">
        <w:rPr>
          <w:rFonts w:ascii="TimesNewRomanPSMT" w:hAnsi="TimesNewRomanPSMT" w:cs="TimesNewRomanPSMT"/>
          <w:sz w:val="28"/>
          <w:szCs w:val="28"/>
        </w:rPr>
        <w:t>En faisant comme cela, Fabio arrivera à lire tout le livre en deux semaines entières.</w:t>
      </w:r>
    </w:p>
    <w:p w:rsidR="00C6126E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B0B90" w:rsidRDefault="00C6126E" w:rsidP="00DB0B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DB0B90">
        <w:rPr>
          <w:rFonts w:ascii="TimesNewRomanPSMT" w:hAnsi="TimesNewRomanPSMT" w:cs="TimesNewRomanPSMT"/>
          <w:sz w:val="28"/>
          <w:szCs w:val="28"/>
        </w:rPr>
        <w:t>Combien de pages doit-il lire le mercredi ?</w:t>
      </w:r>
    </w:p>
    <w:p w:rsidR="00DB0B90" w:rsidRPr="00C6126E" w:rsidRDefault="00C6126E" w:rsidP="00C612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DB0B90">
        <w:rPr>
          <w:rFonts w:ascii="TimesNewRomanPSMT" w:hAnsi="TimesNewRomanPSMT" w:cs="TimesNewRomanPSMT"/>
          <w:sz w:val="28"/>
          <w:szCs w:val="28"/>
        </w:rPr>
        <w:t>Combien de pages doit-il lire les autres jours ?</w:t>
      </w:r>
      <w:r>
        <w:rPr>
          <w:rFonts w:ascii="TimesNewRomanPSMT" w:hAnsi="TimesNewRomanPSMT" w:cs="TimesNewRomanPSMT"/>
          <w:sz w:val="28"/>
          <w:szCs w:val="28"/>
        </w:rPr>
        <w:br/>
      </w:r>
      <w:r w:rsidR="00DB0B90">
        <w:rPr>
          <w:rFonts w:ascii="TimesNewRomanPSMT" w:hAnsi="TimesNewRomanPSMT" w:cs="TimesNewRomanPSMT"/>
          <w:sz w:val="28"/>
          <w:szCs w:val="28"/>
        </w:rPr>
        <w:t>Expliquez comment vous avez trouvé la réponse à chaque question.</w:t>
      </w:r>
    </w:p>
    <w:p w:rsidR="00067FF4" w:rsidRDefault="00067FF4"/>
    <w:sectPr w:rsidR="00067FF4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B90"/>
    <w:rsid w:val="00067FF4"/>
    <w:rsid w:val="000D6331"/>
    <w:rsid w:val="00C6126E"/>
    <w:rsid w:val="00DB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488</Characters>
  <Application>Microsoft Office Word</Application>
  <DocSecurity>0</DocSecurity>
  <Lines>4</Lines>
  <Paragraphs>1</Paragraphs>
  <ScaleCrop>false</ScaleCrop>
  <Company>Académie de Limoges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2015-12-18T09:21:00Z</dcterms:created>
  <dcterms:modified xsi:type="dcterms:W3CDTF">2015-12-18T10:45:00Z</dcterms:modified>
</cp:coreProperties>
</file>