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11" w:rsidRDefault="00E27E11" w:rsidP="00E27E11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4E5F6F99" wp14:editId="3E492A28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CM2</w:t>
      </w:r>
      <w:r>
        <w:rPr>
          <w:b/>
          <w:color w:val="0000CC"/>
          <w:sz w:val="36"/>
          <w:szCs w:val="36"/>
        </w:rPr>
        <w:t xml:space="preserve"> 6è</w:t>
      </w:r>
    </w:p>
    <w:p w:rsidR="00E27E11" w:rsidRDefault="00E27E11" w:rsidP="00E27E1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Programme de construction</w:t>
      </w:r>
    </w:p>
    <w:p w:rsidR="00E27E11" w:rsidRPr="00E27E11" w:rsidRDefault="00E27E11" w:rsidP="00E27E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tennis</w:t>
      </w:r>
    </w:p>
    <w:p w:rsidR="00E27E11" w:rsidRDefault="00E27E11" w:rsidP="00E27E11">
      <w:pPr>
        <w:jc w:val="center"/>
        <w:rPr>
          <w:b/>
          <w:color w:val="0000CC"/>
          <w:sz w:val="36"/>
          <w:szCs w:val="36"/>
        </w:rPr>
      </w:pPr>
    </w:p>
    <w:p w:rsidR="00E27E11" w:rsidRDefault="00E27E11" w:rsidP="00E27E11">
      <w:pPr>
        <w:rPr>
          <w:rFonts w:ascii="Arial" w:hAnsi="Arial" w:cs="Arial"/>
          <w:sz w:val="28"/>
          <w:szCs w:val="28"/>
        </w:rPr>
      </w:pPr>
      <w:r w:rsidRPr="00E27E11">
        <w:rPr>
          <w:rFonts w:ascii="Arial" w:hAnsi="Arial" w:cs="Arial"/>
          <w:sz w:val="28"/>
          <w:szCs w:val="28"/>
        </w:rPr>
        <w:t>Paul a</w:t>
      </w:r>
      <w:r>
        <w:rPr>
          <w:rFonts w:ascii="Arial" w:hAnsi="Arial" w:cs="Arial"/>
          <w:sz w:val="28"/>
          <w:szCs w:val="28"/>
        </w:rPr>
        <w:t xml:space="preserve"> dessiné ce terrain à main levée sur une feuille. Son papa a pris approximativement toutes les mesures utiles à sa reproduction et les a reportées sur son dessin.</w:t>
      </w:r>
    </w:p>
    <w:p w:rsidR="00E27E11" w:rsidRDefault="00E27E11" w:rsidP="00E27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une feuille A3, reproduisez le plus grand terrain de tennis possible en respectant les proportions.</w:t>
      </w:r>
    </w:p>
    <w:p w:rsidR="00E27E11" w:rsidRDefault="00E27E11" w:rsidP="00E27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Ecrivez un programme de construction permettant de refaire ce plan sans aide du schéma d’origine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E27E11" w:rsidRDefault="00E27E11" w:rsidP="00E27E11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inline distT="0" distB="0" distL="0" distR="0" wp14:anchorId="3BF57657" wp14:editId="0EF20590">
            <wp:extent cx="4781550" cy="2962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C3" w:rsidRDefault="00EC47C3"/>
    <w:sectPr w:rsidR="00EC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11"/>
    <w:rsid w:val="00E27E11"/>
    <w:rsid w:val="00E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D14"/>
  <w15:chartTrackingRefBased/>
  <w15:docId w15:val="{51AC29DA-9E55-48D9-AD4D-732457A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2018-01-09T10:04:00Z</dcterms:created>
  <dcterms:modified xsi:type="dcterms:W3CDTF">2018-01-09T10:11:00Z</dcterms:modified>
</cp:coreProperties>
</file>