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3" w:rsidRDefault="00D31B23">
      <w:pPr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Chers parents, </w:t>
      </w:r>
    </w:p>
    <w:p w:rsidR="00D31B23" w:rsidRDefault="00D31B23">
      <w:pPr>
        <w:rPr>
          <w:rFonts w:ascii="Broadway" w:hAnsi="Broadway"/>
          <w:sz w:val="28"/>
          <w:szCs w:val="28"/>
        </w:rPr>
      </w:pPr>
      <w:r w:rsidRPr="00720BD4">
        <w:rPr>
          <w:rFonts w:ascii="Broadway" w:hAnsi="Broadway"/>
          <w:sz w:val="28"/>
          <w:szCs w:val="28"/>
          <w:u w:val="single"/>
        </w:rPr>
        <w:t>Les ateliers de manipulation</w:t>
      </w:r>
      <w:r>
        <w:rPr>
          <w:rFonts w:ascii="Broadway" w:hAnsi="Broadway"/>
          <w:sz w:val="28"/>
          <w:szCs w:val="28"/>
        </w:rPr>
        <w:t xml:space="preserve"> ont été mis en place : 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Source : </w:t>
      </w:r>
      <w:r>
        <w:rPr>
          <w:rFonts w:ascii="Cambria" w:hAnsi="Cambria"/>
          <w:sz w:val="28"/>
          <w:szCs w:val="28"/>
        </w:rPr>
        <w:t>j’ai trouvé l’inspiration de ce fonctionnement dans la pédagogie Montessori.</w:t>
      </w:r>
    </w:p>
    <w:p w:rsidR="00D31B23" w:rsidRDefault="00D31B23">
      <w:pPr>
        <w:rPr>
          <w:rFonts w:ascii="Cambria" w:hAnsi="Cambria"/>
          <w:sz w:val="28"/>
          <w:szCs w:val="28"/>
        </w:rPr>
      </w:pPr>
      <w:r w:rsidRPr="00720BD4">
        <w:rPr>
          <w:rFonts w:ascii="Broadway" w:hAnsi="Broadway"/>
          <w:sz w:val="28"/>
          <w:szCs w:val="28"/>
        </w:rPr>
        <w:t>Pourquoi ?</w:t>
      </w:r>
      <w:r>
        <w:rPr>
          <w:rFonts w:ascii="Broadway" w:hAnsi="Broadway"/>
          <w:sz w:val="28"/>
          <w:szCs w:val="28"/>
        </w:rPr>
        <w:t> :</w:t>
      </w:r>
      <w:r>
        <w:rPr>
          <w:rFonts w:ascii="Cambria" w:hAnsi="Cambria"/>
          <w:sz w:val="28"/>
          <w:szCs w:val="28"/>
        </w:rPr>
        <w:t xml:space="preserve"> ce dispositif développe 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-l’autonomie et la concentration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-le sens de l’organisation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-la manipulation et la motricité fine ;  permet de réinvestir des notions abordées</w:t>
      </w:r>
    </w:p>
    <w:p w:rsidR="00D31B23" w:rsidRDefault="00D31B23">
      <w:pPr>
        <w:rPr>
          <w:rFonts w:ascii="Cambria" w:hAnsi="Cambria"/>
          <w:sz w:val="28"/>
          <w:szCs w:val="28"/>
        </w:rPr>
      </w:pPr>
      <w:r w:rsidRPr="00720BD4">
        <w:rPr>
          <w:rFonts w:ascii="Broadway" w:hAnsi="Broadway"/>
          <w:sz w:val="28"/>
          <w:szCs w:val="28"/>
        </w:rPr>
        <w:t>Comment ?</w:t>
      </w:r>
      <w:r>
        <w:rPr>
          <w:rFonts w:ascii="Broadway" w:hAnsi="Broadway"/>
          <w:sz w:val="28"/>
          <w:szCs w:val="28"/>
        </w:rPr>
        <w:t xml:space="preserve"> : 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-du matériel est à disposition dans des tiroirs. Chaque tiroir a une activité de manipulation différente.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-l’utilisation des tiroirs doit répondre à des règles rigoureuses pour un bon déroulement (choisir seul un tiroir, s’installer seul à une table, travailler en silence, ranger, laisser son voisin travailler seul,)</w:t>
      </w:r>
    </w:p>
    <w:p w:rsidR="00D31B23" w:rsidRDefault="00D31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-les ateliers peuvent être accessibles à différents moments de la journée, décidés par l’enseignante.</w:t>
      </w:r>
    </w:p>
    <w:p w:rsidR="00D31B23" w:rsidRPr="005243A6" w:rsidRDefault="00D31B23">
      <w:pPr>
        <w:rPr>
          <w:rFonts w:ascii="Cambria" w:hAnsi="Cambria"/>
          <w:sz w:val="28"/>
          <w:szCs w:val="28"/>
        </w:rPr>
      </w:pPr>
      <w:r w:rsidRPr="005243A6">
        <w:rPr>
          <w:rFonts w:ascii="Broadway" w:hAnsi="Broadway"/>
          <w:sz w:val="28"/>
          <w:szCs w:val="28"/>
        </w:rPr>
        <w:t>Quoi ?</w:t>
      </w:r>
      <w:r>
        <w:rPr>
          <w:rFonts w:ascii="Broadway" w:hAnsi="Broadway"/>
          <w:sz w:val="28"/>
          <w:szCs w:val="28"/>
        </w:rPr>
        <w:t xml:space="preserve"> : </w:t>
      </w:r>
      <w:r>
        <w:rPr>
          <w:rFonts w:ascii="Cambria" w:hAnsi="Cambria"/>
          <w:sz w:val="28"/>
          <w:szCs w:val="28"/>
        </w:rPr>
        <w:t>par ex, transvaser de la semoule, visser, dévisser, découper, enfiler, trier, enfoncer…</w:t>
      </w:r>
    </w:p>
    <w:p w:rsidR="00D31B23" w:rsidRDefault="00D31B23">
      <w:pPr>
        <w:rPr>
          <w:rFonts w:ascii="Cambria" w:hAnsi="Cambria"/>
          <w:sz w:val="28"/>
          <w:szCs w:val="28"/>
        </w:rPr>
      </w:pPr>
    </w:p>
    <w:p w:rsidR="00D31B23" w:rsidRDefault="00D31B23" w:rsidP="005243A6">
      <w:pPr>
        <w:jc w:val="center"/>
        <w:rPr>
          <w:rFonts w:ascii="Cambria" w:hAnsi="Cambria"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style="position:absolute;left:0;text-align:left;margin-left:40.05pt;margin-top:180.9pt;width:239.35pt;height:179.5pt;z-index:-251658240;visibility:visible" wrapcoords="-68 0 -68 21510 21600 21510 21600 0 -68 0">
            <v:imagedata r:id="rId4" o:title=""/>
            <w10:wrap type="through"/>
          </v:shape>
        </w:pict>
      </w:r>
      <w:r>
        <w:rPr>
          <w:noProof/>
          <w:lang w:eastAsia="fr-FR"/>
        </w:rPr>
        <w:pict>
          <v:oval id="Ellipse 2" o:spid="_x0000_s1027" style="position:absolute;left:0;text-align:left;margin-left:209.35pt;margin-top:47.2pt;width:31.8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" fillcolor="#4f81bd" strokecolor="#243f60" strokeweight="2pt"/>
        </w:pict>
      </w:r>
      <w:r w:rsidRPr="007E2D2A">
        <w:rPr>
          <w:rFonts w:ascii="Cambria" w:hAnsi="Cambria"/>
          <w:noProof/>
          <w:sz w:val="28"/>
          <w:szCs w:val="28"/>
          <w:lang w:eastAsia="fr-FR"/>
        </w:rPr>
        <w:pict>
          <v:shape id="Image 1" o:spid="_x0000_i1025" type="#_x0000_t75" style="width:263.25pt;height:172.5pt;visibility:visible">
            <v:imagedata r:id="rId5" o:title="" croptop="8928f"/>
          </v:shape>
        </w:pict>
      </w:r>
    </w:p>
    <w:p w:rsidR="00D31B23" w:rsidRDefault="00D31B23" w:rsidP="005243A6">
      <w:pPr>
        <w:jc w:val="center"/>
        <w:rPr>
          <w:rFonts w:ascii="Cambria" w:hAnsi="Cambria"/>
          <w:sz w:val="28"/>
          <w:szCs w:val="28"/>
        </w:rPr>
      </w:pPr>
    </w:p>
    <w:p w:rsidR="00D31B23" w:rsidRPr="00720BD4" w:rsidRDefault="00D31B23" w:rsidP="005243A6">
      <w:pPr>
        <w:jc w:val="center"/>
        <w:rPr>
          <w:rFonts w:ascii="Cambria" w:hAnsi="Cambria"/>
          <w:sz w:val="28"/>
          <w:szCs w:val="28"/>
        </w:rPr>
      </w:pPr>
    </w:p>
    <w:p w:rsidR="00D31B23" w:rsidRDefault="00D31B23">
      <w:pPr>
        <w:rPr>
          <w:rFonts w:ascii="Broadway" w:hAnsi="Broadway"/>
          <w:sz w:val="28"/>
          <w:szCs w:val="28"/>
        </w:rPr>
      </w:pPr>
    </w:p>
    <w:p w:rsidR="00D31B23" w:rsidRDefault="00D31B23">
      <w:pPr>
        <w:rPr>
          <w:rFonts w:ascii="Broadway" w:hAnsi="Broadway"/>
          <w:sz w:val="28"/>
          <w:szCs w:val="28"/>
        </w:rPr>
      </w:pPr>
    </w:p>
    <w:p w:rsidR="00D31B23" w:rsidRDefault="00D31B23">
      <w:pPr>
        <w:rPr>
          <w:rFonts w:ascii="Broadway" w:hAnsi="Broadway"/>
          <w:sz w:val="28"/>
          <w:szCs w:val="28"/>
        </w:rPr>
      </w:pPr>
      <w:r w:rsidRPr="007E2D2A">
        <w:rPr>
          <w:rFonts w:ascii="Broadway" w:hAnsi="Broadway"/>
          <w:noProof/>
          <w:sz w:val="28"/>
          <w:szCs w:val="28"/>
          <w:lang w:eastAsia="fr-FR"/>
        </w:rPr>
        <w:pict>
          <v:shape id="Image 4" o:spid="_x0000_i1026" type="#_x0000_t75" style="width:329.25pt;height:246pt;rotation:90;visibility:visible">
            <v:imagedata r:id="rId6" o:title=""/>
          </v:shape>
        </w:pict>
      </w:r>
    </w:p>
    <w:p w:rsidR="00D31B23" w:rsidRPr="00E75093" w:rsidRDefault="00D31B23">
      <w:pPr>
        <w:rPr>
          <w:sz w:val="24"/>
          <w:szCs w:val="24"/>
        </w:rPr>
      </w:pPr>
      <w:bookmarkStart w:id="0" w:name="_GoBack"/>
      <w:bookmarkEnd w:id="0"/>
    </w:p>
    <w:p w:rsidR="00D31B23" w:rsidRDefault="00D31B23">
      <w:pPr>
        <w:rPr>
          <w:rFonts w:ascii="Broadway" w:hAnsi="Broadway"/>
          <w:sz w:val="28"/>
          <w:szCs w:val="28"/>
        </w:rPr>
      </w:pPr>
    </w:p>
    <w:p w:rsidR="00D31B23" w:rsidRDefault="00D31B23">
      <w:pPr>
        <w:rPr>
          <w:rFonts w:ascii="Broadway" w:hAnsi="Broadway"/>
          <w:sz w:val="28"/>
          <w:szCs w:val="28"/>
        </w:rPr>
      </w:pPr>
      <w:r w:rsidRPr="007E2D2A">
        <w:rPr>
          <w:rFonts w:ascii="Broadway" w:hAnsi="Broadway"/>
          <w:noProof/>
          <w:sz w:val="28"/>
          <w:szCs w:val="28"/>
          <w:lang w:eastAsia="fr-FR"/>
        </w:rPr>
        <w:pict>
          <v:shape id="Image 6" o:spid="_x0000_i1027" type="#_x0000_t75" style="width:329.25pt;height:167.25pt;visibility:visible">
            <v:imagedata r:id="rId7" o:title="" cropbottom="21482f"/>
          </v:shape>
        </w:pict>
      </w:r>
      <w:r w:rsidRPr="007E2D2A">
        <w:rPr>
          <w:rFonts w:ascii="Broadway" w:hAnsi="Broadway"/>
          <w:noProof/>
          <w:sz w:val="28"/>
          <w:szCs w:val="28"/>
          <w:lang w:eastAsia="fr-FR"/>
        </w:rPr>
        <w:pict>
          <v:shape id="Image 5" o:spid="_x0000_i1028" type="#_x0000_t75" style="width:333pt;height:225pt;visibility:visible">
            <v:imagedata r:id="rId8" o:title="" cropbottom="7712f"/>
          </v:shape>
        </w:pict>
      </w:r>
    </w:p>
    <w:p w:rsidR="00D31B23" w:rsidRDefault="00D31B23">
      <w:pPr>
        <w:rPr>
          <w:rFonts w:ascii="Broadway" w:hAnsi="Broadway"/>
          <w:sz w:val="28"/>
          <w:szCs w:val="28"/>
        </w:rPr>
      </w:pPr>
    </w:p>
    <w:p w:rsidR="00D31B23" w:rsidRPr="00BF73E8" w:rsidRDefault="00D31B23">
      <w:pPr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Hélène Soulingeas – PE - Vignols</w:t>
      </w:r>
    </w:p>
    <w:sectPr w:rsidR="00D31B23" w:rsidRPr="00BF73E8" w:rsidSect="005243A6">
      <w:pgSz w:w="16838" w:h="11906" w:orient="landscape"/>
      <w:pgMar w:top="851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E8"/>
    <w:rsid w:val="001877F3"/>
    <w:rsid w:val="002972C9"/>
    <w:rsid w:val="005243A6"/>
    <w:rsid w:val="00720BD4"/>
    <w:rsid w:val="007C6F91"/>
    <w:rsid w:val="007E2D2A"/>
    <w:rsid w:val="00AA28A8"/>
    <w:rsid w:val="00B55FB2"/>
    <w:rsid w:val="00BF73E8"/>
    <w:rsid w:val="00CD28ED"/>
    <w:rsid w:val="00D24BE6"/>
    <w:rsid w:val="00D31B23"/>
    <w:rsid w:val="00D808BD"/>
    <w:rsid w:val="00DA023D"/>
    <w:rsid w:val="00E75093"/>
    <w:rsid w:val="00F073F9"/>
    <w:rsid w:val="00F9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141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parents, </dc:title>
  <dc:subject/>
  <dc:creator>hélène</dc:creator>
  <cp:keywords/>
  <dc:description/>
  <cp:lastModifiedBy>IEN BRIVE NORD</cp:lastModifiedBy>
  <cp:revision>3</cp:revision>
  <cp:lastPrinted>2013-09-25T13:43:00Z</cp:lastPrinted>
  <dcterms:created xsi:type="dcterms:W3CDTF">2014-06-16T13:03:00Z</dcterms:created>
  <dcterms:modified xsi:type="dcterms:W3CDTF">2014-06-16T13:14:00Z</dcterms:modified>
</cp:coreProperties>
</file>