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72" w:rsidRDefault="00F65390">
      <w:bookmarkStart w:id="0" w:name="_GoBack"/>
      <w:bookmarkEnd w:id="0"/>
      <w:r>
        <w:t xml:space="preserve">Mme </w:t>
      </w:r>
      <w:proofErr w:type="spellStart"/>
      <w:r>
        <w:t>Mathadore</w:t>
      </w:r>
      <w:proofErr w:type="spellEnd"/>
    </w:p>
    <w:p w:rsidR="00F65390" w:rsidRDefault="00F65390">
      <w:r>
        <w:t>Voici la solution des élèves de MS de l’école de Voutezac.</w:t>
      </w:r>
    </w:p>
    <w:p w:rsidR="00F65390" w:rsidRDefault="00F65390"/>
    <w:p w:rsidR="00F65390" w:rsidRDefault="00F65390" w:rsidP="00F65390">
      <w:pPr>
        <w:jc w:val="center"/>
      </w:pPr>
      <w:r>
        <w:rPr>
          <w:noProof/>
          <w:lang w:eastAsia="fr-FR"/>
        </w:rPr>
        <w:drawing>
          <wp:inline distT="0" distB="0" distL="0" distR="0">
            <wp:extent cx="3886200" cy="2915789"/>
            <wp:effectExtent l="19050" t="0" r="0" b="0"/>
            <wp:docPr id="1" name="Image 1" descr="C:\Users\Windows\AppData\Local\Microsoft\Windows\INetCache\Content.Outlook\ISV9XJX6\IMG_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AppData\Local\Microsoft\Windows\INetCache\Content.Outlook\ISV9XJX6\IMG_3688.jpg"/>
                    <pic:cNvPicPr>
                      <a:picLocks noChangeAspect="1" noChangeArrowheads="1"/>
                    </pic:cNvPicPr>
                  </pic:nvPicPr>
                  <pic:blipFill>
                    <a:blip r:embed="rId4"/>
                    <a:srcRect/>
                    <a:stretch>
                      <a:fillRect/>
                    </a:stretch>
                  </pic:blipFill>
                  <pic:spPr bwMode="auto">
                    <a:xfrm>
                      <a:off x="0" y="0"/>
                      <a:ext cx="3887719" cy="2916928"/>
                    </a:xfrm>
                    <a:prstGeom prst="rect">
                      <a:avLst/>
                    </a:prstGeom>
                    <a:noFill/>
                    <a:ln w="9525">
                      <a:noFill/>
                      <a:miter lim="800000"/>
                      <a:headEnd/>
                      <a:tailEnd/>
                    </a:ln>
                  </pic:spPr>
                </pic:pic>
              </a:graphicData>
            </a:graphic>
          </wp:inline>
        </w:drawing>
      </w:r>
    </w:p>
    <w:p w:rsidR="00F65390" w:rsidRDefault="00F65390" w:rsidP="00F65390">
      <w:pPr>
        <w:jc w:val="center"/>
      </w:pPr>
    </w:p>
    <w:p w:rsidR="00F65390" w:rsidRDefault="00F65390" w:rsidP="00F65390">
      <w:pPr>
        <w:jc w:val="center"/>
      </w:pPr>
      <w:r>
        <w:t>Nous avons pris deux boites d’œufs et des jetons pour remplacer les œufs. Nous avons placé les 17 jetons dans les boites en faisant bien attention de mettre un seul jeton par alvéole.</w:t>
      </w:r>
    </w:p>
    <w:p w:rsidR="00F65390" w:rsidRDefault="00F65390" w:rsidP="00F65390">
      <w:pPr>
        <w:jc w:val="center"/>
      </w:pPr>
    </w:p>
    <w:p w:rsidR="00F65390" w:rsidRDefault="00F65390" w:rsidP="00F65390">
      <w:pPr>
        <w:jc w:val="center"/>
      </w:pPr>
      <w:r>
        <w:rPr>
          <w:noProof/>
          <w:lang w:eastAsia="fr-FR"/>
        </w:rPr>
        <w:drawing>
          <wp:inline distT="0" distB="0" distL="0" distR="0">
            <wp:extent cx="3769474" cy="2828210"/>
            <wp:effectExtent l="19050" t="0" r="2426" b="0"/>
            <wp:docPr id="2" name="Image 2" descr="C:\Users\Windows\AppData\Local\Microsoft\Windows\INetCache\Content.Word\IMG_3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AppData\Local\Microsoft\Windows\INetCache\Content.Word\IMG_3689.jpg"/>
                    <pic:cNvPicPr>
                      <a:picLocks noChangeAspect="1" noChangeArrowheads="1"/>
                    </pic:cNvPicPr>
                  </pic:nvPicPr>
                  <pic:blipFill>
                    <a:blip r:embed="rId5"/>
                    <a:srcRect/>
                    <a:stretch>
                      <a:fillRect/>
                    </a:stretch>
                  </pic:blipFill>
                  <pic:spPr bwMode="auto">
                    <a:xfrm>
                      <a:off x="0" y="0"/>
                      <a:ext cx="3770947" cy="2829315"/>
                    </a:xfrm>
                    <a:prstGeom prst="rect">
                      <a:avLst/>
                    </a:prstGeom>
                    <a:noFill/>
                    <a:ln w="9525">
                      <a:noFill/>
                      <a:miter lim="800000"/>
                      <a:headEnd/>
                      <a:tailEnd/>
                    </a:ln>
                  </pic:spPr>
                </pic:pic>
              </a:graphicData>
            </a:graphic>
          </wp:inline>
        </w:drawing>
      </w:r>
    </w:p>
    <w:p w:rsidR="00F65390" w:rsidRDefault="00F65390" w:rsidP="00F65390">
      <w:pPr>
        <w:jc w:val="center"/>
      </w:pPr>
    </w:p>
    <w:p w:rsidR="00F65390" w:rsidRDefault="00F65390" w:rsidP="00F65390">
      <w:pPr>
        <w:jc w:val="center"/>
      </w:pPr>
      <w:r>
        <w:t>Lorsque tous les jetons ont été placés dans les alvéoles, nous avons compté les alvéoles vides : il y en avait 3. Donc pour finir de remplir les deux boites, il faut encore acheter 3 œufs.</w:t>
      </w:r>
    </w:p>
    <w:p w:rsidR="00F65390" w:rsidRDefault="00F65390" w:rsidP="00F65390">
      <w:pPr>
        <w:jc w:val="center"/>
      </w:pPr>
    </w:p>
    <w:sectPr w:rsidR="00F65390" w:rsidSect="00F65390">
      <w:pgSz w:w="11906" w:h="16838"/>
      <w:pgMar w:top="56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90"/>
    <w:rsid w:val="002739E5"/>
    <w:rsid w:val="00944572"/>
    <w:rsid w:val="009D1EB7"/>
    <w:rsid w:val="00A32E27"/>
    <w:rsid w:val="00F6539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D4913-A4A3-4B3B-96F0-5719986D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5390"/>
    <w:rPr>
      <w:rFonts w:ascii="Tahoma" w:hAnsi="Tahoma" w:cs="Tahoma"/>
      <w:sz w:val="16"/>
      <w:szCs w:val="16"/>
    </w:rPr>
  </w:style>
  <w:style w:type="character" w:customStyle="1" w:styleId="TextedebullesCar">
    <w:name w:val="Texte de bulles Car"/>
    <w:basedOn w:val="Policepardfaut"/>
    <w:link w:val="Textedebulles"/>
    <w:uiPriority w:val="99"/>
    <w:semiHidden/>
    <w:rsid w:val="00F65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385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Olivia Villetelle</cp:lastModifiedBy>
  <cp:revision>2</cp:revision>
  <dcterms:created xsi:type="dcterms:W3CDTF">2019-11-21T10:20:00Z</dcterms:created>
  <dcterms:modified xsi:type="dcterms:W3CDTF">2019-11-21T10:20:00Z</dcterms:modified>
</cp:coreProperties>
</file>