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4ACA" w:rsidRDefault="00E14ACA"/>
    <w:tbl>
      <w:tblPr>
        <w:tblStyle w:val="Grilledutableau"/>
        <w:tblW w:w="15897" w:type="dxa"/>
        <w:tblLook w:val="04A0" w:firstRow="1" w:lastRow="0" w:firstColumn="1" w:lastColumn="0" w:noHBand="0" w:noVBand="1"/>
      </w:tblPr>
      <w:tblGrid>
        <w:gridCol w:w="1363"/>
        <w:gridCol w:w="2031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29"/>
      </w:tblGrid>
      <w:tr w:rsidR="0092146A" w:rsidTr="0092146A">
        <w:trPr>
          <w:trHeight w:val="594"/>
        </w:trPr>
        <w:tc>
          <w:tcPr>
            <w:tcW w:w="3394" w:type="dxa"/>
            <w:gridSpan w:val="2"/>
            <w:vMerge w:val="restart"/>
            <w:vAlign w:val="center"/>
          </w:tcPr>
          <w:p w:rsidR="0092146A" w:rsidRPr="0092146A" w:rsidRDefault="0092146A" w:rsidP="0092146A">
            <w:pPr>
              <w:jc w:val="center"/>
              <w:rPr>
                <w:b/>
                <w:bCs/>
              </w:rPr>
            </w:pPr>
            <w:r w:rsidRPr="0092146A">
              <w:rPr>
                <w:b/>
                <w:bCs/>
                <w:sz w:val="24"/>
                <w:szCs w:val="24"/>
              </w:rPr>
              <w:t>ŒUVRE</w:t>
            </w:r>
            <w:r w:rsidRPr="0092146A">
              <w:rPr>
                <w:b/>
                <w:bCs/>
                <w:sz w:val="24"/>
                <w:szCs w:val="24"/>
              </w:rPr>
              <w:t>S</w:t>
            </w:r>
            <w:r w:rsidRPr="0092146A">
              <w:rPr>
                <w:b/>
                <w:bCs/>
                <w:sz w:val="24"/>
                <w:szCs w:val="24"/>
              </w:rPr>
              <w:t xml:space="preserve"> DE REFERENCES ET CULTURE MUSICALE</w:t>
            </w:r>
          </w:p>
        </w:tc>
        <w:tc>
          <w:tcPr>
            <w:tcW w:w="3115" w:type="dxa"/>
            <w:gridSpan w:val="5"/>
            <w:vAlign w:val="center"/>
          </w:tcPr>
          <w:p w:rsidR="0092146A" w:rsidRPr="0092146A" w:rsidRDefault="0092146A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CYCLE III</w:t>
            </w:r>
          </w:p>
        </w:tc>
        <w:tc>
          <w:tcPr>
            <w:tcW w:w="9388" w:type="dxa"/>
            <w:gridSpan w:val="16"/>
            <w:vAlign w:val="center"/>
          </w:tcPr>
          <w:p w:rsidR="0092146A" w:rsidRPr="0092146A" w:rsidRDefault="0092146A" w:rsidP="0092146A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CYCLE IV</w:t>
            </w:r>
          </w:p>
        </w:tc>
      </w:tr>
      <w:tr w:rsidR="0092146A" w:rsidTr="001D2215">
        <w:trPr>
          <w:trHeight w:val="634"/>
        </w:trPr>
        <w:tc>
          <w:tcPr>
            <w:tcW w:w="3394" w:type="dxa"/>
            <w:gridSpan w:val="2"/>
            <w:vMerge/>
          </w:tcPr>
          <w:p w:rsidR="0092146A" w:rsidRDefault="0092146A"/>
        </w:tc>
        <w:tc>
          <w:tcPr>
            <w:tcW w:w="3115" w:type="dxa"/>
            <w:gridSpan w:val="5"/>
            <w:shd w:val="clear" w:color="auto" w:fill="A3DBFF"/>
            <w:vAlign w:val="center"/>
          </w:tcPr>
          <w:p w:rsidR="0092146A" w:rsidRPr="0092146A" w:rsidRDefault="0092146A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6°</w:t>
            </w:r>
          </w:p>
        </w:tc>
        <w:tc>
          <w:tcPr>
            <w:tcW w:w="3119" w:type="dxa"/>
            <w:gridSpan w:val="5"/>
            <w:shd w:val="clear" w:color="auto" w:fill="FFC6C6"/>
            <w:vAlign w:val="center"/>
          </w:tcPr>
          <w:p w:rsidR="0092146A" w:rsidRPr="0092146A" w:rsidRDefault="0092146A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5°</w:t>
            </w:r>
          </w:p>
        </w:tc>
        <w:tc>
          <w:tcPr>
            <w:tcW w:w="3120" w:type="dxa"/>
            <w:gridSpan w:val="5"/>
            <w:shd w:val="clear" w:color="auto" w:fill="C5E0B3" w:themeFill="accent6" w:themeFillTint="66"/>
            <w:vAlign w:val="center"/>
          </w:tcPr>
          <w:p w:rsidR="0092146A" w:rsidRPr="0092146A" w:rsidRDefault="0092146A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4°</w:t>
            </w:r>
          </w:p>
        </w:tc>
        <w:tc>
          <w:tcPr>
            <w:tcW w:w="3149" w:type="dxa"/>
            <w:gridSpan w:val="6"/>
            <w:shd w:val="clear" w:color="auto" w:fill="FFE599" w:themeFill="accent4" w:themeFillTint="66"/>
            <w:vAlign w:val="center"/>
          </w:tcPr>
          <w:p w:rsidR="0092146A" w:rsidRPr="0092146A" w:rsidRDefault="0092146A" w:rsidP="001D221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46A">
              <w:rPr>
                <w:b/>
                <w:bCs/>
                <w:sz w:val="28"/>
                <w:szCs w:val="28"/>
              </w:rPr>
              <w:t>3°</w:t>
            </w:r>
          </w:p>
        </w:tc>
      </w:tr>
      <w:tr w:rsidR="0092146A" w:rsidTr="001D2215">
        <w:trPr>
          <w:gridAfter w:val="1"/>
          <w:wAfter w:w="29" w:type="dxa"/>
          <w:trHeight w:val="269"/>
        </w:trPr>
        <w:tc>
          <w:tcPr>
            <w:tcW w:w="3394" w:type="dxa"/>
            <w:gridSpan w:val="2"/>
            <w:vMerge/>
          </w:tcPr>
          <w:p w:rsidR="0092146A" w:rsidRDefault="0092146A" w:rsidP="00E14ACA"/>
        </w:tc>
        <w:tc>
          <w:tcPr>
            <w:tcW w:w="623" w:type="dxa"/>
            <w:vMerge w:val="restart"/>
            <w:shd w:val="clear" w:color="auto" w:fill="A3DBFF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 1</w:t>
            </w:r>
          </w:p>
        </w:tc>
        <w:tc>
          <w:tcPr>
            <w:tcW w:w="623" w:type="dxa"/>
            <w:vMerge w:val="restart"/>
            <w:shd w:val="clear" w:color="auto" w:fill="A3DBFF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2</w:t>
            </w:r>
          </w:p>
        </w:tc>
        <w:tc>
          <w:tcPr>
            <w:tcW w:w="623" w:type="dxa"/>
            <w:vMerge w:val="restart"/>
            <w:shd w:val="clear" w:color="auto" w:fill="A3DBFF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3</w:t>
            </w:r>
          </w:p>
        </w:tc>
        <w:tc>
          <w:tcPr>
            <w:tcW w:w="623" w:type="dxa"/>
            <w:vMerge w:val="restart"/>
            <w:shd w:val="clear" w:color="auto" w:fill="A3DBFF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4</w:t>
            </w:r>
          </w:p>
        </w:tc>
        <w:tc>
          <w:tcPr>
            <w:tcW w:w="623" w:type="dxa"/>
            <w:vMerge w:val="restart"/>
            <w:shd w:val="clear" w:color="auto" w:fill="A3DBFF"/>
            <w:textDirection w:val="btLr"/>
          </w:tcPr>
          <w:p w:rsidR="0092146A" w:rsidRDefault="0092146A" w:rsidP="00E14ACA">
            <w:pPr>
              <w:ind w:left="113" w:right="113"/>
            </w:pPr>
            <w:r w:rsidRPr="00384A68">
              <w:t xml:space="preserve">Séquence </w:t>
            </w:r>
            <w:r>
              <w:t>5</w:t>
            </w:r>
          </w:p>
        </w:tc>
        <w:tc>
          <w:tcPr>
            <w:tcW w:w="623" w:type="dxa"/>
            <w:vMerge w:val="restart"/>
            <w:shd w:val="clear" w:color="auto" w:fill="FFC6C6"/>
            <w:textDirection w:val="btLr"/>
          </w:tcPr>
          <w:p w:rsidR="0092146A" w:rsidRDefault="0092146A" w:rsidP="00E14ACA">
            <w:pPr>
              <w:ind w:left="113" w:right="113"/>
            </w:pPr>
            <w:r w:rsidRPr="00384A68">
              <w:t xml:space="preserve">Séquence </w:t>
            </w:r>
            <w:r>
              <w:t>1</w:t>
            </w:r>
          </w:p>
        </w:tc>
        <w:tc>
          <w:tcPr>
            <w:tcW w:w="624" w:type="dxa"/>
            <w:vMerge w:val="restart"/>
            <w:shd w:val="clear" w:color="auto" w:fill="FFC6C6"/>
            <w:textDirection w:val="btLr"/>
          </w:tcPr>
          <w:p w:rsidR="0092146A" w:rsidRDefault="0092146A" w:rsidP="00E14ACA">
            <w:pPr>
              <w:ind w:left="113" w:right="113"/>
            </w:pPr>
            <w:r w:rsidRPr="00384A68">
              <w:t xml:space="preserve">Séquence </w:t>
            </w:r>
            <w:r>
              <w:t>2</w:t>
            </w:r>
          </w:p>
        </w:tc>
        <w:tc>
          <w:tcPr>
            <w:tcW w:w="624" w:type="dxa"/>
            <w:vMerge w:val="restart"/>
            <w:shd w:val="clear" w:color="auto" w:fill="FFC6C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3</w:t>
            </w:r>
          </w:p>
        </w:tc>
        <w:tc>
          <w:tcPr>
            <w:tcW w:w="624" w:type="dxa"/>
            <w:vMerge w:val="restart"/>
            <w:shd w:val="clear" w:color="auto" w:fill="FFC6C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4</w:t>
            </w:r>
          </w:p>
        </w:tc>
        <w:tc>
          <w:tcPr>
            <w:tcW w:w="624" w:type="dxa"/>
            <w:vMerge w:val="restart"/>
            <w:shd w:val="clear" w:color="auto" w:fill="FFC6C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5</w:t>
            </w:r>
          </w:p>
        </w:tc>
        <w:tc>
          <w:tcPr>
            <w:tcW w:w="624" w:type="dxa"/>
            <w:vMerge w:val="restart"/>
            <w:shd w:val="clear" w:color="auto" w:fill="C5E0B3" w:themeFill="accent6" w:themeFillTint="6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1</w:t>
            </w:r>
          </w:p>
        </w:tc>
        <w:tc>
          <w:tcPr>
            <w:tcW w:w="624" w:type="dxa"/>
            <w:vMerge w:val="restart"/>
            <w:shd w:val="clear" w:color="auto" w:fill="C5E0B3" w:themeFill="accent6" w:themeFillTint="6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2</w:t>
            </w:r>
          </w:p>
        </w:tc>
        <w:tc>
          <w:tcPr>
            <w:tcW w:w="624" w:type="dxa"/>
            <w:vMerge w:val="restart"/>
            <w:shd w:val="clear" w:color="auto" w:fill="C5E0B3" w:themeFill="accent6" w:themeFillTint="6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3</w:t>
            </w:r>
          </w:p>
        </w:tc>
        <w:tc>
          <w:tcPr>
            <w:tcW w:w="624" w:type="dxa"/>
            <w:vMerge w:val="restart"/>
            <w:shd w:val="clear" w:color="auto" w:fill="C5E0B3" w:themeFill="accent6" w:themeFillTint="66"/>
            <w:textDirection w:val="btLr"/>
          </w:tcPr>
          <w:p w:rsidR="0092146A" w:rsidRDefault="0092146A" w:rsidP="00E14ACA">
            <w:pPr>
              <w:ind w:left="113" w:right="113"/>
            </w:pPr>
            <w:r>
              <w:t>Séquence</w:t>
            </w:r>
            <w:r>
              <w:t xml:space="preserve"> 4</w:t>
            </w:r>
          </w:p>
        </w:tc>
        <w:tc>
          <w:tcPr>
            <w:tcW w:w="624" w:type="dxa"/>
            <w:vMerge w:val="restart"/>
            <w:shd w:val="clear" w:color="auto" w:fill="C5E0B3" w:themeFill="accent6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 xml:space="preserve">5 </w:t>
            </w:r>
          </w:p>
        </w:tc>
        <w:tc>
          <w:tcPr>
            <w:tcW w:w="624" w:type="dxa"/>
            <w:vMerge w:val="restart"/>
            <w:shd w:val="clear" w:color="auto" w:fill="FFE599" w:themeFill="accent4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>1</w:t>
            </w:r>
          </w:p>
        </w:tc>
        <w:tc>
          <w:tcPr>
            <w:tcW w:w="624" w:type="dxa"/>
            <w:vMerge w:val="restart"/>
            <w:shd w:val="clear" w:color="auto" w:fill="FFE599" w:themeFill="accent4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>2</w:t>
            </w:r>
          </w:p>
        </w:tc>
        <w:tc>
          <w:tcPr>
            <w:tcW w:w="624" w:type="dxa"/>
            <w:vMerge w:val="restart"/>
            <w:shd w:val="clear" w:color="auto" w:fill="FFE599" w:themeFill="accent4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>3</w:t>
            </w:r>
          </w:p>
        </w:tc>
        <w:tc>
          <w:tcPr>
            <w:tcW w:w="624" w:type="dxa"/>
            <w:vMerge w:val="restart"/>
            <w:shd w:val="clear" w:color="auto" w:fill="FFE599" w:themeFill="accent4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>4</w:t>
            </w:r>
          </w:p>
        </w:tc>
        <w:tc>
          <w:tcPr>
            <w:tcW w:w="624" w:type="dxa"/>
            <w:vMerge w:val="restart"/>
            <w:shd w:val="clear" w:color="auto" w:fill="FFE599" w:themeFill="accent4" w:themeFillTint="66"/>
            <w:textDirection w:val="btLr"/>
          </w:tcPr>
          <w:p w:rsidR="0092146A" w:rsidRDefault="0092146A" w:rsidP="00E14ACA">
            <w:pPr>
              <w:ind w:left="113" w:right="113"/>
            </w:pPr>
            <w:r w:rsidRPr="00194DBA">
              <w:t xml:space="preserve">Séquence </w:t>
            </w:r>
            <w:r>
              <w:t>5</w:t>
            </w:r>
          </w:p>
        </w:tc>
      </w:tr>
      <w:tr w:rsidR="0092146A" w:rsidTr="0092146A">
        <w:trPr>
          <w:gridAfter w:val="1"/>
          <w:wAfter w:w="29" w:type="dxa"/>
          <w:trHeight w:val="2442"/>
        </w:trPr>
        <w:tc>
          <w:tcPr>
            <w:tcW w:w="3394" w:type="dxa"/>
            <w:gridSpan w:val="2"/>
            <w:vAlign w:val="center"/>
          </w:tcPr>
          <w:p w:rsidR="00E14ACA" w:rsidRPr="0092146A" w:rsidRDefault="00E14ACA" w:rsidP="0092146A">
            <w:pPr>
              <w:jc w:val="center"/>
              <w:rPr>
                <w:b/>
                <w:bCs/>
              </w:rPr>
            </w:pPr>
            <w:r w:rsidRPr="0092146A">
              <w:rPr>
                <w:b/>
                <w:bCs/>
                <w:sz w:val="28"/>
                <w:szCs w:val="28"/>
              </w:rPr>
              <w:t>Situer une musique dans le temps et l’espace</w:t>
            </w:r>
          </w:p>
        </w:tc>
        <w:tc>
          <w:tcPr>
            <w:tcW w:w="623" w:type="dxa"/>
            <w:vMerge/>
            <w:shd w:val="clear" w:color="auto" w:fill="A3DBFF"/>
          </w:tcPr>
          <w:p w:rsidR="00E14ACA" w:rsidRDefault="00E14ACA"/>
        </w:tc>
        <w:tc>
          <w:tcPr>
            <w:tcW w:w="623" w:type="dxa"/>
            <w:vMerge/>
            <w:shd w:val="clear" w:color="auto" w:fill="A3DBFF"/>
          </w:tcPr>
          <w:p w:rsidR="00E14ACA" w:rsidRDefault="00E14ACA"/>
        </w:tc>
        <w:tc>
          <w:tcPr>
            <w:tcW w:w="623" w:type="dxa"/>
            <w:vMerge/>
            <w:shd w:val="clear" w:color="auto" w:fill="A3DBFF"/>
          </w:tcPr>
          <w:p w:rsidR="00E14ACA" w:rsidRDefault="00E14ACA"/>
        </w:tc>
        <w:tc>
          <w:tcPr>
            <w:tcW w:w="623" w:type="dxa"/>
            <w:vMerge/>
            <w:shd w:val="clear" w:color="auto" w:fill="A3DBFF"/>
          </w:tcPr>
          <w:p w:rsidR="00E14ACA" w:rsidRDefault="00E14ACA"/>
        </w:tc>
        <w:tc>
          <w:tcPr>
            <w:tcW w:w="623" w:type="dxa"/>
            <w:vMerge/>
            <w:shd w:val="clear" w:color="auto" w:fill="A3DBFF"/>
          </w:tcPr>
          <w:p w:rsidR="00E14ACA" w:rsidRDefault="00E14ACA"/>
        </w:tc>
        <w:tc>
          <w:tcPr>
            <w:tcW w:w="623" w:type="dxa"/>
            <w:vMerge/>
            <w:shd w:val="clear" w:color="auto" w:fill="FFC6C6"/>
          </w:tcPr>
          <w:p w:rsidR="00E14ACA" w:rsidRDefault="00E14ACA"/>
        </w:tc>
        <w:tc>
          <w:tcPr>
            <w:tcW w:w="624" w:type="dxa"/>
            <w:vMerge/>
            <w:shd w:val="clear" w:color="auto" w:fill="FFC6C6"/>
          </w:tcPr>
          <w:p w:rsidR="00E14ACA" w:rsidRDefault="00E14ACA"/>
        </w:tc>
        <w:tc>
          <w:tcPr>
            <w:tcW w:w="624" w:type="dxa"/>
            <w:vMerge/>
            <w:shd w:val="clear" w:color="auto" w:fill="FFC6C6"/>
          </w:tcPr>
          <w:p w:rsidR="00E14ACA" w:rsidRDefault="00E14ACA"/>
        </w:tc>
        <w:tc>
          <w:tcPr>
            <w:tcW w:w="624" w:type="dxa"/>
            <w:vMerge/>
            <w:shd w:val="clear" w:color="auto" w:fill="FFC6C6"/>
          </w:tcPr>
          <w:p w:rsidR="00E14ACA" w:rsidRDefault="00E14ACA"/>
        </w:tc>
        <w:tc>
          <w:tcPr>
            <w:tcW w:w="624" w:type="dxa"/>
            <w:vMerge/>
            <w:shd w:val="clear" w:color="auto" w:fill="FFC6C6"/>
          </w:tcPr>
          <w:p w:rsidR="00E14ACA" w:rsidRDefault="00E14ACA"/>
        </w:tc>
        <w:tc>
          <w:tcPr>
            <w:tcW w:w="624" w:type="dxa"/>
            <w:vMerge/>
            <w:shd w:val="clear" w:color="auto" w:fill="C5E0B3" w:themeFill="accent6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C5E0B3" w:themeFill="accent6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C5E0B3" w:themeFill="accent6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C5E0B3" w:themeFill="accent6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C5E0B3" w:themeFill="accent6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FFE599" w:themeFill="accent4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FFE599" w:themeFill="accent4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FFE599" w:themeFill="accent4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FFE599" w:themeFill="accent4" w:themeFillTint="66"/>
          </w:tcPr>
          <w:p w:rsidR="00E14ACA" w:rsidRDefault="00E14ACA"/>
        </w:tc>
        <w:tc>
          <w:tcPr>
            <w:tcW w:w="624" w:type="dxa"/>
            <w:vMerge/>
            <w:shd w:val="clear" w:color="auto" w:fill="FFE599" w:themeFill="accent4" w:themeFillTint="66"/>
          </w:tcPr>
          <w:p w:rsidR="00E14ACA" w:rsidRDefault="00E14ACA"/>
        </w:tc>
      </w:tr>
      <w:tr w:rsidR="0092146A" w:rsidTr="0092146A">
        <w:trPr>
          <w:gridAfter w:val="1"/>
          <w:wAfter w:w="29" w:type="dxa"/>
          <w:trHeight w:val="454"/>
        </w:trPr>
        <w:tc>
          <w:tcPr>
            <w:tcW w:w="1363" w:type="dxa"/>
            <w:vMerge w:val="restart"/>
            <w:vAlign w:val="center"/>
          </w:tcPr>
          <w:p w:rsidR="0092146A" w:rsidRPr="0092146A" w:rsidRDefault="0092146A" w:rsidP="0092146A">
            <w:pPr>
              <w:jc w:val="center"/>
              <w:rPr>
                <w:b/>
                <w:bCs/>
              </w:rPr>
            </w:pPr>
            <w:r w:rsidRPr="0092146A">
              <w:rPr>
                <w:b/>
                <w:bCs/>
                <w:sz w:val="24"/>
                <w:szCs w:val="24"/>
              </w:rPr>
              <w:t>Périodes</w:t>
            </w:r>
          </w:p>
        </w:tc>
        <w:tc>
          <w:tcPr>
            <w:tcW w:w="2031" w:type="dxa"/>
          </w:tcPr>
          <w:p w:rsidR="0092146A" w:rsidRDefault="0092146A" w:rsidP="0092146A">
            <w:r>
              <w:t>Moyen-âge</w:t>
            </w:r>
          </w:p>
        </w:tc>
        <w:sdt>
          <w:sdtPr>
            <w:id w:val="-133020849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  <w:vAlign w:val="center"/>
              </w:tcPr>
              <w:p w:rsidR="0092146A" w:rsidRDefault="0092146A" w:rsidP="009214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0606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87184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48868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89421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3280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674519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15069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2789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17630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52786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357210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711789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958023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2323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908820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71346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9090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45497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94891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Renaissance</w:t>
            </w:r>
          </w:p>
        </w:tc>
        <w:sdt>
          <w:sdtPr>
            <w:id w:val="-20201579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162616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626724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53271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332301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54682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03924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4427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89209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701118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301415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4089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058355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6015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195464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00438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53978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842927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583074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6937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Baroque</w:t>
            </w:r>
          </w:p>
        </w:tc>
        <w:sdt>
          <w:sdtPr>
            <w:id w:val="-11352995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440287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14125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08887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35399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09435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47541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00892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523105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643389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72108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939665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9739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1884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51103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4039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58136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33840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79302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24696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Classique</w:t>
            </w:r>
          </w:p>
        </w:tc>
        <w:sdt>
          <w:sdtPr>
            <w:id w:val="-73069696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41062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607428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563939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79966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30197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91335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3354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99224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35308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24900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123349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26424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009404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24699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659119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67250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18201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089464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86443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Romantique</w:t>
            </w:r>
          </w:p>
        </w:tc>
        <w:sdt>
          <w:sdtPr>
            <w:id w:val="169765896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86354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06583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54621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0441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0166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962114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5565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9352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833104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43781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770758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44995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928509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7382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303916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59888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240386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126633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19063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Moderne</w:t>
            </w:r>
          </w:p>
        </w:tc>
        <w:sdt>
          <w:sdtPr>
            <w:id w:val="15013904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405730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744109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080928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90560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877897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288194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89720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692747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394326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2782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08598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75836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030559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302187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62314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292525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30776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51468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8983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750BD5">
        <w:trPr>
          <w:gridAfter w:val="1"/>
          <w:wAfter w:w="29" w:type="dxa"/>
          <w:trHeight w:val="454"/>
        </w:trPr>
        <w:tc>
          <w:tcPr>
            <w:tcW w:w="1363" w:type="dxa"/>
            <w:vMerge/>
          </w:tcPr>
          <w:p w:rsidR="0092146A" w:rsidRDefault="0092146A" w:rsidP="0092146A"/>
        </w:tc>
        <w:tc>
          <w:tcPr>
            <w:tcW w:w="2031" w:type="dxa"/>
          </w:tcPr>
          <w:p w:rsidR="0092146A" w:rsidRDefault="0092146A" w:rsidP="0092146A">
            <w:r>
              <w:t>Contemporaine</w:t>
            </w:r>
          </w:p>
        </w:tc>
        <w:sdt>
          <w:sdtPr>
            <w:id w:val="11944211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88456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639275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614985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186804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768587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425864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96190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8344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037277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773941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37842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13175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486335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438470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3574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330471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26556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967824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999703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9610EC">
        <w:trPr>
          <w:gridAfter w:val="1"/>
          <w:wAfter w:w="29" w:type="dxa"/>
          <w:trHeight w:val="454"/>
        </w:trPr>
        <w:tc>
          <w:tcPr>
            <w:tcW w:w="3394" w:type="dxa"/>
            <w:gridSpan w:val="2"/>
          </w:tcPr>
          <w:p w:rsidR="0092146A" w:rsidRDefault="0092146A" w:rsidP="0092146A">
            <w:r>
              <w:t>Musique occidentale</w:t>
            </w:r>
          </w:p>
        </w:tc>
        <w:sdt>
          <w:sdtPr>
            <w:id w:val="-37176982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2952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780576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4347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877531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852531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4192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833549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60742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856759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882362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368680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026494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365547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812093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98910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622773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00773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774514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971971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06024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146A" w:rsidTr="009610EC">
        <w:trPr>
          <w:gridAfter w:val="1"/>
          <w:wAfter w:w="29" w:type="dxa"/>
          <w:trHeight w:val="454"/>
        </w:trPr>
        <w:tc>
          <w:tcPr>
            <w:tcW w:w="3394" w:type="dxa"/>
            <w:gridSpan w:val="2"/>
          </w:tcPr>
          <w:p w:rsidR="0092146A" w:rsidRDefault="0092146A" w:rsidP="0092146A">
            <w:r>
              <w:t>Musique non occidentale</w:t>
            </w:r>
          </w:p>
        </w:tc>
        <w:sdt>
          <w:sdtPr>
            <w:id w:val="159243510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2952D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62537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5474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F016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7224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7799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A3DBFF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073993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3024259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400167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38256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53098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C6C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409435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509090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755848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197157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57021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C5E0B3" w:themeFill="accent6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6087787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692808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83450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882443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86213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shd w:val="clear" w:color="auto" w:fill="FFE599" w:themeFill="accent4" w:themeFillTint="66"/>
              </w:tcPr>
              <w:p w:rsidR="0092146A" w:rsidRDefault="0092146A" w:rsidP="0092146A">
                <w:r w:rsidRPr="007361E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2215" w:rsidTr="00A61ABC">
        <w:trPr>
          <w:gridAfter w:val="1"/>
          <w:wAfter w:w="29" w:type="dxa"/>
          <w:trHeight w:val="454"/>
        </w:trPr>
        <w:tc>
          <w:tcPr>
            <w:tcW w:w="3394" w:type="dxa"/>
            <w:gridSpan w:val="2"/>
          </w:tcPr>
          <w:p w:rsidR="001D2215" w:rsidRDefault="001D2215" w:rsidP="0092146A">
            <w:r>
              <w:t>Aires géographiques</w:t>
            </w:r>
          </w:p>
        </w:tc>
        <w:tc>
          <w:tcPr>
            <w:tcW w:w="3115" w:type="dxa"/>
            <w:gridSpan w:val="5"/>
            <w:shd w:val="clear" w:color="auto" w:fill="A3DBFF"/>
          </w:tcPr>
          <w:p w:rsidR="001D2215" w:rsidRDefault="001D2215" w:rsidP="0092146A"/>
        </w:tc>
        <w:tc>
          <w:tcPr>
            <w:tcW w:w="3119" w:type="dxa"/>
            <w:gridSpan w:val="5"/>
            <w:shd w:val="clear" w:color="auto" w:fill="FFC6C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C5E0B3" w:themeFill="accent6" w:themeFillTint="6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FFE599" w:themeFill="accent4" w:themeFillTint="66"/>
          </w:tcPr>
          <w:p w:rsidR="001D2215" w:rsidRDefault="001D2215" w:rsidP="0092146A"/>
        </w:tc>
      </w:tr>
      <w:tr w:rsidR="001D2215" w:rsidTr="00D072FF">
        <w:trPr>
          <w:gridAfter w:val="1"/>
          <w:wAfter w:w="29" w:type="dxa"/>
          <w:trHeight w:val="454"/>
        </w:trPr>
        <w:tc>
          <w:tcPr>
            <w:tcW w:w="3394" w:type="dxa"/>
            <w:gridSpan w:val="2"/>
          </w:tcPr>
          <w:p w:rsidR="001D2215" w:rsidRDefault="001D2215" w:rsidP="0092146A">
            <w:r>
              <w:t>Styles</w:t>
            </w:r>
          </w:p>
        </w:tc>
        <w:tc>
          <w:tcPr>
            <w:tcW w:w="3115" w:type="dxa"/>
            <w:gridSpan w:val="5"/>
            <w:shd w:val="clear" w:color="auto" w:fill="A3DBFF"/>
          </w:tcPr>
          <w:p w:rsidR="001D2215" w:rsidRDefault="001D2215" w:rsidP="0092146A"/>
        </w:tc>
        <w:tc>
          <w:tcPr>
            <w:tcW w:w="3119" w:type="dxa"/>
            <w:gridSpan w:val="5"/>
            <w:shd w:val="clear" w:color="auto" w:fill="FFC6C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C5E0B3" w:themeFill="accent6" w:themeFillTint="6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FFE599" w:themeFill="accent4" w:themeFillTint="66"/>
          </w:tcPr>
          <w:p w:rsidR="001D2215" w:rsidRDefault="001D2215" w:rsidP="0092146A"/>
        </w:tc>
      </w:tr>
      <w:tr w:rsidR="001D2215" w:rsidTr="00F275F3">
        <w:trPr>
          <w:gridAfter w:val="1"/>
          <w:wAfter w:w="29" w:type="dxa"/>
          <w:trHeight w:val="454"/>
        </w:trPr>
        <w:tc>
          <w:tcPr>
            <w:tcW w:w="3394" w:type="dxa"/>
            <w:gridSpan w:val="2"/>
          </w:tcPr>
          <w:p w:rsidR="001D2215" w:rsidRDefault="001D2215" w:rsidP="0092146A">
            <w:r>
              <w:t>Fonction de la musique</w:t>
            </w:r>
          </w:p>
        </w:tc>
        <w:tc>
          <w:tcPr>
            <w:tcW w:w="3115" w:type="dxa"/>
            <w:gridSpan w:val="5"/>
            <w:shd w:val="clear" w:color="auto" w:fill="A3DBFF"/>
          </w:tcPr>
          <w:p w:rsidR="001D2215" w:rsidRDefault="001D2215" w:rsidP="0092146A"/>
        </w:tc>
        <w:tc>
          <w:tcPr>
            <w:tcW w:w="3119" w:type="dxa"/>
            <w:gridSpan w:val="5"/>
            <w:shd w:val="clear" w:color="auto" w:fill="FFC6C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C5E0B3" w:themeFill="accent6" w:themeFillTint="66"/>
          </w:tcPr>
          <w:p w:rsidR="001D2215" w:rsidRDefault="001D2215" w:rsidP="0092146A"/>
        </w:tc>
        <w:tc>
          <w:tcPr>
            <w:tcW w:w="3120" w:type="dxa"/>
            <w:gridSpan w:val="5"/>
            <w:shd w:val="clear" w:color="auto" w:fill="FFE599" w:themeFill="accent4" w:themeFillTint="66"/>
          </w:tcPr>
          <w:p w:rsidR="001D2215" w:rsidRDefault="001D2215" w:rsidP="0092146A"/>
        </w:tc>
      </w:tr>
    </w:tbl>
    <w:p w:rsidR="00E14ACA" w:rsidRDefault="00E14ACA"/>
    <w:sectPr w:rsidR="00E14ACA" w:rsidSect="00E14ACA">
      <w:pgSz w:w="16838" w:h="11906" w:orient="landscape"/>
      <w:pgMar w:top="567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CA"/>
    <w:rsid w:val="000A1DA2"/>
    <w:rsid w:val="001D2215"/>
    <w:rsid w:val="0092146A"/>
    <w:rsid w:val="00E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1579"/>
  <w15:chartTrackingRefBased/>
  <w15:docId w15:val="{9B59B2B6-B631-418E-872A-8B45639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4881-57BA-46DD-BB1A-F29BC1C6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tanty</dc:creator>
  <cp:keywords/>
  <dc:description/>
  <cp:lastModifiedBy>Ben tanty</cp:lastModifiedBy>
  <cp:revision>1</cp:revision>
  <dcterms:created xsi:type="dcterms:W3CDTF">2024-12-15T09:06:00Z</dcterms:created>
  <dcterms:modified xsi:type="dcterms:W3CDTF">2024-12-15T09:29:00Z</dcterms:modified>
</cp:coreProperties>
</file>